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149"/>
      </w:tblGrid>
      <w:tr w:rsidR="00FB2571" w:rsidRPr="00FB2571" w:rsidTr="00BA5ADA">
        <w:trPr>
          <w:trHeight w:val="175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3412F7" w:rsidRDefault="00FB2571" w:rsidP="00BA5AD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B257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C4C2047" wp14:editId="4F7F2952">
                  <wp:simplePos x="0" y="0"/>
                  <wp:positionH relativeFrom="column">
                    <wp:posOffset>417195</wp:posOffset>
                  </wp:positionH>
                  <wp:positionV relativeFrom="page">
                    <wp:posOffset>53340</wp:posOffset>
                  </wp:positionV>
                  <wp:extent cx="304800" cy="304800"/>
                  <wp:effectExtent l="0" t="0" r="0" b="0"/>
                  <wp:wrapTopAndBottom/>
                  <wp:docPr id="1" name="Εικόνα 1" descr="thyreos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yreos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2571">
              <w:rPr>
                <w:rFonts w:ascii="Arial" w:hAnsi="Arial" w:cs="Arial"/>
                <w:noProof/>
                <w:sz w:val="22"/>
                <w:szCs w:val="22"/>
              </w:rPr>
              <w:t>ΕΛΛΗΝΙΚΗ ΔΗΜΟΚΡΑΤΙΑ</w:t>
            </w:r>
          </w:p>
          <w:p w:rsidR="003412F7" w:rsidRPr="003412F7" w:rsidRDefault="003412F7" w:rsidP="00BA5AD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ΝΟΜΟΣ ΔΡΑΜΑΣ</w:t>
            </w:r>
          </w:p>
          <w:p w:rsidR="00FB2571" w:rsidRPr="00FB2571" w:rsidRDefault="00FB2571" w:rsidP="00BA5AD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B2571">
              <w:rPr>
                <w:rFonts w:ascii="Arial" w:hAnsi="Arial" w:cs="Arial"/>
                <w:noProof/>
                <w:sz w:val="22"/>
                <w:szCs w:val="22"/>
              </w:rPr>
              <w:t xml:space="preserve">ΔΗΜΟΣ </w:t>
            </w:r>
            <w:r w:rsidR="003412F7">
              <w:rPr>
                <w:rFonts w:ascii="Arial" w:hAnsi="Arial" w:cs="Arial"/>
                <w:noProof/>
                <w:sz w:val="22"/>
                <w:szCs w:val="22"/>
              </w:rPr>
              <w:t xml:space="preserve"> ΔΡΑΜΑΣ</w:t>
            </w:r>
          </w:p>
          <w:p w:rsidR="00FB2571" w:rsidRPr="00FB2571" w:rsidRDefault="00FB2571" w:rsidP="00BA5AD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B2571">
              <w:rPr>
                <w:rFonts w:ascii="Arial" w:hAnsi="Arial" w:cs="Arial"/>
                <w:noProof/>
                <w:sz w:val="22"/>
                <w:szCs w:val="22"/>
              </w:rPr>
              <w:t xml:space="preserve">Δ/ΝΣΗ ΤΕΧΝΙΚΩΝ ΥΠΗΡΕΣΙΩΝ  </w:t>
            </w:r>
          </w:p>
          <w:p w:rsidR="00FB2571" w:rsidRPr="00FB2571" w:rsidRDefault="00FB2571" w:rsidP="00BA5AD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FB2571" w:rsidP="00BA5A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919" w:rsidRDefault="00E92919" w:rsidP="00BA5A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</w:t>
            </w:r>
            <w:r w:rsidRPr="00E92919">
              <w:rPr>
                <w:rFonts w:ascii="Arial" w:hAnsi="Arial" w:cs="Arial"/>
                <w:b/>
                <w:sz w:val="22"/>
                <w:szCs w:val="22"/>
              </w:rPr>
              <w:t>αροχή τεχνικής υπηρεσίας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6074C" w:rsidRPr="0016074C" w:rsidRDefault="0016074C" w:rsidP="0016074C">
            <w:pPr>
              <w:suppressAutoHyphens/>
              <w:spacing w:before="60" w:after="60" w:line="280" w:lineRule="exact"/>
              <w:jc w:val="center"/>
              <w:rPr>
                <w:rFonts w:asciiTheme="minorHAnsi" w:hAnsiTheme="minorHAnsi" w:cs="Cambria"/>
                <w:b/>
                <w:sz w:val="22"/>
                <w:szCs w:val="22"/>
                <w:lang w:eastAsia="zh-CN"/>
              </w:rPr>
            </w:pPr>
            <w:r w:rsidRPr="0016074C">
              <w:rPr>
                <w:rFonts w:asciiTheme="minorHAnsi" w:eastAsia="Cambria" w:hAnsiTheme="minorHAnsi"/>
                <w:b/>
                <w:bCs/>
                <w:sz w:val="22"/>
                <w:lang w:eastAsia="zh-CN"/>
              </w:rPr>
              <w:t>«ΕΚΠΟΝΗΣΗ ΕΡΓΑΣΤΗΡΙΑΚΩΝ ΕΛΕΓΧΩΝ ΓΙΑ ΤΗΝ ΑΠΟΤΙΜΗΣΗ ΤΗΣ ΣΤΑΤΙΚΗΣ ΕΠΑΡΚΕΙΑΣ ΤΟΥ ΚΛΕΙΣΤΟΥ ΚΟΛΥΜΒΗΤΗΡΙΟΥ ΔΗΜΟΥ ΔΡΑΜΑΣ »</w:t>
            </w:r>
          </w:p>
          <w:p w:rsidR="00FB2571" w:rsidRPr="00FB2571" w:rsidRDefault="00FB2571" w:rsidP="00BA5A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257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FB2571" w:rsidRPr="00FB2571" w:rsidRDefault="00FB2571" w:rsidP="00BA5A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2571">
              <w:rPr>
                <w:rFonts w:ascii="Arial" w:hAnsi="Arial" w:cs="Arial"/>
                <w:b/>
                <w:sz w:val="22"/>
                <w:szCs w:val="22"/>
              </w:rPr>
              <w:t>ΠΡΟΥΠΟΛΟΓΙΣΜΟΣ :  €</w:t>
            </w:r>
            <w:r w:rsidR="00F72D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08B0" w:rsidRPr="00E92919">
              <w:rPr>
                <w:rFonts w:ascii="Arial" w:hAnsi="Arial" w:cs="Arial"/>
                <w:b/>
                <w:sz w:val="22"/>
                <w:szCs w:val="22"/>
              </w:rPr>
              <w:t>37</w:t>
            </w:r>
            <w:r w:rsidR="00F72D5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C08B0" w:rsidRPr="00E92919">
              <w:rPr>
                <w:rFonts w:ascii="Arial" w:hAnsi="Arial" w:cs="Arial"/>
                <w:b/>
                <w:sz w:val="22"/>
                <w:szCs w:val="22"/>
              </w:rPr>
              <w:t>278</w:t>
            </w:r>
            <w:r w:rsidR="00F72D5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C08B0" w:rsidRPr="00E9291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72D5B">
              <w:rPr>
                <w:rFonts w:ascii="Arial" w:hAnsi="Arial" w:cs="Arial"/>
                <w:b/>
                <w:sz w:val="22"/>
                <w:szCs w:val="22"/>
              </w:rPr>
              <w:t>0 (χωρίς ΦΠΑ)</w:t>
            </w:r>
          </w:p>
          <w:p w:rsidR="00FB2571" w:rsidRPr="00FB2571" w:rsidRDefault="00FB2571" w:rsidP="00BA5A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2571" w:rsidRPr="00FB2571" w:rsidRDefault="00FB2571" w:rsidP="0016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2571">
              <w:rPr>
                <w:rFonts w:ascii="Arial" w:hAnsi="Arial" w:cs="Arial"/>
                <w:b/>
                <w:sz w:val="22"/>
                <w:szCs w:val="22"/>
              </w:rPr>
              <w:t>(CPV:</w:t>
            </w:r>
            <w:r w:rsidR="009E4A4B">
              <w:rPr>
                <w:rFonts w:ascii="Arial" w:hAnsi="Arial" w:cs="Arial"/>
                <w:b/>
                <w:sz w:val="22"/>
                <w:szCs w:val="22"/>
              </w:rPr>
              <w:t>71900000-7 , 71356000-8</w:t>
            </w:r>
            <w:r w:rsidRPr="00FB2571">
              <w:rPr>
                <w:rFonts w:ascii="Arial" w:hAnsi="Arial" w:cs="Arial"/>
                <w:b/>
                <w:sz w:val="22"/>
                <w:szCs w:val="22"/>
              </w:rPr>
              <w:t>)                                                                 Κ.Α. 30.7413.</w:t>
            </w:r>
            <w:r w:rsidR="0016074C">
              <w:rPr>
                <w:rFonts w:ascii="Arial" w:hAnsi="Arial" w:cs="Arial"/>
                <w:b/>
                <w:sz w:val="22"/>
                <w:szCs w:val="22"/>
              </w:rPr>
              <w:t>98</w:t>
            </w:r>
            <w:r w:rsidRPr="00FB25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FB2571" w:rsidRPr="00FB2571" w:rsidRDefault="00FB2571" w:rsidP="00FB2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2571" w:rsidRPr="00FB2571" w:rsidRDefault="00FB2571" w:rsidP="00FB2571">
      <w:pPr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2571" w:rsidRPr="00FB2571" w:rsidTr="00BA5ADA">
        <w:trPr>
          <w:trHeight w:val="62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B2571" w:rsidRPr="00FB2571" w:rsidRDefault="00FB2571" w:rsidP="00BA5A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571">
              <w:rPr>
                <w:rFonts w:ascii="Arial" w:hAnsi="Arial" w:cs="Arial"/>
                <w:b/>
                <w:sz w:val="22"/>
                <w:szCs w:val="22"/>
              </w:rPr>
              <w:t>ΕΝΤΥΠΟ ΟΙΚΟΝΟΜΙΚΗΣ ΠΡΟΣΦΟΡΑΣ</w:t>
            </w:r>
          </w:p>
        </w:tc>
      </w:tr>
    </w:tbl>
    <w:p w:rsidR="00FB2571" w:rsidRPr="00FB2571" w:rsidRDefault="00FB2571" w:rsidP="00FB2571">
      <w:pPr>
        <w:rPr>
          <w:rFonts w:ascii="Arial" w:hAnsi="Arial" w:cs="Arial"/>
          <w:b/>
          <w:bCs/>
          <w:sz w:val="22"/>
          <w:szCs w:val="22"/>
        </w:rPr>
      </w:pPr>
    </w:p>
    <w:p w:rsidR="00FB2571" w:rsidRPr="00FB2571" w:rsidRDefault="00FB2571" w:rsidP="00FB257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171" w:type="pct"/>
        <w:tblInd w:w="-34" w:type="dxa"/>
        <w:tblLook w:val="0000" w:firstRow="0" w:lastRow="0" w:firstColumn="0" w:lastColumn="0" w:noHBand="0" w:noVBand="0"/>
      </w:tblPr>
      <w:tblGrid>
        <w:gridCol w:w="1487"/>
        <w:gridCol w:w="1159"/>
        <w:gridCol w:w="1806"/>
        <w:gridCol w:w="1678"/>
        <w:gridCol w:w="1678"/>
        <w:gridCol w:w="1678"/>
      </w:tblGrid>
      <w:tr w:rsidR="00FB2571" w:rsidRPr="00FB2571" w:rsidTr="00FB2571">
        <w:trPr>
          <w:trHeight w:val="60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Pr="00FB2571" w:rsidRDefault="00FB2571" w:rsidP="00BA5A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571">
              <w:rPr>
                <w:rFonts w:ascii="Arial" w:hAnsi="Arial" w:cs="Arial"/>
                <w:b/>
                <w:bCs/>
                <w:sz w:val="20"/>
                <w:szCs w:val="20"/>
              </w:rPr>
              <w:t>Κατηγορία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Default="00C1415D" w:rsidP="00C141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Τεχνική Υπηρεσία</w:t>
            </w:r>
          </w:p>
          <w:p w:rsidR="00C1415D" w:rsidRPr="00FB2571" w:rsidRDefault="00C1415D" w:rsidP="00C141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Pr="00FB2571" w:rsidRDefault="00FB2571" w:rsidP="00BA5A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571">
              <w:rPr>
                <w:rFonts w:ascii="Arial" w:hAnsi="Arial" w:cs="Arial"/>
                <w:b/>
                <w:bCs/>
                <w:sz w:val="20"/>
                <w:szCs w:val="20"/>
              </w:rPr>
              <w:t>Προεκτιμώμενη Αμοιβή (€)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Pr="00FB2571" w:rsidRDefault="00FB2571" w:rsidP="00BA5A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571">
              <w:rPr>
                <w:rFonts w:ascii="Arial" w:hAnsi="Arial" w:cs="Arial"/>
                <w:b/>
                <w:bCs/>
                <w:sz w:val="20"/>
                <w:szCs w:val="20"/>
              </w:rPr>
              <w:t>Προσφερόμενο ποσοστό έκπτωσης επί τοις εκατό (ολογράφως)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571" w:rsidRPr="00FB2571" w:rsidRDefault="00FB2571" w:rsidP="008F5F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571">
              <w:rPr>
                <w:rFonts w:ascii="Arial" w:hAnsi="Arial" w:cs="Arial"/>
                <w:b/>
                <w:bCs/>
                <w:sz w:val="20"/>
                <w:szCs w:val="20"/>
              </w:rPr>
              <w:t>Προσφερόμενο ποσοστό έκπτωσης επί τοις εκατό (αριθμητικ</w:t>
            </w:r>
            <w:r w:rsidR="008F5F01">
              <w:rPr>
                <w:rFonts w:ascii="Arial" w:hAnsi="Arial" w:cs="Arial"/>
                <w:b/>
                <w:bCs/>
                <w:sz w:val="20"/>
                <w:szCs w:val="20"/>
              </w:rPr>
              <w:t>ά</w:t>
            </w:r>
            <w:r w:rsidRPr="00FB257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571" w:rsidRPr="00FB2571" w:rsidRDefault="00FB2571" w:rsidP="00BA5A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571">
              <w:rPr>
                <w:rFonts w:ascii="Arial" w:hAnsi="Arial" w:cs="Arial"/>
                <w:b/>
                <w:bCs/>
                <w:sz w:val="20"/>
                <w:szCs w:val="20"/>
              </w:rPr>
              <w:t>Προσφερόμενη τιμή (€)</w:t>
            </w:r>
          </w:p>
        </w:tc>
      </w:tr>
      <w:tr w:rsidR="00FB2571" w:rsidRPr="00FB2571" w:rsidTr="00FB2571">
        <w:trPr>
          <w:trHeight w:val="831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Pr="00FB2571" w:rsidRDefault="0016074C" w:rsidP="00BA5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Pr="00FB2571" w:rsidRDefault="00781474" w:rsidP="00C141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</w:t>
            </w:r>
            <w:bookmarkStart w:id="0" w:name="_GoBack"/>
            <w:bookmarkEnd w:id="0"/>
            <w:r w:rsidR="0016074C">
              <w:rPr>
                <w:rFonts w:ascii="Arial" w:hAnsi="Arial" w:cs="Arial"/>
                <w:sz w:val="20"/>
                <w:szCs w:val="20"/>
              </w:rPr>
              <w:t>τατικ</w:t>
            </w:r>
            <w:r w:rsidR="00C1415D">
              <w:rPr>
                <w:rFonts w:ascii="Arial" w:hAnsi="Arial" w:cs="Arial"/>
                <w:sz w:val="20"/>
                <w:szCs w:val="20"/>
              </w:rPr>
              <w:t>ές μελέτες</w:t>
            </w:r>
            <w:r w:rsidR="0016074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Default="0016074C" w:rsidP="00BA5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33F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5033F0">
              <w:rPr>
                <w:rFonts w:ascii="Arial" w:hAnsi="Arial" w:cs="Arial"/>
                <w:sz w:val="20"/>
                <w:szCs w:val="20"/>
              </w:rPr>
              <w:t>5,7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283D79" w:rsidRDefault="00283D79" w:rsidP="00BA5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Απρόβλεπτα15%:</w:t>
            </w:r>
          </w:p>
          <w:p w:rsidR="00283D79" w:rsidRPr="00FB2571" w:rsidRDefault="0016074C" w:rsidP="0016074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3D7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862</w:t>
            </w:r>
            <w:r w:rsidR="00283D79">
              <w:rPr>
                <w:rFonts w:ascii="Arial" w:hAnsi="Arial" w:cs="Arial"/>
                <w:sz w:val="20"/>
                <w:szCs w:val="20"/>
              </w:rPr>
              <w:t>,36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Pr="00FB2571" w:rsidRDefault="00FB2571" w:rsidP="00BA5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571" w:rsidRPr="00FB2571" w:rsidRDefault="00FB2571" w:rsidP="00BA5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571" w:rsidRPr="00FB2571" w:rsidRDefault="00FB2571" w:rsidP="00BA5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571" w:rsidRPr="00FB2571" w:rsidTr="00FB2571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FB2571" w:rsidP="00BA5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2571">
              <w:rPr>
                <w:rFonts w:ascii="Arial" w:hAnsi="Arial" w:cs="Arial"/>
                <w:sz w:val="20"/>
                <w:szCs w:val="20"/>
              </w:rPr>
              <w:t>ΣΥΝΟΛΟ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FB2571" w:rsidP="00BA5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16074C" w:rsidP="0016074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3412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278</w:t>
            </w:r>
            <w:r w:rsidR="003412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412F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Pr="00FB2571" w:rsidRDefault="00FB2571" w:rsidP="00BA5AD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571" w:rsidRPr="00FB2571" w:rsidRDefault="00FB2571" w:rsidP="00BA5AD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571" w:rsidRPr="00FB2571" w:rsidRDefault="00FB2571" w:rsidP="00BA5AD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571" w:rsidRPr="00FB2571" w:rsidTr="00FB2571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FB2571" w:rsidP="00BA5A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2571">
              <w:rPr>
                <w:rFonts w:ascii="Arial" w:hAnsi="Arial" w:cs="Arial"/>
                <w:sz w:val="20"/>
                <w:szCs w:val="20"/>
              </w:rPr>
              <w:t>Φ.Π.Α. 24%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FB2571" w:rsidP="00BA5A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16074C" w:rsidP="0016074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412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946</w:t>
            </w:r>
            <w:r w:rsidR="003412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Pr="00FB2571" w:rsidRDefault="00FB2571" w:rsidP="00BA5AD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571" w:rsidRPr="00FB2571" w:rsidRDefault="00FB2571" w:rsidP="00BA5AD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571" w:rsidRPr="00FB2571" w:rsidRDefault="00FB2571" w:rsidP="00BA5AD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571" w:rsidRPr="00FB2571" w:rsidTr="00FB2571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FB2571" w:rsidP="00BA5A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571">
              <w:rPr>
                <w:rFonts w:ascii="Arial" w:hAnsi="Arial" w:cs="Arial"/>
                <w:b/>
                <w:sz w:val="20"/>
                <w:szCs w:val="20"/>
              </w:rPr>
              <w:t xml:space="preserve">ΓΕΝΙΚΟ ΣΥΝΟΛΟ ΠΡΟΣΦΟΡΑΣ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FB2571" w:rsidP="00BA5AD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71" w:rsidRPr="00FB2571" w:rsidRDefault="0016074C" w:rsidP="001607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="003412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  <w:r w:rsidR="003412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71" w:rsidRPr="00FB2571" w:rsidRDefault="00FB2571" w:rsidP="00BA5ADA">
            <w:pPr>
              <w:spacing w:line="360" w:lineRule="auto"/>
              <w:ind w:left="-288" w:firstLine="28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571" w:rsidRPr="00FB2571" w:rsidRDefault="00FB2571" w:rsidP="00BA5ADA">
            <w:pPr>
              <w:spacing w:line="360" w:lineRule="auto"/>
              <w:ind w:left="-288" w:firstLine="28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571" w:rsidRPr="00FB2571" w:rsidRDefault="00FB2571" w:rsidP="00BA5ADA">
            <w:pPr>
              <w:spacing w:line="360" w:lineRule="auto"/>
              <w:ind w:left="-288" w:firstLine="28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2571" w:rsidRPr="00FB2571" w:rsidRDefault="00FB2571" w:rsidP="00FB2571">
      <w:pPr>
        <w:spacing w:line="360" w:lineRule="auto"/>
        <w:rPr>
          <w:rFonts w:ascii="Arial" w:hAnsi="Arial" w:cs="Arial"/>
          <w:sz w:val="22"/>
          <w:szCs w:val="22"/>
        </w:rPr>
      </w:pPr>
      <w:r w:rsidRPr="00FB25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tbl>
      <w:tblPr>
        <w:tblpPr w:leftFromText="180" w:rightFromText="180" w:vertAnchor="text" w:horzAnchor="page" w:tblpX="6628" w:tblpY="189"/>
        <w:tblW w:w="3160" w:type="dxa"/>
        <w:tblLook w:val="04A0" w:firstRow="1" w:lastRow="0" w:firstColumn="1" w:lastColumn="0" w:noHBand="0" w:noVBand="1"/>
      </w:tblPr>
      <w:tblGrid>
        <w:gridCol w:w="3160"/>
      </w:tblGrid>
      <w:tr w:rsidR="00FB2571" w:rsidRPr="00FB2571" w:rsidTr="00BA5AD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71" w:rsidRPr="00FB2571" w:rsidRDefault="00927556" w:rsidP="00BA5A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Δράμα  …………/2018</w:t>
            </w:r>
          </w:p>
          <w:p w:rsidR="00FB2571" w:rsidRPr="00FB2571" w:rsidRDefault="00FB2571" w:rsidP="00BA5A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571" w:rsidRPr="00FB2571" w:rsidRDefault="00FB2571" w:rsidP="00BA5A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2571" w:rsidRPr="00FB2571" w:rsidTr="00BA5AD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71" w:rsidRPr="00FB2571" w:rsidRDefault="00FB2571" w:rsidP="00BA5ADA">
            <w:pPr>
              <w:spacing w:line="360" w:lineRule="auto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</w:tr>
      <w:tr w:rsidR="00FB2571" w:rsidRPr="00FB2571" w:rsidTr="00BA5ADA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71" w:rsidRPr="00FB2571" w:rsidRDefault="00FB2571" w:rsidP="00BA5A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571">
              <w:rPr>
                <w:rFonts w:ascii="Arial" w:hAnsi="Arial" w:cs="Arial"/>
                <w:b/>
                <w:bCs/>
                <w:sz w:val="22"/>
                <w:szCs w:val="22"/>
              </w:rPr>
              <w:t>Υπογραφή &amp; Σφραγίδα</w:t>
            </w:r>
          </w:p>
          <w:p w:rsidR="00FB2571" w:rsidRPr="00FB2571" w:rsidRDefault="00FB2571" w:rsidP="00BA5AD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B2571" w:rsidRPr="00FB2571" w:rsidRDefault="00FB2571" w:rsidP="00FB2571">
      <w:pPr>
        <w:spacing w:line="360" w:lineRule="auto"/>
        <w:rPr>
          <w:rFonts w:ascii="Arial" w:hAnsi="Arial" w:cs="Arial"/>
          <w:sz w:val="22"/>
          <w:szCs w:val="22"/>
        </w:rPr>
      </w:pPr>
    </w:p>
    <w:p w:rsidR="00FB2571" w:rsidRPr="00FB2571" w:rsidRDefault="00FB2571" w:rsidP="00FB2571">
      <w:pPr>
        <w:spacing w:line="360" w:lineRule="auto"/>
        <w:rPr>
          <w:rFonts w:ascii="Arial" w:hAnsi="Arial" w:cs="Arial"/>
          <w:sz w:val="22"/>
          <w:szCs w:val="22"/>
        </w:rPr>
      </w:pPr>
    </w:p>
    <w:p w:rsidR="00FB2571" w:rsidRPr="00FB2571" w:rsidRDefault="00FB2571" w:rsidP="00FB2571">
      <w:pPr>
        <w:widowControl w:val="0"/>
        <w:autoSpaceDE w:val="0"/>
        <w:autoSpaceDN w:val="0"/>
        <w:adjustRightInd w:val="0"/>
        <w:spacing w:before="1"/>
        <w:rPr>
          <w:rFonts w:ascii="Arial" w:eastAsia="Calibri" w:hAnsi="Arial" w:cs="Arial"/>
          <w:sz w:val="22"/>
          <w:szCs w:val="22"/>
          <w:lang w:eastAsia="en-US"/>
        </w:rPr>
      </w:pPr>
      <w:r w:rsidRPr="00FB2571">
        <w:rPr>
          <w:rFonts w:ascii="Arial" w:hAnsi="Arial" w:cs="Arial"/>
          <w:sz w:val="22"/>
          <w:szCs w:val="22"/>
        </w:rPr>
        <w:t xml:space="preserve">  </w:t>
      </w:r>
    </w:p>
    <w:p w:rsidR="00FB2571" w:rsidRPr="00FB2571" w:rsidRDefault="00FB2571" w:rsidP="00FB25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2571" w:rsidRPr="00FB2571" w:rsidRDefault="00FB2571" w:rsidP="00FB25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2571" w:rsidRPr="00FB2571" w:rsidRDefault="00FB2571" w:rsidP="00FB25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2571" w:rsidRPr="00FB2571" w:rsidRDefault="00FB2571" w:rsidP="00FB25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2571" w:rsidRPr="00FB2571" w:rsidRDefault="00FB2571" w:rsidP="00FB25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2571" w:rsidRPr="00FB2571" w:rsidRDefault="00FB2571" w:rsidP="00FB25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2571" w:rsidRDefault="00FB2571" w:rsidP="00FB25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470C" w:rsidRDefault="0022470C"/>
    <w:sectPr w:rsidR="002247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71"/>
    <w:rsid w:val="0016074C"/>
    <w:rsid w:val="00216E14"/>
    <w:rsid w:val="0022470C"/>
    <w:rsid w:val="00283D79"/>
    <w:rsid w:val="003412F7"/>
    <w:rsid w:val="003A671A"/>
    <w:rsid w:val="005033F0"/>
    <w:rsid w:val="00781474"/>
    <w:rsid w:val="008C5CCF"/>
    <w:rsid w:val="008F5F01"/>
    <w:rsid w:val="00927556"/>
    <w:rsid w:val="009E4A4B"/>
    <w:rsid w:val="00C1415D"/>
    <w:rsid w:val="00E92919"/>
    <w:rsid w:val="00EC08B0"/>
    <w:rsid w:val="00F579D7"/>
    <w:rsid w:val="00F72D5B"/>
    <w:rsid w:val="00F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Κυρατσώ Παπαδοπούλου</cp:lastModifiedBy>
  <cp:revision>13</cp:revision>
  <dcterms:created xsi:type="dcterms:W3CDTF">2018-03-14T12:15:00Z</dcterms:created>
  <dcterms:modified xsi:type="dcterms:W3CDTF">2018-05-23T09:45:00Z</dcterms:modified>
</cp:coreProperties>
</file>