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1C" w:rsidRPr="005A4E28" w:rsidRDefault="00FE091C" w:rsidP="00FE091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ΤΙΜΟΛΟΓΙΟ ΠΡΟΣ</w:t>
      </w:r>
      <w:r w:rsidRPr="005A4E28">
        <w:rPr>
          <w:rFonts w:ascii="Times New Roman" w:hAnsi="Times New Roman" w:cs="Times New Roman"/>
          <w:b/>
          <w:u w:val="single"/>
        </w:rPr>
        <w:t>ΦΟΡΑ</w:t>
      </w:r>
      <w:r>
        <w:rPr>
          <w:rFonts w:ascii="Times New Roman" w:hAnsi="Times New Roman" w:cs="Times New Roman"/>
          <w:b/>
          <w:u w:val="single"/>
        </w:rPr>
        <w:t>Σ</w:t>
      </w:r>
      <w:r w:rsidRPr="005A4E28">
        <w:rPr>
          <w:rFonts w:ascii="Times New Roman" w:hAnsi="Times New Roman" w:cs="Times New Roman"/>
          <w:b/>
          <w:u w:val="single"/>
        </w:rPr>
        <w:t xml:space="preserve"> </w:t>
      </w:r>
    </w:p>
    <w:p w:rsidR="00A74B4C" w:rsidRPr="005A4E28" w:rsidRDefault="00A74B4C" w:rsidP="00A74B4C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030649">
        <w:rPr>
          <w:rFonts w:ascii="Times New Roman" w:hAnsi="Times New Roman" w:cs="Times New Roman"/>
        </w:rPr>
        <w:t>Του</w:t>
      </w:r>
      <w:r w:rsidRPr="005A4E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A74B4C" w:rsidRPr="005A4E28" w:rsidRDefault="00A74B4C" w:rsidP="00A74B4C">
      <w:pPr>
        <w:shd w:val="clear" w:color="auto" w:fill="FFFFFF"/>
        <w:tabs>
          <w:tab w:val="left" w:leader="dot" w:pos="7301"/>
        </w:tabs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Έδρα ________________________________________________</w:t>
      </w:r>
    </w:p>
    <w:p w:rsidR="00A74B4C" w:rsidRPr="005A4E28" w:rsidRDefault="00A74B4C" w:rsidP="00A74B4C">
      <w:pPr>
        <w:shd w:val="clear" w:color="auto" w:fill="FFFFFF"/>
        <w:tabs>
          <w:tab w:val="left" w:leader="dot" w:pos="5150"/>
          <w:tab w:val="left" w:leader="dot" w:pos="728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 xml:space="preserve">Οδός </w:t>
      </w:r>
      <w:r>
        <w:rPr>
          <w:rFonts w:ascii="Times New Roman" w:hAnsi="Times New Roman" w:cs="Times New Roman"/>
        </w:rPr>
        <w:t>_______</w:t>
      </w:r>
      <w:r w:rsidRPr="005A4E28">
        <w:rPr>
          <w:rFonts w:ascii="Times New Roman" w:hAnsi="Times New Roman" w:cs="Times New Roman"/>
        </w:rPr>
        <w:t xml:space="preserve">________________________ </w:t>
      </w:r>
      <w:r w:rsidRPr="005A4E28">
        <w:rPr>
          <w:rFonts w:ascii="Times New Roman" w:hAnsi="Times New Roman" w:cs="Times New Roman"/>
          <w:spacing w:val="-1"/>
        </w:rPr>
        <w:t xml:space="preserve">Αριθμός </w:t>
      </w:r>
      <w:r w:rsidRPr="005A4E28">
        <w:rPr>
          <w:rFonts w:ascii="Times New Roman" w:hAnsi="Times New Roman" w:cs="Times New Roman"/>
        </w:rPr>
        <w:t>___________</w:t>
      </w:r>
    </w:p>
    <w:p w:rsidR="00A74B4C" w:rsidRPr="005A4E28" w:rsidRDefault="00A74B4C" w:rsidP="00A74B4C">
      <w:pPr>
        <w:shd w:val="clear" w:color="auto" w:fill="FFFFFF"/>
        <w:tabs>
          <w:tab w:val="left" w:leader="dot" w:pos="7286"/>
        </w:tabs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Τηλέφωνο ____________________________________________</w:t>
      </w:r>
    </w:p>
    <w:p w:rsidR="00A74B4C" w:rsidRPr="005A4E28" w:rsidRDefault="00A74B4C" w:rsidP="00A74B4C">
      <w:pPr>
        <w:shd w:val="clear" w:color="auto" w:fill="FFFFFF"/>
        <w:tabs>
          <w:tab w:val="left" w:pos="7245"/>
          <w:tab w:val="left" w:leader="dot" w:pos="7301"/>
        </w:tabs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Fax: _________________________________________________</w:t>
      </w:r>
    </w:p>
    <w:p w:rsidR="00A74B4C" w:rsidRPr="005A4E28" w:rsidRDefault="00A74B4C" w:rsidP="00A74B4C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A74B4C" w:rsidRPr="005A4E28" w:rsidRDefault="00A74B4C" w:rsidP="00A74B4C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A74B4C" w:rsidRPr="0086791A" w:rsidRDefault="00A74B4C" w:rsidP="00A74B4C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 xml:space="preserve">Προμήθεια </w:t>
      </w:r>
      <w:r>
        <w:rPr>
          <w:rFonts w:ascii="Times New Roman" w:hAnsi="Times New Roman" w:cs="Times New Roman"/>
          <w:b/>
          <w:bCs/>
        </w:rPr>
        <w:t>Υλικών Φωτισμού</w:t>
      </w:r>
      <w:r w:rsidR="0086791A" w:rsidRPr="0086791A">
        <w:rPr>
          <w:rFonts w:ascii="Times New Roman" w:hAnsi="Times New Roman" w:cs="Times New Roman"/>
          <w:b/>
          <w:bCs/>
        </w:rPr>
        <w:t xml:space="preserve"> </w:t>
      </w:r>
      <w:r w:rsidR="0086791A">
        <w:rPr>
          <w:rFonts w:ascii="Times New Roman" w:hAnsi="Times New Roman" w:cs="Times New Roman"/>
          <w:b/>
          <w:bCs/>
        </w:rPr>
        <w:t>Δήμου Δράμας</w:t>
      </w:r>
      <w:bookmarkStart w:id="0" w:name="_GoBack"/>
      <w:bookmarkEnd w:id="0"/>
    </w:p>
    <w:p w:rsidR="00FE091C" w:rsidRPr="005A4E28" w:rsidRDefault="00FE091C" w:rsidP="00A74B4C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</w:p>
    <w:p w:rsidR="00FE091C" w:rsidRPr="0086791A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ΑΤ</w:t>
      </w:r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. 1    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Λαμπτήρ</w:t>
      </w:r>
      <w:proofErr w:type="spellEnd"/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LED</w:t>
      </w:r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15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W</w:t>
      </w:r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/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E</w:t>
      </w:r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27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Λαμπτήρας 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LED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εξοικονόμησης ενέργειας με πρισματικό κάλυμμα, κατάλληλος για εξωτερικούς χώρους, ισχύος 15W/ E27, με ρεύμα λαμπτήρα μικρότερο ή ίσο με 160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mA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κλάση εξοικονόμησης ενέργειας Α+, με φωτεινή απόδοση λαμπτήρα τουλάχιστον 106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Lm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/W, τάση λειτουργίας 220-240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volt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, θερμοκρασία χρώματος 6000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vertAlign w:val="superscript"/>
          <w:lang w:eastAsia="el-GR"/>
        </w:rPr>
        <w:t>Ο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Κ , φωτεινής ροής τουλάχιστον 1.590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lm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χρόνος ζωής λαμπτήρα τουλάχιστον 30.000 ώρες. (ή ισοδύναμος τύπος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P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8015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CW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DIOLAMP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center" w:pos="4156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2    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Λαμπτήρ</w:t>
      </w:r>
      <w:proofErr w:type="spellEnd"/>
      <w:r w:rsidRPr="0043670D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υψηλής πίεσης</w:t>
      </w:r>
      <w:r w:rsidRPr="0043670D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νατρίου 70W/Ε27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Λαμπτήρας ατμών Νατρίου υψηλής πίεσης 70W/E27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αχλαδωτή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με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starter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(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εκκινητή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), υψηλής πιέσεως ισχύος 70Watt/E27, τοποθετείται σε φωτιστικό με τάση τροφοδοσίας φωτιστικού 230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volt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με φωτεινή απόδοση λαμπτήρα τουλάχιστον 80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Lm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/W φωτεινή ροή τουλάχιστον 5.500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Lm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σχήματος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αχλαδωτού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. θερμοκρασίας χρώματος 2000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vertAlign w:val="superscript"/>
          <w:lang w:eastAsia="el-GR"/>
        </w:rPr>
        <w:t>ο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Κ.  Ο μέσος χρόνος ζωής του θα είναι κατ' ελάχιστο 28.000 ώρες (ή ισοδύναμος τύπος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SON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70W/220/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E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27</w:t>
      </w:r>
      <w:r w:rsidRPr="0043670D">
        <w:rPr>
          <w:rFonts w:ascii="Times New Roman" w:hAnsi="Times New Roman" w:cs="Times New Roman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PHILIPS)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FE091C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FE091C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ab/>
        <w:t>(Αριθμητικά):  ________________________________</w:t>
      </w:r>
      <w:r w:rsidRPr="00FE091C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ab/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FE091C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   (Ολογράφως):  ________________________________</w:t>
      </w:r>
      <w:r w:rsidRPr="00FE091C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</w:p>
    <w:p w:rsidR="00FE091C" w:rsidRDefault="00FE091C" w:rsidP="00FE091C">
      <w:pPr>
        <w:widowControl w:val="0"/>
        <w:tabs>
          <w:tab w:val="left" w:pos="5841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5841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3    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Λαμπτήρ</w:t>
      </w:r>
      <w:proofErr w:type="spellEnd"/>
      <w:r w:rsidRPr="0043670D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υψηλής πίεσης</w:t>
      </w:r>
      <w:r w:rsidRPr="0043670D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νατρίου  220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W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/Ε40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Λαμπτήρας ατμών Νατρίου υψηλής πίεσης 220W/E40/ 220V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αχλαδωτή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με εξωτερικό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εναυστήρα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με φωτεινή απόδοση λαμπτήρα τουλάχιστον 87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Lm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/W, φωτεινή ροή τουλάχιστον 19.000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Lm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, θερμοκρασίας χρώματος 2000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vertAlign w:val="superscript"/>
          <w:lang w:eastAsia="el-GR"/>
        </w:rPr>
        <w:t>ο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Κ.  Ο μέσος χρόνος ζωής του θα είναι κατ' ελάχιστο 26.000 ώρες (ή ισοδύναμος τύπος SON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H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220W/220/E40 PHILIPS)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</w:p>
    <w:p w:rsidR="00FE091C" w:rsidRP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</w:pPr>
      <w:r w:rsidRPr="00FE091C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 xml:space="preserve">ΕΥΡΩ  </w:t>
      </w:r>
      <w:r w:rsidRPr="00FE091C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ab/>
        <w:t>(Αριθμητικά):  ________________________________</w:t>
      </w:r>
      <w:r w:rsidRPr="00FE091C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ab/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FE091C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 xml:space="preserve">             (Ολογράφως):</w:t>
      </w:r>
      <w:r w:rsidRPr="00FE091C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 ________________________________</w:t>
      </w:r>
      <w:r w:rsidRPr="00FE091C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4    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Λαμπτήρ</w:t>
      </w:r>
      <w:proofErr w:type="spellEnd"/>
      <w:r w:rsidRPr="0043670D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υψηλής πίεσης</w:t>
      </w:r>
      <w:r w:rsidRPr="0043670D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νατρίου 150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W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/Ε40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Λαμπτήρας ατμών Νατρίου υψηλής πίεσης 150W/E40/220V σωληνωτή με εξωτερικό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εναυστήρα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με φωτεινή απόδοση λαμπτήρα τουλάχιστον 87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Lm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/W, φωτεινή ροή τουλάχιστον 17.700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Lm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, θερμοκρασίας χρώματος 2000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vertAlign w:val="superscript"/>
          <w:lang w:eastAsia="el-GR"/>
        </w:rPr>
        <w:t>ο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Κ.  Ο μέσος χρόνος ζωής του θα είναι κατ' ελάχιστο 36.000 ώρες (ή ισοδύναμος τύπος SON-Τ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PIA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Plus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150W/220/E40 – 1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SL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/12 PHILIPS)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</w:p>
    <w:p w:rsidR="00FE091C" w:rsidRPr="0043670D" w:rsidRDefault="00FE091C" w:rsidP="00FE091C">
      <w:pPr>
        <w:widowControl w:val="0"/>
        <w:tabs>
          <w:tab w:val="left" w:pos="5841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5    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Λαμπτήρ</w:t>
      </w:r>
      <w:proofErr w:type="spellEnd"/>
      <w:r w:rsidRPr="0043670D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υψηλής πίεσης</w:t>
      </w:r>
      <w:r w:rsidRPr="0043670D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νατρίου 250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W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/Ε40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Λαμπτήρας ατμών Νατρίου υψηλής πίεσης 250W/E40/230V σωληνωτή με εξωτερικό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εναυστήρα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με φωτεινή απόδοση λαμπτήρα τουλάχιστον 127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Lm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/W, φωτεινή ροή τουλάχιστον 33.000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Lm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, θερμοκρασίας χρώματος 2000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vertAlign w:val="superscript"/>
          <w:lang w:eastAsia="el-GR"/>
        </w:rPr>
        <w:t>ο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Κ.  Ο μέσος χρόνος ζωής του θα είναι κατ' ελάχιστο 36.000 ώρες (ή ισοδύναμος τύπος SON-Τ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PIA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Plus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250W/230/E40 – 1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SL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/12 PHILIPS)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lastRenderedPageBreak/>
        <w:t xml:space="preserve">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6    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Λαμπτήρ</w:t>
      </w:r>
      <w:proofErr w:type="spellEnd"/>
      <w:r w:rsidRPr="0043670D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υψηλής πίεσης</w:t>
      </w:r>
      <w:r w:rsidRPr="0043670D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νατρίου 400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W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/Ε40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Λαμπτήρας ατμών Νατρίου υψηλής πίεσης 400W/E40/230V σωληνωτή με εξωτερικό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εναυστήρα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με φωτεινή απόδοση λαμπτήρα τουλάχιστον 137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Lm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/W, φωτεινή ροή τουλάχιστον 55.800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Lm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, θερμοκρασίας χρώματος 2000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vertAlign w:val="superscript"/>
          <w:lang w:eastAsia="el-GR"/>
        </w:rPr>
        <w:t>ο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Κ.  Ο μέσος χρόνος ζωής του θα είναι κατ' ελάχιστο 36.000 ώρες (ή ισοδύναμος τύπος SON-Τ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PIA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Plus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400W/E40 – 1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SL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/12 PHILIPS)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7    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Λαμπτήρ</w:t>
      </w:r>
      <w:proofErr w:type="spellEnd"/>
      <w:r w:rsidRPr="0043670D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μεταλλικών αλογονιδίων 1000W E40 4300K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Λαμπτήρας μεταλλικών αλογονιδίων 1000W/E40/4300K/220V σωληνωτή με εξωτερικό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εναυστήρα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με φωτεινή απόδοση λαμπτήρα τουλάχιστον 86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Lm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/W, φωτεινή ροή τουλάχιστον 79.000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Lm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, θερμοκρασίας χρώματος 4300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vertAlign w:val="superscript"/>
          <w:lang w:eastAsia="el-GR"/>
        </w:rPr>
        <w:t>ο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Κ.  Ο μέσος χρόνος ζωής του θα είναι κατ' ελάχιστο 12.000 ώρες (ή ισοδύναμος τύπος </w:t>
      </w:r>
      <w:r w:rsidRPr="0043670D">
        <w:rPr>
          <w:rStyle w:val="brand-type"/>
          <w:rFonts w:ascii="Times New Roman" w:hAnsi="Times New Roman" w:cs="Times New Roman"/>
          <w:sz w:val="21"/>
          <w:szCs w:val="21"/>
        </w:rPr>
        <w:t> MASTER  HPI-T/1000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W</w:t>
      </w:r>
      <w:r w:rsidRPr="0043670D">
        <w:rPr>
          <w:rStyle w:val="brand-type"/>
          <w:rFonts w:ascii="Times New Roman" w:hAnsi="Times New Roman" w:cs="Times New Roman"/>
          <w:sz w:val="21"/>
          <w:szCs w:val="21"/>
        </w:rPr>
        <w:t xml:space="preserve"> /543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E40 220V – 1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SL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/4 PHILIPS)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8     Μετασχηματιστής νατρίου 70W 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Μετασχηματιστής Νατρίου ισχύος 70W  για φωτιστικά ατμών Νατρίου υψηλής πίεσης και μεταλλικών αλογονιδίων. Διαστάσεων 112mm Χ 86mm  (ή ισοδύναμος τύπος </w:t>
      </w:r>
      <w:r w:rsidRPr="0043670D">
        <w:rPr>
          <w:rStyle w:val="brand-type"/>
          <w:rFonts w:ascii="Times New Roman" w:hAnsi="Times New Roman" w:cs="Times New Roman"/>
          <w:sz w:val="21"/>
          <w:szCs w:val="21"/>
        </w:rPr>
        <w:t> </w:t>
      </w:r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SCHWABE - PHILIPS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9     Μετασχηματιστής νατρίου 150W 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Μετασχηματιστής Νατρίου ισχύος 150W  για φωτιστικά ατμών Νατρίου υψηλής πίεσης και μεταλλικών αλογονιδίων. Διαστάσεων 145mm Χ 120mm  (ή ισοδύναμος τύπος </w:t>
      </w:r>
      <w:r w:rsidRPr="0043670D">
        <w:rPr>
          <w:rStyle w:val="brand-type"/>
          <w:rFonts w:ascii="Times New Roman" w:hAnsi="Times New Roman" w:cs="Times New Roman"/>
          <w:sz w:val="21"/>
          <w:szCs w:val="21"/>
        </w:rPr>
        <w:t> </w:t>
      </w:r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SCHWABE - PHILIPS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10     Μετασχηματιστής υδραργύρου 250W 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Μετασχηματιστής υδραργύρου ισχύος 250W  για φωτιστικά ατμών υδραργύρου υψηλής πίεσης και μεταλλικών αλογονιδίων. Διαστάσεων 145mm Χ 120mm  (ή ισοδύναμος τύπος </w:t>
      </w:r>
      <w:r w:rsidRPr="0043670D">
        <w:rPr>
          <w:rStyle w:val="brand-type"/>
          <w:rFonts w:ascii="Times New Roman" w:hAnsi="Times New Roman" w:cs="Times New Roman"/>
          <w:sz w:val="21"/>
          <w:szCs w:val="21"/>
        </w:rPr>
        <w:t> </w:t>
      </w:r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SCHWABE - PHILIPS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</w:p>
    <w:p w:rsidR="00FE091C" w:rsidRPr="0043670D" w:rsidRDefault="00FE091C" w:rsidP="00FE091C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11    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Λαμπτήρ</w:t>
      </w:r>
      <w:proofErr w:type="spellEnd"/>
      <w:r w:rsidRPr="0043670D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PLC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26W δύο ακίδων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Λαμπτήρας φθορισμού PLC 26W δύο ακίδων, με φωτεινή απόδοση λαμπτήρα τουλάχιστον 68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Lm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/W, φωτεινή ροή τουλάχιστον 1.800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Lm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, θερμοκρασίας χρώματος 4100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vertAlign w:val="superscript"/>
          <w:lang w:eastAsia="el-GR"/>
        </w:rPr>
        <w:t>ο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Κ.  Ο μέσος χρόνος ζωής του θα είναι κατ' ελάχιστο 10.000 ώρες (ή ισοδύναμος τύπος </w:t>
      </w:r>
      <w:r w:rsidRPr="0043670D">
        <w:rPr>
          <w:rStyle w:val="brand-type"/>
          <w:rFonts w:ascii="Times New Roman" w:hAnsi="Times New Roman" w:cs="Times New Roman"/>
          <w:sz w:val="21"/>
          <w:szCs w:val="21"/>
        </w:rPr>
        <w:t xml:space="preserve"> MASTER  </w:t>
      </w:r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>PL</w:t>
      </w:r>
      <w:r w:rsidRPr="0043670D">
        <w:rPr>
          <w:rStyle w:val="brand-type"/>
          <w:rFonts w:ascii="Times New Roman" w:hAnsi="Times New Roman" w:cs="Times New Roman"/>
          <w:sz w:val="21"/>
          <w:szCs w:val="21"/>
        </w:rPr>
        <w:t>-</w:t>
      </w:r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>C</w:t>
      </w:r>
      <w:r w:rsidRPr="0043670D">
        <w:rPr>
          <w:rStyle w:val="brand-type"/>
          <w:rFonts w:ascii="Times New Roman" w:hAnsi="Times New Roman" w:cs="Times New Roman"/>
          <w:sz w:val="21"/>
          <w:szCs w:val="21"/>
        </w:rPr>
        <w:t xml:space="preserve"> 2 ακίδων/26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W</w:t>
      </w:r>
      <w:r w:rsidRPr="0043670D">
        <w:rPr>
          <w:rStyle w:val="brand-type"/>
          <w:rFonts w:ascii="Times New Roman" w:hAnsi="Times New Roman" w:cs="Times New Roman"/>
          <w:sz w:val="21"/>
          <w:szCs w:val="21"/>
        </w:rPr>
        <w:t xml:space="preserve"> /840/2</w:t>
      </w:r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>P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PHILIPS)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</w:t>
      </w:r>
    </w:p>
    <w:p w:rsidR="00FE091C" w:rsidRPr="0043670D" w:rsidRDefault="00FE091C" w:rsidP="00FE091C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12    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Λαμπτήρ</w:t>
      </w:r>
      <w:proofErr w:type="spellEnd"/>
      <w:r w:rsidRPr="0043670D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αλογόνου 240W/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R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7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s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/230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v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Λαμπτήρας ευθύγραμμος μεταλλικών αλογονιδίων δύο άκρων, ισχύος 240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watt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με κάλυκα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R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7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s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για τοποθέτηση σε κατάλληλο φωτιστικό σώμα με τάση τροφοδοσίας φωτιστικού 230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volt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, ισχύος 240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watt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μήκος 118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mm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. με θερμοκρασία χρώματος περίπου 2.900 Κ, φωτεινή ροή τουλάχιστον 4.900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lm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και χρόνο ζωής λαμπτήρα τουλάχιστον 2.000 ώρες.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(</w:t>
      </w:r>
      <w:proofErr w:type="gram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ή</w:t>
      </w:r>
      <w:proofErr w:type="gram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ισοδύναμος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τύπος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 xml:space="preserve"> </w:t>
      </w:r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> </w:t>
      </w:r>
      <w:proofErr w:type="spellStart"/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>Plusline</w:t>
      </w:r>
      <w:proofErr w:type="spellEnd"/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 xml:space="preserve"> ES Small 118mm2y 240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W</w:t>
      </w:r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>/R7s/230V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 xml:space="preserve"> PHILIPS)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Default="00FE091C" w:rsidP="00FE091C">
      <w:pPr>
        <w:jc w:val="both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p w:rsidR="00FE091C" w:rsidRPr="0043670D" w:rsidRDefault="00FE091C" w:rsidP="00FE091C">
      <w:pPr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lastRenderedPageBreak/>
        <w:t xml:space="preserve">ΑΤ. 13    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Λαμπτήρ</w:t>
      </w:r>
      <w:proofErr w:type="spellEnd"/>
      <w:r w:rsidRPr="0043670D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αλογόνου 400W/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R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7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s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/230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v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Λαμπτήρας ευθύγραμμος μεταλλικών αλογονιδίων δύο άκρων, ισχύος 400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watt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με κάλυκα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R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7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s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για τοποθέτηση σε κατάλληλο φωτιστικό σώμα με τάση τροφοδοσίας φωτιστικού 230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volt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, ισχύος 400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watt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μήκος 118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mm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. με θερμοκρασία χρώματος περίπου 2.900 Κ, φωτεινή ροή τουλάχιστον 8.600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lm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και χρόνο ζωής λαμπτήρα τουλάχιστον 2.000 ώρες.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(</w:t>
      </w:r>
      <w:proofErr w:type="gram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ή</w:t>
      </w:r>
      <w:proofErr w:type="gram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ισοδύναμος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τύπος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 xml:space="preserve"> </w:t>
      </w:r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> </w:t>
      </w:r>
      <w:proofErr w:type="spellStart"/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>Plusline</w:t>
      </w:r>
      <w:proofErr w:type="spellEnd"/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 xml:space="preserve"> ES Small 118mm2y 400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W</w:t>
      </w:r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>/R7s/230V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 xml:space="preserve"> PHILIPS)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14    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Λαμπτήρ</w:t>
      </w:r>
      <w:proofErr w:type="spellEnd"/>
      <w:r w:rsidRPr="0043670D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αλογόνου 1000W/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R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7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s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/230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v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Λαμπτήρας ευθύγραμμος μεταλλικών αλογονιδίων δύο άκρων, ισχύος 1000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watt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με κάλυκα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R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7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s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για τοποθέτηση σε κατάλληλο φωτιστικό σώμα με τάση τροφοδοσίας φωτιστικού 230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volt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, ισχύος 1000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watt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μήκος 189,1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mm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(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max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), με θερμοκρασία χρώματος περίπου 2.900 Κ, φωτεινή ροή τουλάχιστον 21.500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lm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και χρόνο ζωής λαμπτήρα τουλάχιστον 2.000 ώρες.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(</w:t>
      </w:r>
      <w:proofErr w:type="gram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ή</w:t>
      </w:r>
      <w:proofErr w:type="gram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ισοδύναμος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τύπος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 xml:space="preserve"> </w:t>
      </w:r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> </w:t>
      </w:r>
      <w:proofErr w:type="spellStart"/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>Plusline</w:t>
      </w:r>
      <w:proofErr w:type="spellEnd"/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 xml:space="preserve"> Large  1000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W</w:t>
      </w:r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>/R7s/230V/1CT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 xml:space="preserve"> PHILIPS)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15    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Λαμπτήρ</w:t>
      </w:r>
      <w:proofErr w:type="spellEnd"/>
      <w:r w:rsidRPr="0043670D">
        <w:rPr>
          <w:rFonts w:ascii="Times New Roman" w:hAnsi="Times New Roman" w:cs="Times New Roman"/>
          <w:b/>
          <w:bCs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αλογόνου 1500W/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R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7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s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/230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v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Λαμπτήρας ευθύγραμμος μεταλλικών αλογονιδίων δύο άκρων, ισχύος 1500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watt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με κάλυκα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R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7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s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για τοποθέτηση σε κατάλληλο φωτιστικό σώμα με τάση τροφοδοσίας φωτιστικού 230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volt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, ισχύος 1500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watt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μήκος 189,1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mm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(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max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), με θερμοκρασία χρώματος περίπου 2.900 Κ, φωτεινή ροή τουλάχιστον 33.000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lm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και χρόνο ζωής λαμπτήρα τουλάχιστον 2.000 ώρες.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(</w:t>
      </w:r>
      <w:proofErr w:type="gram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ή</w:t>
      </w:r>
      <w:proofErr w:type="gram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ισοδύναμος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τύπος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 xml:space="preserve"> </w:t>
      </w:r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> </w:t>
      </w:r>
      <w:proofErr w:type="spellStart"/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>Plusline</w:t>
      </w:r>
      <w:proofErr w:type="spellEnd"/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 xml:space="preserve"> Large  1000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W</w:t>
      </w:r>
      <w:r w:rsidRPr="0043670D">
        <w:rPr>
          <w:rStyle w:val="brand-type"/>
          <w:rFonts w:ascii="Times New Roman" w:hAnsi="Times New Roman" w:cs="Times New Roman"/>
          <w:sz w:val="21"/>
          <w:szCs w:val="21"/>
          <w:lang w:val="en-US"/>
        </w:rPr>
        <w:t>/R7s/230V/1CT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 xml:space="preserve"> PHILIPS)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16     Γλόμπος   γάλακτος Φ40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plexiglas</w:t>
      </w:r>
      <w:proofErr w:type="spellEnd"/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Γλόμπος γάλακτος Φ400mm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plexiglas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(100W/40W E27)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ΑΤ. 17     Βάσεις για γλόμπο    Φ40 με μετασχηματιστή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Βάσεις για γλόμπο Φ40 με μετασχηματιστή 125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watt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υδραργύρου Ε-27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18     Γλόμπος   γάλακτος Φ30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plexiglas</w:t>
      </w:r>
      <w:proofErr w:type="spellEnd"/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Γλόμπος γάλακτος Φ300mm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plexiglas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(75W/30W E27)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19     Βάσεις για γλόμπο    Φ30 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Βάσεις για γλόμπο Φ30 πλαστική για μπάλες (75W/30W E27)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ΑΤ. 20     Κώνος κορυφής για φωτιστικά 125 W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Κώνος κορυφής για φωτιστικά 125 W  υδραργύρου (125W/30W E27)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lastRenderedPageBreak/>
        <w:t>ΑΤ. 21     Πλαστικά καπάκια   παραλληλόγραμμα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Πλαστικά καπάκια παραλληλόγραμμα ( ή ισοδύναμος τύπος     SIEMENS)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ΑΤ. 22     Πλαστικά καπάκια   τετράγωνα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Πλαστικά καπάκια τετράγωνα ( ή ισοδύναμος τύπος     SIEMENS)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23     Φωτιστικό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βραχ</w:t>
      </w:r>
      <w:proofErr w:type="spellEnd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. 400 W Νατρίου με πυκνωτή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Φωτιστικό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βραχ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. 400 W νατρίου με ασφάλεια, οδικού φωτισμού στεγανότητας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IP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54-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IP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65, κατάλληλο για ύψος τοποθέτησης 5-10μ, κατάλληλο για συνοικιακούς δρόμους πλατείες, λεωφόρους κλπ., υλικό κατασκευής αλουμίνιο, υλικό καλύμματος πλαστικό, διαφανές, ονομαστική τάση 230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V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περιλαμβάνεται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εναυστήρας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- συμβατικός, σύστημα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έναυσης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μετασχ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/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τιστής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μαγνητικός,  δέχεται λαμπτήρα ατμών νατρίου υψηλής πίεσης (δεν περιλαμβάνεται στην τιμή), ισχύς λαμπτήρα 400 W,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λυχνιολαβή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Ε40 ή Ε27 ( ή ισοδύναμος τύπος     PHILIPS (400HF))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24     Φωτιστικό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βραχ</w:t>
      </w:r>
      <w:proofErr w:type="spellEnd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. 70 W Νατρίου 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Φωτιστικό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βραχ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. 700 W νατρίου με ασφάλεια, οδικού φωτισμού στεγανότητας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IP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54-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IP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65, κατάλληλο για ύψος τοποθέτησης 4,0-7,0μ, κατάλληλο για συνοικιακούς δρόμους πλατείες, περιμετρικά κτιρίων κλπ., υλικό κατασκευής αλουμίνιο, υλικό καλύμματος πλαστικό, διαφανές, ονομαστική τάση 230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V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, περιλαμβάνεται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εναυστήρας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- συμβατικός, σύστημα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έναυσης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μετασχ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/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τιστής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μαγνητικός,  δέχεται λαμπτήρα ατμών νατρίου υψηλής πίεσης (δεν περιλαμβάνεται στην τιμή), ισχύς λαμπτήρα 70 W,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λυχνιολαβή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Ε40 ή Ε27 ( ή ισοδύναμος τύπος     PHILIPS (70 W))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25     ΚΑΛΩΔΙΟ ΝΥΥ 3Χ1,5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mm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2 J1VV-U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ab/>
        <w:t>Καλώδιο ΝΥΥ 3 Χ 1,5 mm2 J1VV-U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26     ΚΑΛΩΔΙΟ ΝΥΥ 3Χ2,5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mm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2  J1VV-U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ab/>
        <w:t>Καλώδιο ΝΥΥ 3 Χ 2,5 mm2 J1VV-U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27    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E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ΚΚΙΝΗΤΗΣ 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ELT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HQI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70-400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W</w:t>
      </w:r>
    </w:p>
    <w:p w:rsidR="00FE091C" w:rsidRPr="0086791A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ab/>
        <w:t xml:space="preserve">Ηλεκτρονικοί </w:t>
      </w:r>
      <w:proofErr w:type="spellStart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>εκκινητές</w:t>
      </w:r>
      <w:proofErr w:type="spellEnd"/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για λάμπες υψηλής εκκένωσης (σύμφωνα με το πρότυπο ΕΝ 60926)  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ELT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 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HQI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 xml:space="preserve">  70-400</w:t>
      </w: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val="en-US" w:eastAsia="el-GR"/>
        </w:rPr>
        <w:t>W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28     Φωτιστικό μπάλα Φ600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ellissi</w:t>
      </w:r>
      <w:proofErr w:type="spellEnd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ακρυλικό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ab/>
      </w:r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Φωτιστικό μπάλα Φ600 </w:t>
      </w:r>
      <w:proofErr w:type="spellStart"/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>ellissi</w:t>
      </w:r>
      <w:proofErr w:type="spellEnd"/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ακρυλικό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lastRenderedPageBreak/>
        <w:t xml:space="preserve">ΑΤ. 29     Βραχίονες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φωτιστ</w:t>
      </w:r>
      <w:proofErr w:type="spellEnd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. 125W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υδραργ.Β.Τ</w:t>
      </w:r>
      <w:proofErr w:type="spellEnd"/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ab/>
      </w:r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Βραχίονες </w:t>
      </w:r>
      <w:proofErr w:type="spellStart"/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>φωτιστ</w:t>
      </w:r>
      <w:proofErr w:type="spellEnd"/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. 125W </w:t>
      </w:r>
      <w:proofErr w:type="spellStart"/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>υδραργ.Β.Τ</w:t>
      </w:r>
      <w:proofErr w:type="spellEnd"/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>.</w:t>
      </w:r>
      <w:r w:rsidRPr="0043670D">
        <w:rPr>
          <w:rFonts w:ascii="Times New Roman" w:hAnsi="Times New Roman" w:cs="Times New Roman"/>
          <w:sz w:val="21"/>
          <w:szCs w:val="21"/>
        </w:rPr>
        <w:t xml:space="preserve"> </w:t>
      </w:r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>τύπου  ΔΕΗ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 xml:space="preserve">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ΑΤ. 30     Διμεταλλικά τύπου  ΔΕΗ AL-16-50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ab/>
      </w:r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>Διμεταλλικά (συνδετήρες) αλουμινίου τύπου  ΔΕΗ AL-16-50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 xml:space="preserve">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hAnsi="Times New Roman" w:cs="Times New Roman"/>
          <w:sz w:val="21"/>
          <w:szCs w:val="21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ΑΤ. 31    </w:t>
      </w:r>
      <w:proofErr w:type="spellStart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Προβολεις</w:t>
      </w:r>
      <w:proofErr w:type="spellEnd"/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LED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IP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65 200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w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/4000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hAnsi="Times New Roman" w:cs="Times New Roman"/>
          <w:snapToGrid w:val="0"/>
          <w:color w:val="000000"/>
          <w:sz w:val="21"/>
          <w:szCs w:val="21"/>
        </w:rPr>
      </w:pPr>
      <w:r w:rsidRPr="0043670D">
        <w:rPr>
          <w:rFonts w:ascii="Times New Roman" w:eastAsia="Times New Roman" w:hAnsi="Times New Roman" w:cs="Times New Roman"/>
          <w:bCs/>
          <w:snapToGrid w:val="0"/>
          <w:color w:val="000000"/>
          <w:sz w:val="21"/>
          <w:szCs w:val="21"/>
          <w:lang w:eastAsia="el-GR"/>
        </w:rPr>
        <w:tab/>
      </w:r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Προβολείς </w:t>
      </w:r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  <w:lang w:val="en-US"/>
        </w:rPr>
        <w:t>LED</w:t>
      </w:r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</w:t>
      </w:r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  <w:lang w:val="en-US"/>
        </w:rPr>
        <w:t>IP</w:t>
      </w:r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65 200</w:t>
      </w:r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  <w:lang w:val="en-US"/>
        </w:rPr>
        <w:t>W</w:t>
      </w:r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/4000 με 5 </w:t>
      </w:r>
      <w:proofErr w:type="spellStart"/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>ετη</w:t>
      </w:r>
      <w:proofErr w:type="spellEnd"/>
      <w:r w:rsidRPr="0043670D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 εγγύηση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</w:p>
    <w:p w:rsidR="00FE091C" w:rsidRP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ΕΥΡΩ</w:t>
      </w:r>
      <w:r w:rsidRPr="00FE091C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 xml:space="preserve">  </w:t>
      </w:r>
      <w:r w:rsidRPr="00FE091C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ab/>
      </w:r>
      <w:r w:rsidRPr="00FE091C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(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Αριθμητικά</w:t>
      </w:r>
      <w:r w:rsidRPr="00FE091C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):  ________________________________</w:t>
      </w:r>
      <w:r w:rsidRPr="00FE091C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ab/>
      </w:r>
      <w:r w:rsidRPr="00FE091C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 xml:space="preserve">     </w:t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</w:pPr>
      <w:r w:rsidRPr="00FE091C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 xml:space="preserve">             (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Ολογράφως</w:t>
      </w:r>
      <w:r w:rsidRPr="00FE091C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):  ________________________________</w:t>
      </w:r>
      <w:r w:rsidRPr="00FE091C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ab/>
      </w:r>
    </w:p>
    <w:p w:rsid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</w:pPr>
    </w:p>
    <w:p w:rsidR="00FE091C" w:rsidRPr="00FE091C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</w:pPr>
    </w:p>
    <w:p w:rsidR="00FE091C" w:rsidRPr="0043670D" w:rsidRDefault="00FE091C" w:rsidP="00FE091C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</w:pPr>
      <w:r w:rsidRPr="0043670D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>ΑΤ</w:t>
      </w:r>
      <w:r w:rsidRPr="0043670D"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  <w:t xml:space="preserve">. 32       </w:t>
      </w:r>
      <w:r w:rsidRPr="0043670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l-GR"/>
        </w:rPr>
        <w:t>LED UNDERWATER LIGHT WITH TRIPOD, DIM</w:t>
      </w:r>
      <w:proofErr w:type="gramStart"/>
      <w:r w:rsidRPr="0043670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l-GR"/>
        </w:rPr>
        <w:t>:Ø182</w:t>
      </w:r>
      <w:proofErr w:type="gramEnd"/>
      <w:r w:rsidRPr="0043670D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l-GR"/>
        </w:rPr>
        <w:t>*59h,  INPUT VOLTAGE: 24VDC, HIGH POWER LED CREE 6*3W, MATERIAL: AISI 304L STAINLESS STELL WITH TEMPERETED GLASS AND SILICON SEALS, BEAM ANGLE: 60° ,color: RGB 3in1, IP68</w:t>
      </w:r>
    </w:p>
    <w:p w:rsidR="00FE091C" w:rsidRDefault="00FE091C" w:rsidP="00FE091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</w:pPr>
      <w:r w:rsidRPr="0043670D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LED UNDERWATER LIGHT WITH TRIPOD, DIM</w:t>
      </w:r>
      <w:proofErr w:type="gramStart"/>
      <w:r w:rsidRPr="0043670D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:Ø182</w:t>
      </w:r>
      <w:proofErr w:type="gramEnd"/>
      <w:r w:rsidRPr="0043670D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*59h,  INPUT VOLTAGE: 24VDC, HIGH POWER LED CREE 6*3W, MATERIAL: AISI 304L STAINLESS STELL WITH TEMPERETED GLASS AND SILICON SEALS, BEAM ANGLE: 60° ,color: RGB 3in1, IP68</w:t>
      </w:r>
    </w:p>
    <w:p w:rsidR="00FE091C" w:rsidRPr="0043670D" w:rsidRDefault="00FE091C" w:rsidP="00FE091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</w:pPr>
    </w:p>
    <w:p w:rsidR="00FE091C" w:rsidRPr="0086791A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ΕΥΡΩ</w:t>
      </w:r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 xml:space="preserve">  </w:t>
      </w:r>
      <w:r w:rsidRPr="0086791A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ab/>
      </w:r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(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Αριθμητικά</w:t>
      </w:r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):  ________________________________</w:t>
      </w:r>
      <w:r w:rsidRPr="0086791A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ab/>
      </w:r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 xml:space="preserve">     </w:t>
      </w:r>
    </w:p>
    <w:p w:rsidR="00FE091C" w:rsidRPr="0086791A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</w:pPr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 xml:space="preserve">             (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Ολογράφως</w:t>
      </w:r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):  ________________________________</w:t>
      </w:r>
      <w:r w:rsidRPr="0086791A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ab/>
      </w:r>
    </w:p>
    <w:p w:rsidR="00FE091C" w:rsidRPr="0086791A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</w:pPr>
    </w:p>
    <w:p w:rsidR="00FE091C" w:rsidRPr="0043670D" w:rsidRDefault="00FE091C" w:rsidP="00FE091C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</w:pPr>
    </w:p>
    <w:p w:rsidR="00FE091C" w:rsidRPr="0043670D" w:rsidRDefault="00FE091C" w:rsidP="00FE091C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</w:pPr>
      <w:r w:rsidRPr="0043670D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>ΑΤ</w:t>
      </w:r>
      <w:r w:rsidRPr="0043670D"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  <w:t xml:space="preserve">.33      </w:t>
      </w:r>
      <w:r w:rsidRPr="0043670D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>ΤΡΟΦΟΔΟΤΙΚΟ</w:t>
      </w:r>
      <w:r w:rsidRPr="0043670D"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  <w:t xml:space="preserve"> 100 WATT, 4.2A, INPUT VOLTAGE: 90-250Vac, OUTPUT VOLTAGE: 24VDC, DIMENSIONS: 210*72*43mm, </w:t>
      </w:r>
      <w:r w:rsidRPr="0043670D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>ΜΕΤΑΛΛΙΚΟ</w:t>
      </w:r>
      <w:r w:rsidRPr="0043670D"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>ΣΩΜΑ</w:t>
      </w:r>
      <w:r w:rsidRPr="0043670D"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  <w:t xml:space="preserve"> IP 67        </w:t>
      </w:r>
    </w:p>
    <w:p w:rsidR="00FE091C" w:rsidRDefault="00FE091C" w:rsidP="00FE091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</w:pP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>ΤΡΟΦΟΔΟΤΙΚΟ</w:t>
      </w:r>
      <w:r w:rsidRPr="0043670D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 100 WATT, 4.2A, INPUT VOLTAGE: 90-250Vac, OUTPUT VOLTAGE: 24VDC, DIMENSIONS: 210*72*43mm,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>ΜΕΤΑΛΛΙΚΟ</w:t>
      </w:r>
      <w:r w:rsidRPr="0043670D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>ΣΩΜΑ</w:t>
      </w:r>
      <w:r w:rsidRPr="0043670D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 xml:space="preserve"> IP 67 </w:t>
      </w:r>
    </w:p>
    <w:p w:rsidR="00FE091C" w:rsidRPr="0043670D" w:rsidRDefault="00FE091C" w:rsidP="00FE091C">
      <w:pPr>
        <w:spacing w:after="0"/>
        <w:jc w:val="both"/>
        <w:rPr>
          <w:rFonts w:ascii="Times New Roman" w:hAnsi="Times New Roman" w:cs="Times New Roman"/>
          <w:sz w:val="21"/>
          <w:szCs w:val="21"/>
          <w:highlight w:val="yellow"/>
          <w:lang w:val="en-US"/>
        </w:rPr>
      </w:pPr>
    </w:p>
    <w:p w:rsidR="00FE091C" w:rsidRPr="0086791A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ΕΥΡΩ</w:t>
      </w:r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 xml:space="preserve">  </w:t>
      </w:r>
      <w:r w:rsidRPr="0086791A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ab/>
      </w:r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(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Αριθμητικά</w:t>
      </w:r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):  ________________________________</w:t>
      </w:r>
      <w:r w:rsidRPr="0086791A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ab/>
      </w:r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 xml:space="preserve">     </w:t>
      </w:r>
    </w:p>
    <w:p w:rsidR="00FE091C" w:rsidRPr="0086791A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</w:pPr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 xml:space="preserve">             (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Ολογράφως</w:t>
      </w:r>
      <w:r w:rsidRPr="0086791A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val="en-US" w:eastAsia="el-GR"/>
        </w:rPr>
        <w:t>):  ________________________________</w:t>
      </w:r>
      <w:r w:rsidRPr="0086791A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ab/>
      </w:r>
    </w:p>
    <w:p w:rsidR="00FE091C" w:rsidRDefault="00FE091C" w:rsidP="00FE091C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</w:pPr>
    </w:p>
    <w:p w:rsidR="00FE091C" w:rsidRPr="0043670D" w:rsidRDefault="00FE091C" w:rsidP="00FE091C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</w:pPr>
    </w:p>
    <w:p w:rsidR="00FE091C" w:rsidRPr="0043670D" w:rsidRDefault="00FE091C" w:rsidP="00FE091C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</w:pPr>
      <w:r w:rsidRPr="0043670D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>ΑΤ</w:t>
      </w:r>
      <w:r w:rsidRPr="0043670D"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  <w:t>. 34     RGB Infrared controller, 6-keys, 12V-24V 18A</w:t>
      </w:r>
    </w:p>
    <w:p w:rsidR="00FE091C" w:rsidRDefault="00FE091C" w:rsidP="00FE091C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43670D">
        <w:rPr>
          <w:rFonts w:ascii="Times New Roman" w:hAnsi="Times New Roman" w:cs="Times New Roman"/>
          <w:sz w:val="21"/>
          <w:szCs w:val="21"/>
          <w:lang w:val="en-US"/>
        </w:rPr>
        <w:t>RGB Infrared controller, 6-keys, 12V-24V 18A</w:t>
      </w:r>
    </w:p>
    <w:p w:rsidR="00FE091C" w:rsidRPr="0043670D" w:rsidRDefault="00FE091C" w:rsidP="00FE091C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Default="00FE091C" w:rsidP="00FE091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</w:pPr>
    </w:p>
    <w:p w:rsidR="00FE091C" w:rsidRPr="0043670D" w:rsidRDefault="00FE091C" w:rsidP="00FE091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</w:pPr>
    </w:p>
    <w:p w:rsidR="00FE091C" w:rsidRPr="0043670D" w:rsidRDefault="00FE091C" w:rsidP="00FE091C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</w:pPr>
      <w:r w:rsidRPr="0043670D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>ΑΤ</w:t>
      </w:r>
      <w:r w:rsidRPr="0043670D"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  <w:t>. 35     LED WALL WASHER, ALUMINIUM BODY AND TEMPERETE GLASS</w:t>
      </w:r>
      <w:proofErr w:type="gramStart"/>
      <w:r w:rsidRPr="0043670D"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  <w:t>,  DIM</w:t>
      </w:r>
      <w:proofErr w:type="gramEnd"/>
      <w:r w:rsidRPr="0043670D"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  <w:t xml:space="preserve">: 1000mm*66mm*70mm, </w:t>
      </w:r>
      <w:proofErr w:type="spellStart"/>
      <w:r w:rsidRPr="0043670D"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  <w:t>Epistar</w:t>
      </w:r>
      <w:proofErr w:type="spellEnd"/>
      <w:r w:rsidRPr="0043670D"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  <w:t xml:space="preserve">  HIGH POWER LED 36*1 watt, LUMINIUS FLUX (IES): 2160-2526, WORKING TEMP:  -20</w:t>
      </w:r>
      <w:r w:rsidRPr="0043670D">
        <w:rPr>
          <w:rFonts w:ascii="Cambria Math" w:eastAsia="Times New Roman" w:hAnsi="Cambria Math" w:cs="Cambria Math"/>
          <w:b/>
          <w:sz w:val="21"/>
          <w:szCs w:val="21"/>
          <w:lang w:val="en-US" w:eastAsia="el-GR"/>
        </w:rPr>
        <w:t>℃</w:t>
      </w:r>
      <w:r w:rsidRPr="0043670D">
        <w:rPr>
          <w:rFonts w:ascii="Times New Roman" w:eastAsia="MS Gothic" w:hAnsi="Times New Roman" w:cs="Times New Roman"/>
          <w:b/>
          <w:sz w:val="21"/>
          <w:szCs w:val="21"/>
          <w:lang w:eastAsia="el-GR"/>
        </w:rPr>
        <w:t>～</w:t>
      </w:r>
      <w:r w:rsidRPr="0043670D"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  <w:t>40</w:t>
      </w:r>
      <w:r w:rsidRPr="0043670D">
        <w:rPr>
          <w:rFonts w:ascii="Cambria Math" w:eastAsia="Times New Roman" w:hAnsi="Cambria Math" w:cs="Cambria Math"/>
          <w:b/>
          <w:sz w:val="21"/>
          <w:szCs w:val="21"/>
          <w:lang w:val="en-US" w:eastAsia="el-GR"/>
        </w:rPr>
        <w:t>℃</w:t>
      </w:r>
      <w:r w:rsidRPr="0043670D">
        <w:rPr>
          <w:rFonts w:ascii="Times New Roman" w:eastAsia="Times New Roman" w:hAnsi="Times New Roman" w:cs="Times New Roman"/>
          <w:b/>
          <w:sz w:val="21"/>
          <w:szCs w:val="21"/>
          <w:lang w:val="en-US" w:eastAsia="el-GR"/>
        </w:rPr>
        <w:t>,  BEAM ANGLE: 15°, RGB, INPUT VOLTAGE: 85-265 VAC, CRI (Ra&gt;):75, IP65</w:t>
      </w:r>
    </w:p>
    <w:p w:rsidR="00FE091C" w:rsidRDefault="00FE091C" w:rsidP="00FE091C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43670D">
        <w:rPr>
          <w:rFonts w:ascii="Times New Roman" w:hAnsi="Times New Roman" w:cs="Times New Roman"/>
          <w:sz w:val="21"/>
          <w:szCs w:val="21"/>
          <w:lang w:val="en-US"/>
        </w:rPr>
        <w:t>LED WALL WASHER, ALUMINIUM BODY AND TEMPERETE GLASS</w:t>
      </w:r>
      <w:proofErr w:type="gramStart"/>
      <w:r w:rsidRPr="0043670D">
        <w:rPr>
          <w:rFonts w:ascii="Times New Roman" w:hAnsi="Times New Roman" w:cs="Times New Roman"/>
          <w:sz w:val="21"/>
          <w:szCs w:val="21"/>
          <w:lang w:val="en-US"/>
        </w:rPr>
        <w:t>,  DIM</w:t>
      </w:r>
      <w:proofErr w:type="gramEnd"/>
      <w:r w:rsidRPr="0043670D">
        <w:rPr>
          <w:rFonts w:ascii="Times New Roman" w:hAnsi="Times New Roman" w:cs="Times New Roman"/>
          <w:sz w:val="21"/>
          <w:szCs w:val="21"/>
          <w:lang w:val="en-US"/>
        </w:rPr>
        <w:t xml:space="preserve">: 1000mm*66mm*70mm, </w:t>
      </w:r>
      <w:proofErr w:type="spellStart"/>
      <w:r w:rsidRPr="0043670D">
        <w:rPr>
          <w:rFonts w:ascii="Times New Roman" w:hAnsi="Times New Roman" w:cs="Times New Roman"/>
          <w:sz w:val="21"/>
          <w:szCs w:val="21"/>
          <w:lang w:val="en-US"/>
        </w:rPr>
        <w:t>Epistar</w:t>
      </w:r>
      <w:proofErr w:type="spellEnd"/>
      <w:r w:rsidRPr="0043670D">
        <w:rPr>
          <w:rFonts w:ascii="Times New Roman" w:hAnsi="Times New Roman" w:cs="Times New Roman"/>
          <w:sz w:val="21"/>
          <w:szCs w:val="21"/>
          <w:lang w:val="en-US"/>
        </w:rPr>
        <w:t xml:space="preserve">  HIGH POWER LED 36*1 watt, LUMINIUS FLUX (IES): 2160-2526, WORKING TEMP:  -20</w:t>
      </w:r>
      <w:r w:rsidRPr="0043670D">
        <w:rPr>
          <w:rFonts w:ascii="Cambria Math" w:hAnsi="Cambria Math" w:cs="Cambria Math"/>
          <w:sz w:val="21"/>
          <w:szCs w:val="21"/>
          <w:lang w:val="en-US"/>
        </w:rPr>
        <w:t>℃</w:t>
      </w:r>
      <w:r w:rsidRPr="0043670D">
        <w:rPr>
          <w:rFonts w:ascii="Times New Roman" w:eastAsia="MS Gothic" w:hAnsi="Times New Roman" w:cs="Times New Roman"/>
          <w:sz w:val="21"/>
          <w:szCs w:val="21"/>
          <w:lang w:val="en-US"/>
        </w:rPr>
        <w:t>～</w:t>
      </w:r>
      <w:r w:rsidRPr="0043670D">
        <w:rPr>
          <w:rFonts w:ascii="Times New Roman" w:hAnsi="Times New Roman" w:cs="Times New Roman"/>
          <w:sz w:val="21"/>
          <w:szCs w:val="21"/>
          <w:lang w:val="en-US"/>
        </w:rPr>
        <w:t>40</w:t>
      </w:r>
      <w:r w:rsidRPr="0043670D">
        <w:rPr>
          <w:rFonts w:ascii="Cambria Math" w:hAnsi="Cambria Math" w:cs="Cambria Math"/>
          <w:sz w:val="21"/>
          <w:szCs w:val="21"/>
          <w:lang w:val="en-US"/>
        </w:rPr>
        <w:t>℃</w:t>
      </w:r>
      <w:r w:rsidRPr="0043670D">
        <w:rPr>
          <w:rFonts w:ascii="Times New Roman" w:hAnsi="Times New Roman" w:cs="Times New Roman"/>
          <w:sz w:val="21"/>
          <w:szCs w:val="21"/>
          <w:lang w:val="en-US"/>
        </w:rPr>
        <w:t>,  BEAM ANGLE: 15°, RGB, INPUT VOLTAGE: 85-265 VAC, CRI (Ra&gt;):75, IP65</w:t>
      </w:r>
    </w:p>
    <w:p w:rsidR="00FE091C" w:rsidRPr="0043670D" w:rsidRDefault="00FE091C" w:rsidP="00FE091C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Default="00FE091C" w:rsidP="00FE091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</w:pPr>
    </w:p>
    <w:p w:rsidR="00FE091C" w:rsidRPr="0043670D" w:rsidRDefault="00FE091C" w:rsidP="00FE091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</w:pPr>
    </w:p>
    <w:p w:rsidR="00FE091C" w:rsidRPr="0043670D" w:rsidRDefault="00FE091C" w:rsidP="00FE091C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lastRenderedPageBreak/>
        <w:t>ΑΤ. 36     ΠΙΝΑΚΑΣ ΔΙΑΝΟΜΗΣ</w:t>
      </w:r>
    </w:p>
    <w:p w:rsidR="00FE091C" w:rsidRDefault="00FE091C" w:rsidP="00FE091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hAnsi="Times New Roman" w:cs="Times New Roman"/>
          <w:sz w:val="21"/>
          <w:szCs w:val="21"/>
        </w:rPr>
        <w:t>ΠΙΝΑΚΑΣ ΔΙΑΝΟΜΗΣ</w:t>
      </w:r>
    </w:p>
    <w:p w:rsidR="00FE091C" w:rsidRPr="0043670D" w:rsidRDefault="00FE091C" w:rsidP="00FE091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Default="00FE091C" w:rsidP="00FE091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</w:pPr>
    </w:p>
    <w:p w:rsidR="00FE091C" w:rsidRPr="0043670D" w:rsidRDefault="00FE091C" w:rsidP="00FE091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</w:pPr>
    </w:p>
    <w:p w:rsidR="00FE091C" w:rsidRPr="0043670D" w:rsidRDefault="00FE091C" w:rsidP="00FE091C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>ΑΤ. 37     ΑΓΩΓ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>Ο</w:t>
      </w:r>
      <w:r w:rsidRPr="0043670D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>Σ ΡΕΥΜΑΤΟΣ, ΚΑΤΑΛΛΗΛΟΣ ΓΙΑ ΧΡΗΣΗ ΕΝΤΟΣ ΝΕΡΟΥ H07RN-F 4G 2.5</w:t>
      </w:r>
    </w:p>
    <w:p w:rsidR="00FE091C" w:rsidRDefault="00FE091C" w:rsidP="00FE091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hAnsi="Times New Roman" w:cs="Times New Roman"/>
          <w:sz w:val="21"/>
          <w:szCs w:val="21"/>
        </w:rPr>
        <w:t>ΑΓΩΓΩΣ ΡΕΥΜΑΤΟΣ, ΚΑΤΑΛΛΗΛΟΣ ΓΙΑ ΧΡΗΣΗ ΕΝΤΟΣ ΝΕΡΟΥ H07RN-F 4G 2.5</w:t>
      </w:r>
    </w:p>
    <w:p w:rsidR="00FE091C" w:rsidRPr="0043670D" w:rsidRDefault="00FE091C" w:rsidP="00FE091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spacing w:after="0"/>
        <w:ind w:firstLine="720"/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</w:p>
    <w:p w:rsidR="00FE091C" w:rsidRPr="0043670D" w:rsidRDefault="00FE091C" w:rsidP="00FE091C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</w:pPr>
    </w:p>
    <w:p w:rsidR="00FE091C" w:rsidRPr="0043670D" w:rsidRDefault="00FE091C" w:rsidP="00FE091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ΑΤ. 38 Μίνι λαμπτήρες LED σε καουτσούκ καλώδιο</w:t>
      </w:r>
    </w:p>
    <w:p w:rsidR="00FE091C" w:rsidRPr="0043670D" w:rsidRDefault="00FE091C" w:rsidP="00FE091C">
      <w:pPr>
        <w:spacing w:after="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 xml:space="preserve">Κορδόνι 10 μέτρων με 80 </w:t>
      </w:r>
      <w:proofErr w:type="spellStart"/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>led</w:t>
      </w:r>
      <w:proofErr w:type="spellEnd"/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 xml:space="preserve"> μίνι λαμπτήρες και επεκτεινόμενο. Οι μίνι λυχνίες LED, θα είναι ειδικού τύπου ώστε εάν μία ή περισσότερες καούν, το κορδόνι να συνεχίζει να λειτουργεί κανονικά. Οι λυχνίες </w:t>
      </w:r>
      <w:proofErr w:type="spellStart"/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>led</w:t>
      </w:r>
      <w:proofErr w:type="spellEnd"/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 xml:space="preserve"> θα είναι συνδεδεμένες επάνω σε καλώδιο καουτσούκ H03RNF.</w:t>
      </w:r>
    </w:p>
    <w:p w:rsidR="00FE091C" w:rsidRPr="0043670D" w:rsidRDefault="00FE091C" w:rsidP="00FE091C">
      <w:pPr>
        <w:spacing w:after="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>Οι λυχνίες LED θα έχουν στο εξωτερικό τους ενσωματωμένα πλαστικά καλύμματα ώστε να εξασφαλίζεται πλήρης στεγανότητα και ασφάλεια στο κορδόνι. Η συνολική κατανάλωση του κάθε 10μ. κορδονιού με 80 LED είναι 2,7Watt και κάθε LED λυχνία έχει τα εξής χαρακτηριστικά: 2.8-2.9V 0.056 W .</w:t>
      </w:r>
    </w:p>
    <w:p w:rsidR="00FE091C" w:rsidRPr="0043670D" w:rsidRDefault="00FE091C" w:rsidP="00FE091C">
      <w:pPr>
        <w:spacing w:after="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 xml:space="preserve">Στην αρχή του κορδονιού θα υπάρχει καλώδιο καουτσούκ του τύπου Η05RN-F με διατομή 2Χ1 τετραγωνικά χιλιοστά με ενσωματωμένο AC/DC </w:t>
      </w:r>
      <w:proofErr w:type="spellStart"/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>ενναλάκτη</w:t>
      </w:r>
      <w:proofErr w:type="spellEnd"/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 xml:space="preserve">, ενώ στο τέλος του θα υπάρχει ειδικό στεγανό βιδωτό </w:t>
      </w:r>
      <w:proofErr w:type="spellStart"/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>φισάκι</w:t>
      </w:r>
      <w:proofErr w:type="spellEnd"/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 xml:space="preserve"> επέκτασης, ώστε το κορδόνι μας να παίρνει το επιθυμητό μήκος από 10 μέτρα σε 20, 30, 40, 50, 60 έως και 100 μέτρα με μία παροχή.</w:t>
      </w:r>
    </w:p>
    <w:p w:rsidR="00FE091C" w:rsidRDefault="00FE091C" w:rsidP="00FE091C">
      <w:pPr>
        <w:spacing w:after="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 xml:space="preserve">Τηρούμενες νόρμες σύμφωνα με την οδηγία LVD 2014/35/EU (ΕΧ LVD 2006/95/EC),: EN 60598-2-20:2015 EN 60598-1:2015. Τάση λειτουργίας 230V. Κατανάλωση ~2,7 </w:t>
      </w:r>
      <w:proofErr w:type="spellStart"/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>Watt</w:t>
      </w:r>
      <w:proofErr w:type="spellEnd"/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>/10m. Ελάχιστος Δείκτης στεγανότητας ΙΡ 44 που θα αποδεικνύεται με την προσκόμιση πλήρη φακέλου ελέγχου δοκιμών (</w:t>
      </w:r>
      <w:proofErr w:type="spellStart"/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>test</w:t>
      </w:r>
      <w:proofErr w:type="spellEnd"/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 xml:space="preserve"> </w:t>
      </w:r>
      <w:proofErr w:type="spellStart"/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>report</w:t>
      </w:r>
      <w:proofErr w:type="spellEnd"/>
      <w:r w:rsidRPr="0043670D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 xml:space="preserve">. Το παραπάνω κορδόνι θα έχει την σήμανση CE για εξωτερικό χώρο και ΕΝ ΙSO 9001:2008 για το εργοστάσιο κατασκευής. Σημειώνεται ότι οι λαμπτήρες θα τοποθετηθούν σε μέγιστο ύψος 4,50 μ. Στην τιμή περιλαμβάνεται η τοποθέτηση του κορδονιού, τα ηλεκτρολογικά, οι συνδέσεις, τα καλώδια και ο γερανός (αν απαιτηθεί) για την τοποθέτησή τους. </w:t>
      </w:r>
    </w:p>
    <w:p w:rsidR="00FE091C" w:rsidRPr="0043670D" w:rsidRDefault="00FE091C" w:rsidP="00FE091C">
      <w:pPr>
        <w:spacing w:after="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</w:pP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ΕΥΡΩ  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>(Αριθμητικά):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</w:t>
      </w:r>
    </w:p>
    <w:p w:rsidR="00FE091C" w:rsidRPr="0043670D" w:rsidRDefault="00FE091C" w:rsidP="00FE091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</w:pP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</w:t>
      </w:r>
      <w:r w:rsidRPr="0043670D"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(Ολογράφως):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1"/>
          <w:szCs w:val="21"/>
          <w:lang w:eastAsia="el-GR"/>
        </w:rPr>
        <w:t xml:space="preserve">  ________________________________</w:t>
      </w:r>
      <w:r w:rsidRPr="0043670D">
        <w:rPr>
          <w:rFonts w:ascii="Times New Roman" w:eastAsia="Times New Roman" w:hAnsi="Times New Roman" w:cs="Times New Roman"/>
          <w:sz w:val="21"/>
          <w:szCs w:val="21"/>
          <w:lang w:eastAsia="el-GR"/>
        </w:rPr>
        <w:tab/>
      </w:r>
    </w:p>
    <w:p w:rsidR="00FE091C" w:rsidRPr="0043670D" w:rsidRDefault="00FE091C" w:rsidP="00FE091C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FE091C" w:rsidRPr="0043670D" w:rsidRDefault="00FE091C" w:rsidP="00FE091C">
      <w:pPr>
        <w:jc w:val="both"/>
        <w:rPr>
          <w:rFonts w:ascii="Times New Roman" w:hAnsi="Times New Roman" w:cs="Times New Roman"/>
          <w:sz w:val="21"/>
          <w:szCs w:val="21"/>
        </w:rPr>
      </w:pPr>
      <w:r w:rsidRPr="0043670D">
        <w:rPr>
          <w:rFonts w:ascii="Times New Roman" w:hAnsi="Times New Roman" w:cs="Times New Roman"/>
          <w:sz w:val="21"/>
          <w:szCs w:val="21"/>
        </w:rPr>
        <w:t xml:space="preserve">                                                    </w:t>
      </w:r>
    </w:p>
    <w:p w:rsidR="00FE091C" w:rsidRPr="0043670D" w:rsidRDefault="00FE091C" w:rsidP="00FE091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FE091C" w:rsidRDefault="00FE091C" w:rsidP="00FE091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FE091C" w:rsidRPr="00FE091C" w:rsidRDefault="00FE091C" w:rsidP="00FE091C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 w:rsidRPr="00FE091C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Δράμα        /      / 2018</w:t>
      </w:r>
    </w:p>
    <w:p w:rsidR="00FE091C" w:rsidRPr="00FE091C" w:rsidRDefault="00FE091C" w:rsidP="00FE091C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FE091C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</w:t>
      </w:r>
      <w:r w:rsidRPr="00FE091C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FE091C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  Ο ΠΡΟΣΦΕΡΩΝ</w:t>
      </w:r>
    </w:p>
    <w:p w:rsidR="00FE091C" w:rsidRDefault="00FE091C" w:rsidP="00FE091C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FE091C" w:rsidRDefault="00FE091C" w:rsidP="00FE091C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FE091C" w:rsidRPr="00FE091C" w:rsidRDefault="00FE091C" w:rsidP="00FE091C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FE091C" w:rsidRPr="00FE091C" w:rsidRDefault="00FE091C" w:rsidP="00FE091C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FE091C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                           </w:t>
      </w:r>
      <w:r w:rsidRPr="00FE091C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FE091C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FE091C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(σφραγίδα - υπογραφή) </w:t>
      </w:r>
    </w:p>
    <w:p w:rsidR="001C3952" w:rsidRDefault="001C3952" w:rsidP="00FE091C">
      <w:pPr>
        <w:tabs>
          <w:tab w:val="left" w:pos="3640"/>
        </w:tabs>
        <w:jc w:val="center"/>
      </w:pPr>
    </w:p>
    <w:sectPr w:rsidR="001C3952" w:rsidSect="00FE091C">
      <w:pgSz w:w="11906" w:h="16838"/>
      <w:pgMar w:top="1134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4C"/>
    <w:rsid w:val="001C3952"/>
    <w:rsid w:val="001C7447"/>
    <w:rsid w:val="0086791A"/>
    <w:rsid w:val="00A74B4C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0AAB"/>
  <w15:chartTrackingRefBased/>
  <w15:docId w15:val="{2B5132EA-5A21-44D5-BB61-AE1D793A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imesNewRoman12ptLinespacingsingle">
    <w:name w:val="Style Times New Roman 12 pt Line spacing:  single"/>
    <w:basedOn w:val="a"/>
    <w:semiHidden/>
    <w:rsid w:val="00A74B4C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table" w:styleId="a3">
    <w:name w:val="Table Grid"/>
    <w:basedOn w:val="a1"/>
    <w:uiPriority w:val="59"/>
    <w:rsid w:val="00A7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nd-type">
    <w:name w:val="brand-type"/>
    <w:basedOn w:val="a0"/>
    <w:rsid w:val="00FE0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2580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4</cp:revision>
  <dcterms:created xsi:type="dcterms:W3CDTF">2018-05-14T09:12:00Z</dcterms:created>
  <dcterms:modified xsi:type="dcterms:W3CDTF">2018-05-14T11:44:00Z</dcterms:modified>
</cp:coreProperties>
</file>