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3C" w:rsidRPr="00340525" w:rsidRDefault="00445A3C" w:rsidP="00445A3C">
      <w:pPr>
        <w:widowControl w:val="0"/>
        <w:pBdr>
          <w:bottom w:val="single" w:sz="8" w:space="1" w:color="000000"/>
        </w:pBdr>
        <w:tabs>
          <w:tab w:val="left" w:pos="0"/>
        </w:tabs>
        <w:suppressAutoHyphens/>
        <w:spacing w:before="86" w:line="100" w:lineRule="atLeast"/>
        <w:jc w:val="both"/>
        <w:rPr>
          <w:rFonts w:eastAsia="Arial"/>
          <w:b/>
          <w:bCs/>
          <w:color w:val="1F4E79"/>
          <w:sz w:val="24"/>
          <w:szCs w:val="24"/>
          <w:lang w:eastAsia="ar-SA"/>
        </w:rPr>
      </w:pPr>
      <w:r w:rsidRPr="00340525">
        <w:rPr>
          <w:rFonts w:eastAsia="Arial"/>
          <w:b/>
          <w:bCs/>
          <w:color w:val="1F4E79"/>
          <w:sz w:val="24"/>
          <w:szCs w:val="24"/>
          <w:lang w:eastAsia="ar-SA"/>
        </w:rPr>
        <w:t>ΠΑΡΑΡΤΗΜΑ Ι</w:t>
      </w:r>
      <w:r w:rsidRPr="00340525">
        <w:rPr>
          <w:rFonts w:eastAsia="Arial"/>
          <w:b/>
          <w:bCs/>
          <w:color w:val="1F4E79"/>
          <w:sz w:val="24"/>
          <w:szCs w:val="24"/>
          <w:lang w:val="en-US" w:eastAsia="ar-SA"/>
        </w:rPr>
        <w:t>I</w:t>
      </w:r>
      <w:r w:rsidRPr="00340525">
        <w:rPr>
          <w:rFonts w:eastAsia="Arial"/>
          <w:b/>
          <w:bCs/>
          <w:color w:val="1F4E79"/>
          <w:sz w:val="24"/>
          <w:szCs w:val="24"/>
          <w:lang w:eastAsia="ar-SA"/>
        </w:rPr>
        <w:t>Ι – Υπόδειγμα Οικονομικής Προσφοράς</w:t>
      </w:r>
    </w:p>
    <w:p w:rsidR="00445A3C" w:rsidRDefault="00445A3C" w:rsidP="00445A3C">
      <w:pPr>
        <w:jc w:val="center"/>
        <w:rPr>
          <w:rFonts w:eastAsia="SimSun"/>
          <w:b/>
          <w:snapToGrid w:val="0"/>
          <w:sz w:val="21"/>
          <w:szCs w:val="21"/>
          <w:highlight w:val="darkYellow"/>
          <w:u w:val="single"/>
          <w:lang w:eastAsia="zh-CN"/>
        </w:rPr>
      </w:pPr>
    </w:p>
    <w:p w:rsidR="00445A3C" w:rsidRDefault="00445A3C" w:rsidP="00445A3C">
      <w:pPr>
        <w:suppressAutoHyphens/>
        <w:spacing w:after="160" w:line="252" w:lineRule="auto"/>
        <w:jc w:val="center"/>
        <w:rPr>
          <w:rFonts w:eastAsia="SimSun"/>
          <w:b/>
          <w:sz w:val="22"/>
          <w:szCs w:val="22"/>
          <w:u w:val="single"/>
          <w:lang w:eastAsia="ar-SA"/>
        </w:rPr>
      </w:pPr>
      <w:r w:rsidRPr="00340525">
        <w:rPr>
          <w:rFonts w:eastAsia="SimSun"/>
          <w:b/>
          <w:sz w:val="22"/>
          <w:szCs w:val="22"/>
          <w:u w:val="single"/>
          <w:lang w:eastAsia="ar-SA"/>
        </w:rPr>
        <w:t xml:space="preserve">ΟΙΚΟΝΟΜΙΚΗ ΠΡΟΣΦΟΡΑ </w:t>
      </w:r>
    </w:p>
    <w:p w:rsidR="00445A3C" w:rsidRPr="00340525" w:rsidRDefault="00445A3C" w:rsidP="00445A3C">
      <w:pPr>
        <w:suppressAutoHyphens/>
        <w:spacing w:after="160" w:line="252" w:lineRule="auto"/>
        <w:jc w:val="center"/>
        <w:rPr>
          <w:rFonts w:eastAsia="SimSun"/>
          <w:sz w:val="22"/>
          <w:szCs w:val="22"/>
          <w:lang w:eastAsia="ar-SA"/>
        </w:rPr>
      </w:pPr>
    </w:p>
    <w:p w:rsidR="00445A3C" w:rsidRPr="00340525" w:rsidRDefault="00445A3C" w:rsidP="00445A3C">
      <w:pPr>
        <w:shd w:val="clear" w:color="auto" w:fill="FFFFFF"/>
        <w:tabs>
          <w:tab w:val="left" w:leader="dot" w:pos="7301"/>
        </w:tabs>
        <w:suppressAutoHyphens/>
        <w:spacing w:before="5" w:line="100" w:lineRule="atLeast"/>
        <w:rPr>
          <w:rFonts w:eastAsia="SimSun"/>
          <w:sz w:val="22"/>
          <w:szCs w:val="22"/>
          <w:lang w:eastAsia="ar-SA"/>
        </w:rPr>
      </w:pPr>
      <w:r w:rsidRPr="00340525">
        <w:rPr>
          <w:rFonts w:eastAsia="SimSun"/>
          <w:sz w:val="22"/>
          <w:szCs w:val="22"/>
          <w:lang w:eastAsia="ar-SA"/>
        </w:rPr>
        <w:t xml:space="preserve">     Έδρα ________________________________________________</w:t>
      </w:r>
    </w:p>
    <w:p w:rsidR="00445A3C" w:rsidRPr="00340525" w:rsidRDefault="00445A3C" w:rsidP="00445A3C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line="100" w:lineRule="atLeast"/>
        <w:rPr>
          <w:rFonts w:eastAsia="SimSun"/>
          <w:sz w:val="22"/>
          <w:szCs w:val="22"/>
          <w:lang w:eastAsia="ar-SA"/>
        </w:rPr>
      </w:pPr>
      <w:r w:rsidRPr="00340525">
        <w:rPr>
          <w:rFonts w:eastAsia="SimSun"/>
          <w:sz w:val="22"/>
          <w:szCs w:val="22"/>
          <w:lang w:eastAsia="ar-SA"/>
        </w:rPr>
        <w:t xml:space="preserve">     Οδός _______________________________ </w:t>
      </w:r>
      <w:r w:rsidRPr="00340525">
        <w:rPr>
          <w:rFonts w:eastAsia="SimSun"/>
          <w:spacing w:val="-1"/>
          <w:sz w:val="22"/>
          <w:szCs w:val="22"/>
          <w:lang w:eastAsia="ar-SA"/>
        </w:rPr>
        <w:t xml:space="preserve">Αριθμός </w:t>
      </w:r>
      <w:r w:rsidRPr="00340525">
        <w:rPr>
          <w:rFonts w:eastAsia="SimSun"/>
          <w:sz w:val="22"/>
          <w:szCs w:val="22"/>
          <w:lang w:eastAsia="ar-SA"/>
        </w:rPr>
        <w:t>___________</w:t>
      </w:r>
    </w:p>
    <w:p w:rsidR="00445A3C" w:rsidRPr="00340525" w:rsidRDefault="00445A3C" w:rsidP="00445A3C">
      <w:pPr>
        <w:shd w:val="clear" w:color="auto" w:fill="FFFFFF"/>
        <w:tabs>
          <w:tab w:val="left" w:leader="dot" w:pos="7286"/>
        </w:tabs>
        <w:suppressAutoHyphens/>
        <w:spacing w:before="5" w:line="100" w:lineRule="atLeast"/>
        <w:rPr>
          <w:rFonts w:eastAsia="SimSun"/>
          <w:sz w:val="22"/>
          <w:szCs w:val="22"/>
          <w:lang w:eastAsia="ar-SA"/>
        </w:rPr>
      </w:pPr>
      <w:r w:rsidRPr="00340525">
        <w:rPr>
          <w:rFonts w:eastAsia="SimSun"/>
          <w:sz w:val="22"/>
          <w:szCs w:val="22"/>
          <w:lang w:eastAsia="ar-SA"/>
        </w:rPr>
        <w:t xml:space="preserve">     Τηλέφωνο ____________________________________________</w:t>
      </w:r>
    </w:p>
    <w:p w:rsidR="00445A3C" w:rsidRPr="00340525" w:rsidRDefault="00445A3C" w:rsidP="00445A3C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line="100" w:lineRule="atLeast"/>
        <w:rPr>
          <w:rFonts w:eastAsia="SimSun"/>
          <w:spacing w:val="-1"/>
          <w:sz w:val="22"/>
          <w:szCs w:val="22"/>
          <w:lang w:eastAsia="ar-SA"/>
        </w:rPr>
      </w:pPr>
      <w:r w:rsidRPr="00340525">
        <w:rPr>
          <w:rFonts w:eastAsia="SimSun"/>
          <w:sz w:val="22"/>
          <w:szCs w:val="22"/>
          <w:lang w:eastAsia="ar-SA"/>
        </w:rPr>
        <w:t xml:space="preserve">     </w:t>
      </w:r>
      <w:proofErr w:type="spellStart"/>
      <w:r w:rsidRPr="00340525">
        <w:rPr>
          <w:rFonts w:eastAsia="SimSun"/>
          <w:sz w:val="22"/>
          <w:szCs w:val="22"/>
          <w:lang w:eastAsia="ar-SA"/>
        </w:rPr>
        <w:t>Fax</w:t>
      </w:r>
      <w:proofErr w:type="spellEnd"/>
      <w:r w:rsidRPr="00340525">
        <w:rPr>
          <w:rFonts w:eastAsia="SimSun"/>
          <w:sz w:val="22"/>
          <w:szCs w:val="22"/>
          <w:lang w:eastAsia="ar-SA"/>
        </w:rPr>
        <w:t>: _________________________________________________</w:t>
      </w:r>
    </w:p>
    <w:p w:rsidR="00445A3C" w:rsidRPr="00340525" w:rsidRDefault="00445A3C" w:rsidP="00445A3C">
      <w:pPr>
        <w:shd w:val="clear" w:color="auto" w:fill="FFFFFF"/>
        <w:tabs>
          <w:tab w:val="left" w:pos="4666"/>
        </w:tabs>
        <w:suppressAutoHyphens/>
        <w:spacing w:after="160" w:line="252" w:lineRule="auto"/>
        <w:rPr>
          <w:rFonts w:eastAsia="SimSun"/>
          <w:spacing w:val="-1"/>
          <w:sz w:val="22"/>
          <w:szCs w:val="22"/>
          <w:lang w:eastAsia="ar-SA"/>
        </w:rPr>
      </w:pPr>
    </w:p>
    <w:p w:rsidR="00445A3C" w:rsidRPr="00340525" w:rsidRDefault="00445A3C" w:rsidP="00445A3C">
      <w:pPr>
        <w:tabs>
          <w:tab w:val="left" w:pos="3640"/>
        </w:tabs>
        <w:suppressAutoHyphens/>
        <w:spacing w:after="160" w:line="252" w:lineRule="auto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340525">
        <w:rPr>
          <w:rFonts w:eastAsia="SimSun"/>
          <w:b/>
          <w:bCs/>
          <w:sz w:val="22"/>
          <w:szCs w:val="22"/>
          <w:lang w:eastAsia="ar-SA"/>
        </w:rPr>
        <w:t>Προς την Επιτροπή Διεξαγωγής Διαγωνισμού για την</w:t>
      </w:r>
    </w:p>
    <w:p w:rsidR="00445A3C" w:rsidRPr="00340525" w:rsidRDefault="00445A3C" w:rsidP="00445A3C">
      <w:pPr>
        <w:tabs>
          <w:tab w:val="left" w:pos="3640"/>
        </w:tabs>
        <w:suppressAutoHyphens/>
        <w:spacing w:after="160" w:line="252" w:lineRule="auto"/>
        <w:jc w:val="center"/>
        <w:rPr>
          <w:rFonts w:eastAsia="Calibri"/>
          <w:b/>
          <w:bCs/>
          <w:color w:val="000000"/>
          <w:sz w:val="24"/>
          <w:szCs w:val="24"/>
          <w:lang w:eastAsia="ar-SA"/>
        </w:rPr>
      </w:pPr>
      <w:r w:rsidRPr="00340525">
        <w:rPr>
          <w:rFonts w:eastAsia="SimSun"/>
          <w:b/>
          <w:bCs/>
          <w:sz w:val="22"/>
          <w:szCs w:val="22"/>
          <w:lang w:eastAsia="ar-SA"/>
        </w:rPr>
        <w:t>«</w:t>
      </w:r>
      <w:r w:rsidRPr="00340525">
        <w:rPr>
          <w:rFonts w:eastAsia="Calibri"/>
          <w:b/>
          <w:bCs/>
          <w:color w:val="000000"/>
          <w:sz w:val="24"/>
          <w:szCs w:val="24"/>
          <w:lang w:eastAsia="ar-SA"/>
        </w:rPr>
        <w:t>Προμήθεια εξοπλισμού παιδικών χαρών»</w:t>
      </w:r>
    </w:p>
    <w:p w:rsidR="00445A3C" w:rsidRPr="00340525" w:rsidRDefault="00445A3C" w:rsidP="00445A3C">
      <w:pPr>
        <w:tabs>
          <w:tab w:val="left" w:pos="3640"/>
        </w:tabs>
        <w:suppressAutoHyphens/>
        <w:spacing w:after="160" w:line="252" w:lineRule="auto"/>
        <w:jc w:val="center"/>
        <w:rPr>
          <w:rFonts w:eastAsia="SimSun"/>
          <w:bCs/>
          <w:sz w:val="21"/>
          <w:szCs w:val="21"/>
          <w:lang w:eastAsia="ar-SA"/>
        </w:rPr>
      </w:pPr>
      <w:r w:rsidRPr="00340525">
        <w:rPr>
          <w:rFonts w:eastAsia="SimSun"/>
          <w:bCs/>
          <w:sz w:val="22"/>
          <w:szCs w:val="22"/>
          <w:lang w:eastAsia="ar-SA"/>
        </w:rPr>
        <w:t>Αφού  έλαβα γνώση των όρων της διακήρυξης της ανωτέρω προμήθειας προσφέρω:</w:t>
      </w:r>
    </w:p>
    <w:p w:rsidR="00445A3C" w:rsidRPr="00AF0BAC" w:rsidRDefault="00445A3C" w:rsidP="00445A3C">
      <w:pPr>
        <w:rPr>
          <w:rFonts w:ascii="Tahoma" w:hAnsi="Tahoma" w:cs="Tahoma"/>
          <w:b/>
          <w:u w:val="single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04"/>
        <w:gridCol w:w="1367"/>
        <w:gridCol w:w="1381"/>
        <w:gridCol w:w="1357"/>
        <w:gridCol w:w="1325"/>
      </w:tblGrid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Α/Α</w:t>
            </w:r>
          </w:p>
        </w:tc>
        <w:tc>
          <w:tcPr>
            <w:tcW w:w="3104" w:type="dxa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ΠΕΡΙΓΡΑΦΗ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ΜΟΝΑΔΑ ΜΕΤΡΗΣΗΣ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ΠΟΣΟΤΗΤΑ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ΤΙΜΗ ΜΟΝΑΔΑΣ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ΔΑΠΑΝΗ</w:t>
            </w:r>
          </w:p>
        </w:tc>
      </w:tr>
      <w:tr w:rsidR="00445A3C" w:rsidRPr="00340525" w:rsidTr="00062534">
        <w:trPr>
          <w:trHeight w:val="631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ΚΟΥΝΙΑ ΔΥΟ ΘΕΣΕΩΝ ΝΗΠΙΩΝ, ΜΕ ΜΕΤΑΛΛΙΚΗ ΔΟΚΟ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2,00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ΞΥΛΙΝΗ ΤΡΑΜΠΑΛΑ ΔΥΟ ΘΕΣΕΩΝ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4,00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 xml:space="preserve">ΤΡΑΜΠΑΛΑ ΕΛΑΤΗΡΙΟΥ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ΤΕΤΡΑΘΕΣΙΑ ΤΡΑΜΠΑΛΑ ΕΛΑΤΗΡΙΟΥ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2,00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ΣΥΝΘΕΤΟ ΟΡΓΑΝΟ (ΠΥΡΓΟΣ ΜΕ ΣΚΑΛΑ ΚΑΙ ΤΣΟΥΛΗΘΡΑ)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2,00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ΚΟΥΝΙΑ ΔΥΟ ΘΕΣΕΩΝ ΜΕ ΜΕΤΑΛΛΙΚΗ ΔΟΚΟ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ΣΥΝΘΕΤΟ ΟΡΓΑΝΟ ΜΕ ΜΠΑΛΚΟΝΙ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ΚΟΥΝΙΑ 4 ΘΕΣΕΩΝ, 2 ΠΑΙΔΩΝ – 2 ΝΗΠΙΩΝ, ΜΕ ΜΕΤΑΛΛΙΚΗ ΔΟΚΟ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ΣΥΝΘΕΤΟ ΟΡΓΑΝΟ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τεμάχιο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1,00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ΔΑΠΕΔΟ ΑΣΦΑΛΕΙΑΣ EPDM 500Χ500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μ</w:t>
            </w:r>
            <w:r w:rsidRPr="00340525">
              <w:rPr>
                <w:rFonts w:eastAsia="Calibri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321,50</w:t>
            </w:r>
          </w:p>
        </w:tc>
        <w:tc>
          <w:tcPr>
            <w:tcW w:w="1357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7814" w:type="dxa"/>
            <w:gridSpan w:val="5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both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 </w:t>
            </w:r>
            <w:r w:rsidRPr="00340525">
              <w:rPr>
                <w:rFonts w:eastAsia="Calibri"/>
                <w:b/>
                <w:bCs/>
                <w:lang w:eastAsia="en-US"/>
              </w:rPr>
              <w:t>ΣΥΝΟΛΟ</w:t>
            </w: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7814" w:type="dxa"/>
            <w:gridSpan w:val="5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both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Cs/>
                <w:lang w:eastAsia="en-US"/>
              </w:rPr>
              <w:t>ΦΠΑ 24%</w:t>
            </w: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445A3C" w:rsidRPr="00340525" w:rsidTr="00062534">
        <w:trPr>
          <w:trHeight w:val="300"/>
        </w:trPr>
        <w:tc>
          <w:tcPr>
            <w:tcW w:w="7814" w:type="dxa"/>
            <w:gridSpan w:val="5"/>
            <w:shd w:val="clear" w:color="auto" w:fill="auto"/>
            <w:noWrap/>
            <w:hideMark/>
          </w:tcPr>
          <w:p w:rsidR="00445A3C" w:rsidRPr="00340525" w:rsidRDefault="00445A3C" w:rsidP="00062534">
            <w:pPr>
              <w:spacing w:after="120"/>
              <w:jc w:val="both"/>
              <w:rPr>
                <w:rFonts w:eastAsia="Calibri"/>
                <w:bCs/>
                <w:lang w:eastAsia="en-US"/>
              </w:rPr>
            </w:pPr>
            <w:r w:rsidRPr="00340525">
              <w:rPr>
                <w:rFonts w:eastAsia="Calibri"/>
                <w:b/>
                <w:bCs/>
                <w:lang w:eastAsia="en-US"/>
              </w:rPr>
              <w:t>ΣΥΝΟΛΟ ΤΕΛΙΚΟ</w:t>
            </w:r>
          </w:p>
        </w:tc>
        <w:tc>
          <w:tcPr>
            <w:tcW w:w="1325" w:type="dxa"/>
            <w:shd w:val="clear" w:color="auto" w:fill="auto"/>
            <w:noWrap/>
          </w:tcPr>
          <w:p w:rsidR="00445A3C" w:rsidRPr="00340525" w:rsidRDefault="00445A3C" w:rsidP="00062534">
            <w:pPr>
              <w:spacing w:after="120"/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45A3C" w:rsidRPr="00340525" w:rsidRDefault="00445A3C" w:rsidP="00445A3C">
      <w:pPr>
        <w:rPr>
          <w:b/>
          <w:u w:val="single"/>
        </w:rPr>
      </w:pPr>
    </w:p>
    <w:p w:rsidR="00445A3C" w:rsidRPr="00340525" w:rsidRDefault="00445A3C" w:rsidP="00445A3C">
      <w:pPr>
        <w:spacing w:after="200" w:line="276" w:lineRule="auto"/>
        <w:ind w:left="3600" w:firstLine="720"/>
        <w:jc w:val="center"/>
        <w:rPr>
          <w:rFonts w:eastAsia="Calibri"/>
          <w:b/>
          <w:lang w:eastAsia="en-US"/>
        </w:rPr>
      </w:pPr>
      <w:r w:rsidRPr="00340525">
        <w:rPr>
          <w:rFonts w:eastAsia="Calibri"/>
          <w:b/>
          <w:lang w:eastAsia="en-US"/>
        </w:rPr>
        <w:t xml:space="preserve">ΔΡΑΜΑ      </w:t>
      </w:r>
      <w:r>
        <w:rPr>
          <w:rFonts w:eastAsia="Calibri"/>
          <w:b/>
          <w:lang w:eastAsia="en-US"/>
        </w:rPr>
        <w:t xml:space="preserve">___ </w:t>
      </w:r>
      <w:r w:rsidRPr="00340525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 xml:space="preserve"> ___ / </w:t>
      </w:r>
      <w:r w:rsidRPr="00340525">
        <w:rPr>
          <w:rFonts w:eastAsia="Calibri"/>
          <w:b/>
          <w:lang w:eastAsia="en-US"/>
        </w:rPr>
        <w:t>2018</w:t>
      </w:r>
    </w:p>
    <w:p w:rsidR="00445A3C" w:rsidRDefault="00445A3C" w:rsidP="00445A3C">
      <w:pPr>
        <w:spacing w:after="200" w:line="276" w:lineRule="auto"/>
        <w:ind w:left="2880" w:firstLine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Pr="00340525">
        <w:rPr>
          <w:rFonts w:eastAsia="Calibri"/>
          <w:b/>
          <w:lang w:eastAsia="en-US"/>
        </w:rPr>
        <w:t>Ο ΠΡΟΣΦΕΡΩΝ</w:t>
      </w:r>
    </w:p>
    <w:p w:rsidR="00445A3C" w:rsidRPr="00340525" w:rsidRDefault="00445A3C" w:rsidP="00445A3C">
      <w:pPr>
        <w:spacing w:after="200" w:line="276" w:lineRule="auto"/>
        <w:ind w:left="2880" w:firstLine="720"/>
        <w:jc w:val="center"/>
        <w:rPr>
          <w:rFonts w:eastAsia="Calibri"/>
          <w:b/>
          <w:lang w:eastAsia="en-US"/>
        </w:rPr>
      </w:pPr>
    </w:p>
    <w:p w:rsidR="004F1662" w:rsidRPr="00445A3C" w:rsidRDefault="00445A3C" w:rsidP="00445A3C">
      <w:pPr>
        <w:jc w:val="center"/>
        <w:rPr>
          <w:b/>
          <w:u w:val="single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</w:t>
      </w:r>
      <w:r w:rsidRPr="00340525">
        <w:rPr>
          <w:rFonts w:eastAsia="Calibri"/>
          <w:lang w:eastAsia="en-US"/>
        </w:rPr>
        <w:t>(υπογραφή - σφραγίδα)</w:t>
      </w:r>
      <w:bookmarkStart w:id="0" w:name="_GoBack"/>
      <w:bookmarkEnd w:id="0"/>
    </w:p>
    <w:sectPr w:rsidR="004F1662" w:rsidRPr="00445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C"/>
    <w:rsid w:val="00445A3C"/>
    <w:rsid w:val="004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2018-11-30T11:06:00Z</dcterms:created>
  <dcterms:modified xsi:type="dcterms:W3CDTF">2018-11-30T11:06:00Z</dcterms:modified>
</cp:coreProperties>
</file>