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4"/>
        <w:gridCol w:w="1134"/>
        <w:gridCol w:w="3289"/>
        <w:gridCol w:w="907"/>
        <w:gridCol w:w="1106"/>
        <w:gridCol w:w="3884"/>
      </w:tblGrid>
      <w:tr>
        <w:trPr>
          <w:trHeight w:hRule="exact" w:val="1134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4891.2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ΔΗΜΟΣ ΔΡΑΜΑΣ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Δ/ΝΣΗ ΤΕΧΝΙΚΩΝ ΥΠΗΡΕΣΙΩΝ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ΑΡ. ΜΕΛ: 1/2017</w:t>
            </w:r>
          </w:p>
        </w:tc>
        <w:tc>
          <w:tcPr>
            <w:tcW w:w="922.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ΕΡΓΟ :</w:t>
            </w:r>
          </w:p>
        </w:tc>
        <w:tc>
          <w:tcPr>
            <w:tcW w:w="5004.6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ΔΗΜΙΟΥΡΓΙΑ ΧΩΡΟΥ ΑΝΑΨΥΧΗΣ ΚΑΙ ΠΡΑΣΙΝΟΥ ΔΚ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ΧΩΡΙΣΤΗΣ</w:t>
            </w:r>
            <w:br/>
          </w:p>
        </w:tc>
      </w:tr>
      <w:tr>
        <w:trPr>
          <w:trHeight w:hRule="exact" w:val="121"/>
        </w:trPr>
        <w:tc>
          <w:tcPr>
            <w:tcW w:w="4891.2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11.8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162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11.8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27.8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ΧΡΗΜΑΤΟΔΟΤΗΣΗ :</w:t>
            </w:r>
          </w:p>
        </w:tc>
        <w:tc>
          <w:tcPr>
            <w:tcW w:w="3898.9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ΣΑΤΑ</w:t>
            </w:r>
          </w:p>
        </w:tc>
      </w:tr>
      <w:tr>
        <w:trPr>
          <w:trHeight w:hRule="exact" w:val="567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27.8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ΠΡΟΫΠΟΛΟΓΙΣΜΟΣ:</w:t>
            </w:r>
          </w:p>
        </w:tc>
        <w:tc>
          <w:tcPr>
            <w:tcW w:w="3898.9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66.638,00 €</w:t>
            </w:r>
          </w:p>
        </w:tc>
      </w:tr>
      <w:tr>
        <w:trPr>
          <w:trHeight w:hRule="exact" w:val="1134"/>
        </w:trPr>
        <w:tc>
          <w:tcPr>
            <w:tcW w:w="10788" w:type="dxa"/>
            <w:gridSpan w:val="6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ΕΝΤΥΠΟ  ΟΙΚΟΝΟΜΙΚΗΣ ΠΡΟΣΦΟΡΑΣ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(με επί μέρους ποσοστά έκπτωσης - παρ. 2α, άρθρο 95, του N4412/2016)</w:t>
            </w:r>
          </w:p>
        </w:tc>
      </w:tr>
      <w:tr>
        <w:trPr>
          <w:trHeight w:hRule="exact" w:val="9979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1 από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7"/>
        <w:gridCol w:w="397"/>
        <w:gridCol w:w="1134"/>
        <w:gridCol w:w="3289"/>
        <w:gridCol w:w="907"/>
        <w:gridCol w:w="1106"/>
        <w:gridCol w:w="3827"/>
        <w:gridCol w:w="57"/>
      </w:tblGrid>
      <w:tr>
        <w:trPr>
          <w:trHeight w:hRule="exact" w:val="1134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4891.2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ΔΗΜΟΣ ΔΡΑΜΑΣ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Δ/ΝΣΗ ΤΕΧΝΙΚΩΝ ΥΠΗΡΕΣΙΩΝ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ΑΡ. ΜΕΛ: 1/2017</w:t>
            </w:r>
          </w:p>
        </w:tc>
        <w:tc>
          <w:tcPr>
            <w:tcW w:w="922.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ΕΡΓΟ :</w:t>
            </w:r>
          </w:p>
        </w:tc>
        <w:tc>
          <w:tcPr>
            <w:tcW w:w="5004.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ΔΗΜΙΟΥΡΓΙΑ ΧΩΡΟΥ ΑΝΑΨΥΧΗΣ ΚΑΙ ΠΡΑΣΙΝΟΥ ΔΚ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ΧΩΡΙΣΤΗΣ</w:t>
            </w:r>
            <w:br/>
          </w:p>
        </w:tc>
      </w:tr>
      <w:tr>
        <w:trPr>
          <w:trHeight w:hRule="exact" w:val="121"/>
        </w:trPr>
        <w:tc>
          <w:tcPr>
            <w:tcW w:w="4891.2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11.8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162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11.8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27.8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ΧΡΗΜΑΤΟΔΟΤΗΣΗ :</w:t>
            </w:r>
          </w:p>
        </w:tc>
        <w:tc>
          <w:tcPr>
            <w:tcW w:w="3898.9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ΣΑΤΑ</w:t>
            </w:r>
          </w:p>
        </w:tc>
      </w:tr>
      <w:tr>
        <w:trPr>
          <w:trHeight w:hRule="exact" w:val="567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27.8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ΠΡΟΫΠΟΛΟΓΙΣΜΟΣ:</w:t>
            </w:r>
          </w:p>
        </w:tc>
        <w:tc>
          <w:tcPr>
            <w:tcW w:w="3898.9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66.638,00 €</w:t>
            </w:r>
          </w:p>
        </w:tc>
      </w:tr>
      <w:tr>
        <w:trPr>
          <w:trHeight w:hRule="exact" w:val="1134"/>
        </w:trPr>
        <w:tc>
          <w:tcPr>
            <w:tcW w:w="10788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ΕΝΤΥΠΟ  ΟΙΚΟΝΟΜΙΚΗΣ ΠΡΟΣΦΟΡΑΣ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(με επί μέρους ποσοστά έκπτωσης - άρθρο 95 του N4412/2016)</w:t>
            </w:r>
          </w:p>
        </w:tc>
      </w:tr>
      <w:tr>
        <w:trPr>
          <w:trHeight w:hRule="exact" w:val="5160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74.6" w:type="dxa"/>
            <w:gridSpan w:val="6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6768000" cy="3276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20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8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2 από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94"/>
        <w:gridCol w:w="284"/>
        <w:gridCol w:w="5046"/>
        <w:gridCol w:w="3515"/>
        <w:gridCol w:w="1134"/>
      </w:tblGrid>
      <w:tr>
        <w:trPr>
          <w:trHeight w:hRule="exact" w:val="454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Α. ΠΡΟΣΦΟΡΑ ΠΟΣΟΣΤΩΝ ΕΚΠΤΩΣΗΣ</w:t>
            </w:r>
          </w:p>
        </w:tc>
      </w:tr>
      <w:tr>
        <w:trPr>
          <w:trHeight w:hRule="exact" w:val="454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Ομάδα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(WBS)</w:t>
            </w:r>
          </w:p>
        </w:tc>
        <w:tc>
          <w:tcPr>
            <w:tcW w:w="5344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Εργασίες</w:t>
            </w:r>
          </w:p>
        </w:tc>
        <w:tc>
          <w:tcPr>
            <w:tcW w:w="466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Προσφερόμενη έκπτωση κατά ομάδα σε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ακέραιες μονάδες (%)</w:t>
            </w: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44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3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Ολογράφως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Αριθμητικώ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ς</w:t>
            </w:r>
            <w:br/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298.5" w:type="dxa"/>
            <w:tcBorders>
              <w:top w:val="single" w:sz="1.6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5061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ΧΩΜΑΤΟΥΡΓΙΚΑ</w:t>
            </w:r>
          </w:p>
        </w:tc>
        <w:tc>
          <w:tcPr>
            <w:tcW w:w="353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298.5" w:type="dxa"/>
            <w:tcBorders>
              <w:top w:val="single" w:sz="1.6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5061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ΤΕΧΝΙΚΑ ΕΡΓΑ</w:t>
            </w:r>
          </w:p>
        </w:tc>
        <w:tc>
          <w:tcPr>
            <w:tcW w:w="353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298.5" w:type="dxa"/>
            <w:tcBorders>
              <w:top w:val="single" w:sz="1.6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5061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ΟΔΟΣΤΡΩΣΙΑ</w:t>
            </w:r>
          </w:p>
        </w:tc>
        <w:tc>
          <w:tcPr>
            <w:tcW w:w="353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298.5" w:type="dxa"/>
            <w:tcBorders>
              <w:top w:val="single" w:sz="1.6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5061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Η/Μ ΕΡΓΑΣΙΕΣ</w:t>
            </w:r>
          </w:p>
        </w:tc>
        <w:tc>
          <w:tcPr>
            <w:tcW w:w="353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298.5" w:type="dxa"/>
            <w:tcBorders>
              <w:top w:val="single" w:sz="1.6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5061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 ΠΡΑΣΙΝΟ</w:t>
            </w:r>
          </w:p>
        </w:tc>
        <w:tc>
          <w:tcPr>
            <w:tcW w:w="353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298.5" w:type="dxa"/>
            <w:tcBorders>
              <w:top w:val="single" w:sz="1.6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5061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ΕΞΟΠΛΙΣΜΟΣ</w:t>
            </w:r>
          </w:p>
        </w:tc>
        <w:tc>
          <w:tcPr>
            <w:tcW w:w="353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510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left w:val="single" w:sz="8" w:space="0" w:color="#000000"/>
              <w:bottom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8860.2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49" w:type="dxa"/>
            <w:tcBorders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left w:val="single" w:sz="8" w:space="0" w:color="#000000"/>
              <w:bottom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60.2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Ο Προσφέρων</w:t>
            </w:r>
          </w:p>
        </w:tc>
        <w:tc>
          <w:tcPr>
            <w:tcW w:w="1149" w:type="dxa"/>
            <w:tcBorders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8"/>
        </w:trPr>
        <w:tc>
          <w:tcPr>
            <w:tcW w:w="808.8" w:type="dxa"/>
            <w:tcBorders>
              <w:left w:val="single" w:sz="8" w:space="0" w:color="#000000"/>
              <w:bottom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60.2" w:type="dxa"/>
            <w:gridSpan w:val="3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left w:val="single" w:sz="8" w:space="0" w:color="#000000"/>
              <w:bottom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60.2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49" w:type="dxa"/>
            <w:tcBorders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902"/>
        </w:trPr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5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3 από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94"/>
        <w:gridCol w:w="3062"/>
        <w:gridCol w:w="1021"/>
        <w:gridCol w:w="567"/>
        <w:gridCol w:w="227"/>
        <w:gridCol w:w="1701"/>
        <w:gridCol w:w="680"/>
        <w:gridCol w:w="227"/>
        <w:gridCol w:w="113"/>
        <w:gridCol w:w="680"/>
        <w:gridCol w:w="1701"/>
      </w:tblGrid>
      <w:tr>
        <w:trPr>
          <w:trHeight w:hRule="exact" w:val="454"/>
        </w:trPr>
        <w:tc>
          <w:tcPr>
            <w:tcW w:w="10788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Β. ΠΡΟΫΠΟΛΟΓΙΣΜΟΣ ΠΡΟΣΦΟΡΑΣ</w:t>
            </w:r>
          </w:p>
        </w:tc>
      </w:tr>
      <w:tr>
        <w:trPr>
          <w:trHeight w:hRule="exact" w:val="340"/>
        </w:trPr>
        <w:tc>
          <w:tcPr>
            <w:tcW w:w="10788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>
        <w:trPr>
          <w:trHeight w:hRule="exact" w:val="454"/>
        </w:trPr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7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Ομάδα</w:t>
            </w:r>
          </w:p>
        </w:tc>
        <w:tc>
          <w:tcPr>
            <w:tcW w:w="489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Εργασίες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Δαπάνη ομάδας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κατά τον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Προϋπολογισμό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Μελέτης (Ευρώ)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Προσφερόμενη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έκπτωση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(%)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Δαπάνη ομάδας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μετά την έκπτωση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(Ευρώ)</w:t>
            </w: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4891.2" w:type="dxa"/>
            <w:gridSpan w:val="4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ΧΩΜΑΤΟΥΡΓΙΚΑ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2.100,04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4891.2" w:type="dxa"/>
            <w:gridSpan w:val="4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ΤΕΧΝΙΚΑ ΕΡΓΑ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12.383,69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4891.2" w:type="dxa"/>
            <w:gridSpan w:val="4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ΟΔΟΣΤΡΩΣΙΑ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895,20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4891.2" w:type="dxa"/>
            <w:gridSpan w:val="4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Η/Μ ΕΡΓΑΣΙΕΣ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9.385,00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4891.2" w:type="dxa"/>
            <w:gridSpan w:val="4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 ΠΡΑΣΙΝΟ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11.034,80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6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4891.2" w:type="dxa"/>
            <w:gridSpan w:val="4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79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ΚΕΦΑΛΑΙΟ : ΕΞΟΠΛΙΣΜΟΣ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3.780,00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680"/>
        </w:trPr>
        <w:tc>
          <w:tcPr>
            <w:tcW w:w="3870.6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Αθροισμα δαπανών εργασιών κατά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τη μελέτη</w:t>
            </w:r>
          </w:p>
        </w:tc>
        <w:tc>
          <w:tcPr>
            <w:tcW w:w="1829.4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Σσ=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39.578,73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Κατά την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προσφορά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Σπ=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3870.6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Γ.Ε &amp; Ο.Ε.</w:t>
            </w:r>
          </w:p>
        </w:tc>
        <w:tc>
          <w:tcPr>
            <w:tcW w:w="1035.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18,00%</w:t>
            </w:r>
          </w:p>
        </w:tc>
        <w:tc>
          <w:tcPr>
            <w:tcW w:w="808.8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x Σσ=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7.124,17</w:t>
            </w:r>
          </w:p>
        </w:tc>
        <w:tc>
          <w:tcPr>
            <w:tcW w:w="1035.6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18,00%</w:t>
            </w:r>
          </w:p>
        </w:tc>
        <w:tc>
          <w:tcPr>
            <w:tcW w:w="695.4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x Σπ=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680"/>
        </w:trPr>
        <w:tc>
          <w:tcPr>
            <w:tcW w:w="3870.6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Συνολική Δαπάνη Έργου κατά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τη μελέτη</w:t>
            </w:r>
          </w:p>
        </w:tc>
        <w:tc>
          <w:tcPr>
            <w:tcW w:w="1829.4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ΣΣ=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46.702,90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Κατά την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προσφορά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ΣΔΕ=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3870.6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Μέση έκπτωση Εμ =</w:t>
            </w:r>
          </w:p>
        </w:tc>
        <w:tc>
          <w:tcPr>
            <w:tcW w:w="1602.6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ΣΣ - ΣΔΕ</w:t>
            </w:r>
          </w:p>
        </w:tc>
        <w:tc>
          <w:tcPr>
            <w:tcW w:w="241.8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=</w:t>
            </w:r>
          </w:p>
        </w:tc>
        <w:tc>
          <w:tcPr>
            <w:tcW w:w="2396.4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241.8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=</w:t>
            </w:r>
          </w:p>
        </w:tc>
        <w:tc>
          <w:tcPr>
            <w:tcW w:w="2509.8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.........................................</w:t>
            </w:r>
          </w:p>
        </w:tc>
      </w:tr>
      <w:tr>
        <w:trPr>
          <w:trHeight w:hRule="exact" w:val="340"/>
        </w:trPr>
        <w:tc>
          <w:tcPr>
            <w:tcW w:w="3870.6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2.6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ΣΣ</w:t>
            </w:r>
          </w:p>
        </w:tc>
        <w:tc>
          <w:tcPr>
            <w:tcW w:w="241.8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96.4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46.702,90</w:t>
            </w:r>
          </w:p>
        </w:tc>
        <w:tc>
          <w:tcPr>
            <w:tcW w:w="241.8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9.8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995"/>
        </w:trPr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80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489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Σε μεταφορά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46.702,90</w:t>
            </w:r>
          </w:p>
        </w:tc>
        <w:tc>
          <w:tcPr>
            <w:tcW w:w="171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11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4 από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75"/>
        <w:gridCol w:w="680"/>
        <w:gridCol w:w="1021"/>
        <w:gridCol w:w="510"/>
        <w:gridCol w:w="283"/>
        <w:gridCol w:w="1701"/>
        <w:gridCol w:w="340"/>
        <w:gridCol w:w="567"/>
        <w:gridCol w:w="794"/>
        <w:gridCol w:w="1701"/>
      </w:tblGrid>
      <w:tr>
        <w:trPr>
          <w:trHeight w:hRule="exact" w:val="454"/>
        </w:trPr>
        <w:tc>
          <w:tcPr>
            <w:tcW w:w="387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Από μεταφορά</w:t>
            </w:r>
          </w:p>
        </w:tc>
        <w:tc>
          <w:tcPr>
            <w:tcW w:w="1829.4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46.702,90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387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Απρόβλεπτα</w:t>
            </w:r>
          </w:p>
        </w:tc>
        <w:tc>
          <w:tcPr>
            <w:tcW w:w="1035.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15,00%</w:t>
            </w:r>
          </w:p>
        </w:tc>
        <w:tc>
          <w:tcPr>
            <w:tcW w:w="808.8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x ΣΣ 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7.005,44</w:t>
            </w:r>
          </w:p>
        </w:tc>
        <w:tc>
          <w:tcPr>
            <w:tcW w:w="922.2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15,00%</w:t>
            </w:r>
          </w:p>
        </w:tc>
        <w:tc>
          <w:tcPr>
            <w:tcW w:w="80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x ΣΔΕ=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387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Σύνολο</w:t>
            </w:r>
          </w:p>
        </w:tc>
        <w:tc>
          <w:tcPr>
            <w:tcW w:w="1829.4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Σ1 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53.708,34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Π1 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3870.6" w:type="dxa"/>
            <w:gridSpan w:val="2"/>
            <w:tcBorders>
              <w:top w:val="single" w:sz="8" w:space="0" w:color="#000000"/>
              <w:lef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Πρόβλεψη αναθεώρησης</w:t>
            </w:r>
          </w:p>
        </w:tc>
        <w:tc>
          <w:tcPr>
            <w:tcW w:w="1829.4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Αν 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31,98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(1-Εμ) x (Αν) 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387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Σύνολο Δαπάνης του Έργου κατά τη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μελέτη (χωρίς ΦΠΑ)</w:t>
            </w:r>
            <w:br/>
          </w:p>
        </w:tc>
        <w:tc>
          <w:tcPr>
            <w:tcW w:w="1829.4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Σ2 =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53.740,32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Κατά την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προσφορά Π2=</w:t>
            </w:r>
            <w:br/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10788" w:type="dxa"/>
            <w:gridSpan w:val="10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340"/>
        </w:trPr>
        <w:tc>
          <w:tcPr>
            <w:tcW w:w="3190.2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tcBorders>
              <w:bottom w:val="dotted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3076.801" w:type="dxa"/>
            <w:gridSpan w:val="3"/>
            <w:tcBorders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113"/>
        </w:trPr>
        <w:tc>
          <w:tcPr>
            <w:tcW w:w="3190.2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3076.801" w:type="dxa"/>
            <w:gridSpan w:val="3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90.2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Ο Προσφέρων</w:t>
            </w:r>
          </w:p>
        </w:tc>
        <w:tc>
          <w:tcPr>
            <w:tcW w:w="3076.801" w:type="dxa"/>
            <w:gridSpan w:val="3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1"/>
        </w:trPr>
        <w:tc>
          <w:tcPr>
            <w:tcW w:w="3190.2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3076.801" w:type="dxa"/>
            <w:gridSpan w:val="3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10788" w:type="dxa"/>
            <w:gridSpan w:val="10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(Ονοματεπώνυμο υπογραφόντων και σφραγίδα εργοληπτικών επιχειρήσεων)</w:t>
            </w:r>
          </w:p>
        </w:tc>
      </w:tr>
      <w:tr>
        <w:trPr>
          <w:trHeight w:hRule="exact" w:val="299"/>
        </w:trPr>
        <w:tc>
          <w:tcPr>
            <w:tcW w:w="5401.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  12/10/2018</w:t>
            </w:r>
          </w:p>
        </w:tc>
        <w:tc>
          <w:tcPr>
            <w:tcW w:w="5401.5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  12/10/2018</w:t>
            </w:r>
          </w:p>
        </w:tc>
      </w:tr>
      <w:tr>
        <w:trPr>
          <w:trHeight w:hRule="exact" w:val="512"/>
        </w:trPr>
        <w:tc>
          <w:tcPr>
            <w:tcW w:w="5401.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Οι μελετητές</w:t>
            </w:r>
          </w:p>
        </w:tc>
        <w:tc>
          <w:tcPr>
            <w:tcW w:w="5401.5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ΘΕΩΡΗΘΗΚΕ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Η προϊσταμένη της ΔΤΥΔΔ</w:t>
            </w:r>
          </w:p>
        </w:tc>
      </w:tr>
      <w:tr>
        <w:trPr>
          <w:trHeight w:hRule="exact" w:val="917"/>
        </w:trPr>
        <w:tc>
          <w:tcPr>
            <w:tcW w:w="5401.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ΕΛΜΑΤΖΟΓΛΟΥ ΑΝΝΑ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ΠΟΛΙΤΙΚΟΣ ΜΗΧΑΝΙΚΟΣ ΠΕ</w:t>
            </w:r>
          </w:p>
        </w:tc>
        <w:tc>
          <w:tcPr>
            <w:tcW w:w="5401.5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ΚΑΡΑΤΖΟΓΛΟΥ ΘΕΣΣΑΛΟΝΙΚΙΑ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ΤΟΠΟΓΡΑΦΟΣ ΜΗΧΑΝΙΚΟΣ ΜΕ Α'β.</w:t>
            </w:r>
          </w:p>
        </w:tc>
      </w:tr>
      <w:tr>
        <w:trPr>
          <w:trHeight w:hRule="exact" w:val="541"/>
        </w:trPr>
        <w:tc>
          <w:tcPr>
            <w:tcW w:w="10788" w:type="dxa"/>
            <w:gridSpan w:val="10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974"/>
        </w:trPr>
        <w:tc>
          <w:tcPr>
            <w:tcW w:w="10788" w:type="dxa"/>
            <w:gridSpan w:val="10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ΕΛΕΓΧΘΗΚΕ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Ο προϊστάμενος του τμήματος ΣΥΓΚΟΙΝΩΝΙΑΚΩΝ -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ΚΤΙΡΙΑΚΩΝ ΕΡΓΩΝ ΚΑΙ ΣΗΜΑΤΟΔΟΤΗΣΗΣ</w:t>
            </w:r>
          </w:p>
        </w:tc>
      </w:tr>
      <w:tr>
        <w:trPr>
          <w:trHeight w:hRule="exact" w:val="916"/>
        </w:trPr>
        <w:tc>
          <w:tcPr>
            <w:tcW w:w="10788" w:type="dxa"/>
            <w:gridSpan w:val="10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ΑΔΑΜΑΝΤΙΔΗΣ ΓΕΩΡΓΙΟΣ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ΠΟΛΙΤΙΚΟΣ ΜΗΧΑΝΙΚΟΣ ΤΕ</w:t>
            </w:r>
          </w:p>
        </w:tc>
      </w:tr>
      <w:tr>
        <w:trPr>
          <w:trHeight w:hRule="exact" w:val="6445"/>
        </w:trPr>
        <w:tc>
          <w:tcPr>
            <w:tcW w:w="31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5 από 5</w:t>
            </w:r>
          </w:p>
        </w:tc>
      </w:tr>
    </w:tbl>
    <w:p>
      <w:r>
        <w:rPr>
          <w:color w:val="#FFFFFF"/>
          <w:sz w:val="2"/>
          <w:szCs w:val="2"/>
        </w:rPr>
        <w:t>.</w:t>
      </w:r>
    </w:p>
    <w:sectPr>
      <w:type w:val="continuous"/>
      <w:pgSz w:w="11907" w:h="16840"/>
      <w:pgMar w:top="530" w:right="567" w:bottom="795" w:left="567" w:header="530" w:footer="7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EEA87B4CCD191610FDD39ACA083732AF.png" />
<Relationship Id="rId12" Type="http://schemas.openxmlformats.org/officeDocument/2006/relationships/image" Target="media/EEA87B4CCD191610FDD39ACA083732AF.png" />
<Relationship Id="rId13" Type="http://schemas.openxmlformats.org/officeDocument/2006/relationships/image" Target="media/DDB8DCDBE2742BFD2147DB2DBADAFCBE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</cp:coreProperties>
</file>