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3D" w:rsidRPr="00645DE1" w:rsidRDefault="0027373D" w:rsidP="0027373D">
      <w:pPr>
        <w:pageBreakBefore/>
        <w:widowControl w:val="0"/>
        <w:pBdr>
          <w:bottom w:val="single" w:sz="20" w:space="1" w:color="000080"/>
        </w:pBdr>
        <w:spacing w:before="320" w:after="160" w:line="100" w:lineRule="atLeast"/>
        <w:jc w:val="left"/>
        <w:textAlignment w:val="baseline"/>
        <w:outlineLvl w:val="0"/>
        <w:rPr>
          <w:rFonts w:ascii="Arial" w:eastAsia="SimSun" w:hAnsi="Arial" w:cs="Arial"/>
          <w:b/>
          <w:bCs/>
          <w:color w:val="333399"/>
          <w:kern w:val="1"/>
          <w:sz w:val="28"/>
          <w:szCs w:val="32"/>
          <w:lang w:val="el-GR" w:eastAsia="hi-IN" w:bidi="hi-IN"/>
        </w:rPr>
      </w:pPr>
      <w:bookmarkStart w:id="0" w:name="_Toc3881281"/>
      <w:r w:rsidRPr="00645DE1">
        <w:rPr>
          <w:rFonts w:ascii="Arial" w:eastAsia="SimSun" w:hAnsi="Arial" w:cs="Arial"/>
          <w:b/>
          <w:bCs/>
          <w:color w:val="333399"/>
          <w:kern w:val="1"/>
          <w:sz w:val="28"/>
          <w:szCs w:val="32"/>
          <w:lang w:val="el-GR" w:eastAsia="hi-IN" w:bidi="hi-IN"/>
        </w:rPr>
        <w:t>ΠΑΡΑΡ</w:t>
      </w:r>
      <w:bookmarkStart w:id="1" w:name="_GoBack"/>
      <w:bookmarkEnd w:id="1"/>
      <w:r w:rsidRPr="00645DE1">
        <w:rPr>
          <w:rFonts w:ascii="Arial" w:eastAsia="SimSun" w:hAnsi="Arial" w:cs="Arial"/>
          <w:b/>
          <w:bCs/>
          <w:color w:val="333399"/>
          <w:kern w:val="1"/>
          <w:sz w:val="28"/>
          <w:szCs w:val="32"/>
          <w:lang w:val="el-GR" w:eastAsia="hi-IN" w:bidi="hi-IN"/>
        </w:rPr>
        <w:t>ΤΗΜΑ ΙΙ –  Υπόδειγμα Οικονομικής Προσφοράς</w:t>
      </w:r>
      <w:bookmarkEnd w:id="0"/>
    </w:p>
    <w:tbl>
      <w:tblPr>
        <w:tblW w:w="10031" w:type="dxa"/>
        <w:tblLook w:val="04A0" w:firstRow="1" w:lastRow="0" w:firstColumn="1" w:lastColumn="0" w:noHBand="0" w:noVBand="1"/>
      </w:tblPr>
      <w:tblGrid>
        <w:gridCol w:w="2518"/>
        <w:gridCol w:w="5103"/>
        <w:gridCol w:w="2410"/>
      </w:tblGrid>
      <w:tr w:rsidR="0027373D" w:rsidRPr="001B7D41" w:rsidTr="00967D40">
        <w:tc>
          <w:tcPr>
            <w:tcW w:w="2518" w:type="dxa"/>
          </w:tcPr>
          <w:p w:rsidR="0027373D" w:rsidRPr="001B7D41" w:rsidRDefault="0027373D" w:rsidP="00967D40">
            <w:pPr>
              <w:suppressAutoHyphens w:val="0"/>
              <w:spacing w:after="0"/>
              <w:jc w:val="left"/>
              <w:rPr>
                <w:rFonts w:ascii="Cambria" w:hAnsi="Cambria"/>
                <w:b/>
                <w:szCs w:val="22"/>
                <w:lang w:val="en-US" w:eastAsia="el-GR"/>
              </w:rPr>
            </w:pPr>
            <w:r w:rsidRPr="001B7D41">
              <w:rPr>
                <w:rFonts w:ascii="Times New Roman" w:hAnsi="Times New Roman" w:cs="Times New Roman"/>
                <w:sz w:val="24"/>
                <w:lang w:val="el-GR" w:eastAsia="el-GR"/>
              </w:rPr>
              <w:object w:dxaOrig="5280"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99.75pt" o:ole="">
                  <v:imagedata r:id="rId5" o:title=""/>
                </v:shape>
                <o:OLEObject Type="Embed" ProgID="PBrush" ShapeID="_x0000_i1025" DrawAspect="Content" ObjectID="_1632551737" r:id="rId6"/>
              </w:object>
            </w:r>
          </w:p>
        </w:tc>
        <w:tc>
          <w:tcPr>
            <w:tcW w:w="5103" w:type="dxa"/>
          </w:tcPr>
          <w:p w:rsidR="0027373D" w:rsidRPr="001B7D41" w:rsidRDefault="0027373D" w:rsidP="00967D40">
            <w:pPr>
              <w:suppressAutoHyphens w:val="0"/>
              <w:spacing w:after="0"/>
              <w:jc w:val="center"/>
              <w:rPr>
                <w:rFonts w:ascii="Cambria" w:hAnsi="Cambria"/>
                <w:b/>
                <w:sz w:val="24"/>
                <w:lang w:val="el-GR" w:eastAsia="el-GR"/>
              </w:rPr>
            </w:pPr>
          </w:p>
          <w:p w:rsidR="0027373D" w:rsidRPr="001B7D41" w:rsidRDefault="0027373D" w:rsidP="00967D40">
            <w:pPr>
              <w:suppressAutoHyphens w:val="0"/>
              <w:spacing w:after="0"/>
              <w:jc w:val="center"/>
              <w:rPr>
                <w:rFonts w:ascii="Cambria" w:hAnsi="Cambria"/>
                <w:b/>
                <w:sz w:val="24"/>
                <w:lang w:val="el-GR" w:eastAsia="el-GR"/>
              </w:rPr>
            </w:pPr>
          </w:p>
          <w:p w:rsidR="0027373D" w:rsidRPr="001B7D41" w:rsidRDefault="0027373D" w:rsidP="00967D40">
            <w:pPr>
              <w:suppressAutoHyphens w:val="0"/>
              <w:spacing w:after="0"/>
              <w:jc w:val="center"/>
              <w:rPr>
                <w:rFonts w:ascii="Cambria" w:hAnsi="Cambria"/>
                <w:b/>
                <w:sz w:val="24"/>
                <w:lang w:val="el-GR" w:eastAsia="el-GR"/>
              </w:rPr>
            </w:pPr>
            <w:r w:rsidRPr="001B7D41">
              <w:rPr>
                <w:rFonts w:ascii="Cambria" w:hAnsi="Cambria"/>
                <w:b/>
                <w:sz w:val="24"/>
                <w:lang w:val="el-GR" w:eastAsia="el-GR"/>
              </w:rPr>
              <w:t>Ε.Π. ΠΕΡΙΦΕΡΕΙΑΣ</w:t>
            </w:r>
          </w:p>
          <w:p w:rsidR="0027373D" w:rsidRPr="001B7D41" w:rsidRDefault="0027373D" w:rsidP="00967D40">
            <w:pPr>
              <w:suppressAutoHyphens w:val="0"/>
              <w:spacing w:after="0"/>
              <w:jc w:val="center"/>
              <w:rPr>
                <w:rFonts w:ascii="Cambria" w:hAnsi="Cambria"/>
                <w:b/>
                <w:szCs w:val="22"/>
                <w:lang w:val="el-GR" w:eastAsia="el-GR"/>
              </w:rPr>
            </w:pPr>
            <w:r w:rsidRPr="001B7D41">
              <w:rPr>
                <w:rFonts w:ascii="Cambria" w:hAnsi="Cambria"/>
                <w:b/>
                <w:sz w:val="24"/>
                <w:lang w:val="el-GR" w:eastAsia="el-GR"/>
              </w:rPr>
              <w:t>ΑΝΑΤΟΛΙΚΗΣ ΜΑΚΕΔΟΝΙΑΣ ΚΑΙ ΘΡΑΞΗΣ</w:t>
            </w:r>
          </w:p>
        </w:tc>
        <w:tc>
          <w:tcPr>
            <w:tcW w:w="2410" w:type="dxa"/>
          </w:tcPr>
          <w:p w:rsidR="0027373D" w:rsidRPr="001B7D41" w:rsidRDefault="0027373D" w:rsidP="00967D40">
            <w:pPr>
              <w:suppressAutoHyphens w:val="0"/>
              <w:spacing w:after="0"/>
              <w:jc w:val="right"/>
              <w:rPr>
                <w:rFonts w:ascii="Cambria" w:hAnsi="Cambria"/>
                <w:b/>
                <w:szCs w:val="22"/>
                <w:lang w:val="el-GR" w:eastAsia="el-GR"/>
              </w:rPr>
            </w:pPr>
          </w:p>
          <w:p w:rsidR="0027373D" w:rsidRPr="001B7D41" w:rsidRDefault="0027373D" w:rsidP="00967D40">
            <w:pPr>
              <w:suppressAutoHyphens w:val="0"/>
              <w:spacing w:after="0"/>
              <w:jc w:val="right"/>
              <w:rPr>
                <w:rFonts w:ascii="Cambria" w:hAnsi="Cambria"/>
                <w:b/>
                <w:szCs w:val="22"/>
                <w:lang w:val="en-US" w:eastAsia="el-GR"/>
              </w:rPr>
            </w:pPr>
            <w:r w:rsidRPr="001B7D41">
              <w:rPr>
                <w:rFonts w:ascii="Cambria" w:hAnsi="Cambria"/>
                <w:b/>
                <w:noProof/>
                <w:szCs w:val="22"/>
                <w:lang w:val="el-GR" w:eastAsia="el-GR"/>
              </w:rPr>
              <w:drawing>
                <wp:inline distT="0" distB="0" distL="0" distR="0">
                  <wp:extent cx="1362075" cy="80962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809625"/>
                          </a:xfrm>
                          <a:prstGeom prst="rect">
                            <a:avLst/>
                          </a:prstGeom>
                          <a:noFill/>
                          <a:ln>
                            <a:noFill/>
                          </a:ln>
                        </pic:spPr>
                      </pic:pic>
                    </a:graphicData>
                  </a:graphic>
                </wp:inline>
              </w:drawing>
            </w:r>
          </w:p>
        </w:tc>
      </w:tr>
    </w:tbl>
    <w:p w:rsidR="0027373D" w:rsidRDefault="0027373D" w:rsidP="0027373D">
      <w:pPr>
        <w:widowControl w:val="0"/>
        <w:spacing w:after="0" w:line="100" w:lineRule="atLeast"/>
        <w:jc w:val="left"/>
        <w:textAlignment w:val="baseline"/>
        <w:rPr>
          <w:rFonts w:eastAsia="SimSun"/>
          <w:b/>
          <w:kern w:val="1"/>
          <w:szCs w:val="22"/>
          <w:lang w:val="el-GR" w:eastAsia="hi-IN" w:bidi="hi-IN"/>
        </w:rPr>
      </w:pPr>
    </w:p>
    <w:p w:rsidR="0027373D" w:rsidRPr="001F77A0" w:rsidRDefault="0027373D" w:rsidP="0027373D">
      <w:pPr>
        <w:widowControl w:val="0"/>
        <w:spacing w:after="0" w:line="100" w:lineRule="atLeast"/>
        <w:jc w:val="left"/>
        <w:textAlignment w:val="baseline"/>
        <w:rPr>
          <w:rFonts w:eastAsia="SimSun"/>
          <w:b/>
          <w:kern w:val="1"/>
          <w:szCs w:val="22"/>
          <w:lang w:val="el-GR" w:eastAsia="hi-IN" w:bidi="hi-IN"/>
        </w:rPr>
      </w:pPr>
      <w:r w:rsidRPr="001F77A0">
        <w:rPr>
          <w:rFonts w:eastAsia="SimSun"/>
          <w:b/>
          <w:kern w:val="1"/>
          <w:szCs w:val="22"/>
          <w:lang w:val="el-GR" w:eastAsia="hi-IN" w:bidi="hi-IN"/>
        </w:rPr>
        <w:t xml:space="preserve">Προς: </w:t>
      </w:r>
      <w:r w:rsidRPr="001F77A0">
        <w:rPr>
          <w:rFonts w:eastAsia="SimSun"/>
          <w:b/>
          <w:kern w:val="1"/>
          <w:szCs w:val="22"/>
          <w:lang w:val="el-GR" w:eastAsia="hi-IN" w:bidi="hi-IN"/>
        </w:rPr>
        <w:tab/>
        <w:t>Δήμο Δράμας</w:t>
      </w:r>
    </w:p>
    <w:p w:rsidR="0027373D" w:rsidRPr="001F77A0" w:rsidRDefault="0027373D" w:rsidP="0027373D">
      <w:pPr>
        <w:widowControl w:val="0"/>
        <w:spacing w:after="0" w:line="100" w:lineRule="atLeast"/>
        <w:ind w:firstLine="720"/>
        <w:jc w:val="left"/>
        <w:textAlignment w:val="baseline"/>
        <w:rPr>
          <w:rFonts w:eastAsia="SimSun"/>
          <w:b/>
          <w:kern w:val="1"/>
          <w:szCs w:val="22"/>
          <w:lang w:val="el-GR" w:eastAsia="hi-IN" w:bidi="hi-IN"/>
        </w:rPr>
      </w:pPr>
      <w:r w:rsidRPr="001F77A0">
        <w:rPr>
          <w:rFonts w:eastAsia="SimSun"/>
          <w:b/>
          <w:kern w:val="1"/>
          <w:szCs w:val="22"/>
          <w:lang w:val="el-GR" w:eastAsia="hi-IN" w:bidi="hi-IN"/>
        </w:rPr>
        <w:t>Βερμίου 2 &amp; 1ης Ιουλίου, Τ.Κ. 66100</w:t>
      </w:r>
    </w:p>
    <w:p w:rsidR="0027373D" w:rsidRPr="001F77A0" w:rsidRDefault="0027373D" w:rsidP="0027373D">
      <w:pPr>
        <w:widowControl w:val="0"/>
        <w:spacing w:after="0" w:line="100" w:lineRule="atLeast"/>
        <w:jc w:val="left"/>
        <w:textAlignment w:val="baseline"/>
        <w:rPr>
          <w:rFonts w:eastAsia="SimSun"/>
          <w:b/>
          <w:kern w:val="1"/>
          <w:szCs w:val="22"/>
          <w:lang w:val="el-GR" w:eastAsia="hi-IN" w:bidi="hi-IN"/>
        </w:rPr>
      </w:pPr>
    </w:p>
    <w:p w:rsidR="0027373D" w:rsidRPr="001F77A0" w:rsidRDefault="0027373D" w:rsidP="0027373D">
      <w:pPr>
        <w:widowControl w:val="0"/>
        <w:spacing w:after="0" w:line="100" w:lineRule="atLeast"/>
        <w:jc w:val="left"/>
        <w:textAlignment w:val="baseline"/>
        <w:rPr>
          <w:rFonts w:eastAsia="SimSun"/>
          <w:b/>
          <w:kern w:val="1"/>
          <w:szCs w:val="22"/>
          <w:lang w:val="el-GR" w:eastAsia="hi-IN" w:bidi="hi-IN"/>
        </w:rPr>
      </w:pPr>
      <w:r w:rsidRPr="001F77A0">
        <w:rPr>
          <w:rFonts w:eastAsia="SimSun"/>
          <w:b/>
          <w:kern w:val="1"/>
          <w:szCs w:val="22"/>
          <w:lang w:val="el-GR" w:eastAsia="hi-IN" w:bidi="hi-IN"/>
        </w:rPr>
        <w:t>Επωνυμία Υποψηφίου Αναδόχου:…………………………………………………………………………………………………………….</w:t>
      </w:r>
    </w:p>
    <w:p w:rsidR="0027373D" w:rsidRPr="001F77A0" w:rsidRDefault="0027373D" w:rsidP="0027373D">
      <w:pPr>
        <w:widowControl w:val="0"/>
        <w:spacing w:after="0" w:line="100" w:lineRule="atLeast"/>
        <w:ind w:left="2880" w:firstLine="720"/>
        <w:jc w:val="right"/>
        <w:textAlignment w:val="baseline"/>
        <w:rPr>
          <w:rFonts w:eastAsia="SimSun"/>
          <w:b/>
          <w:kern w:val="1"/>
          <w:szCs w:val="22"/>
          <w:lang w:val="el-GR" w:eastAsia="hi-IN" w:bidi="hi-IN"/>
        </w:rPr>
      </w:pPr>
    </w:p>
    <w:p w:rsidR="0027373D" w:rsidRPr="001F77A0" w:rsidRDefault="0027373D" w:rsidP="0027373D">
      <w:pPr>
        <w:widowControl w:val="0"/>
        <w:spacing w:after="0" w:line="100" w:lineRule="atLeast"/>
        <w:ind w:left="2880" w:firstLine="720"/>
        <w:jc w:val="right"/>
        <w:textAlignment w:val="baseline"/>
        <w:rPr>
          <w:rFonts w:eastAsia="SimSun"/>
          <w:b/>
          <w:kern w:val="1"/>
          <w:szCs w:val="22"/>
          <w:lang w:val="el-GR" w:eastAsia="hi-IN" w:bidi="hi-IN"/>
        </w:rPr>
      </w:pPr>
      <w:r w:rsidRPr="001F77A0">
        <w:rPr>
          <w:rFonts w:eastAsia="SimSun"/>
          <w:b/>
          <w:kern w:val="1"/>
          <w:szCs w:val="22"/>
          <w:lang w:val="el-GR" w:eastAsia="hi-IN" w:bidi="hi-IN"/>
        </w:rPr>
        <w:t>Τόπος, Ημερομηνία:  ……..,  ../../2019</w:t>
      </w:r>
    </w:p>
    <w:p w:rsidR="0027373D" w:rsidRPr="001F77A0" w:rsidRDefault="0027373D" w:rsidP="0027373D">
      <w:pPr>
        <w:widowControl w:val="0"/>
        <w:spacing w:after="0" w:line="100" w:lineRule="atLeast"/>
        <w:jc w:val="left"/>
        <w:textAlignment w:val="baseline"/>
        <w:rPr>
          <w:rFonts w:eastAsia="SimSun"/>
          <w:b/>
          <w:kern w:val="1"/>
          <w:szCs w:val="22"/>
          <w:lang w:val="el-GR" w:eastAsia="hi-IN" w:bidi="hi-IN"/>
        </w:rPr>
      </w:pPr>
    </w:p>
    <w:p w:rsidR="0027373D" w:rsidRPr="001F77A0" w:rsidRDefault="0027373D" w:rsidP="0027373D">
      <w:pPr>
        <w:widowControl w:val="0"/>
        <w:spacing w:after="0" w:line="100" w:lineRule="atLeast"/>
        <w:jc w:val="left"/>
        <w:textAlignment w:val="baseline"/>
        <w:rPr>
          <w:rFonts w:eastAsia="SimSun"/>
          <w:kern w:val="1"/>
          <w:szCs w:val="22"/>
          <w:lang w:val="el-GR" w:eastAsia="hi-IN" w:bidi="hi-IN"/>
        </w:rPr>
      </w:pPr>
      <w:r w:rsidRPr="001F77A0">
        <w:rPr>
          <w:rFonts w:eastAsia="SimSun"/>
          <w:kern w:val="1"/>
          <w:szCs w:val="22"/>
          <w:lang w:val="el-GR" w:eastAsia="hi-IN" w:bidi="hi-IN"/>
        </w:rPr>
        <w:t>ΤΙΤΛΟΣ ΕΡΓΟΥ: «</w:t>
      </w:r>
      <w:r w:rsidRPr="001F77A0">
        <w:rPr>
          <w:rFonts w:eastAsia="SimSun"/>
          <w:b/>
          <w:kern w:val="1"/>
          <w:szCs w:val="22"/>
          <w:lang w:val="el-GR" w:eastAsia="hi-IN" w:bidi="hi-IN"/>
        </w:rPr>
        <w:t>ΕΞΥΠΝΟ ΣΥΣΤΗΜΑ ΠΑΡΑΚΟΛΟΥΘΗΣΗΣ ΚΛΙΜΑΤΙΚΗΣ ΑΛΛΑΓΗΣ ΔΗΜΟΥ ΔΡΑΜΑΣ</w:t>
      </w:r>
      <w:r w:rsidRPr="001F77A0">
        <w:rPr>
          <w:rFonts w:eastAsia="SimSun"/>
          <w:kern w:val="1"/>
          <w:szCs w:val="22"/>
          <w:lang w:val="el-GR" w:eastAsia="hi-IN" w:bidi="hi-IN"/>
        </w:rPr>
        <w:t>»</w:t>
      </w:r>
    </w:p>
    <w:p w:rsidR="0027373D" w:rsidRPr="001F77A0" w:rsidRDefault="0027373D" w:rsidP="0027373D">
      <w:pPr>
        <w:widowControl w:val="0"/>
        <w:spacing w:after="0" w:line="100" w:lineRule="atLeast"/>
        <w:jc w:val="left"/>
        <w:textAlignment w:val="baseline"/>
        <w:rPr>
          <w:rFonts w:eastAsia="SimSun"/>
          <w:b/>
          <w:kern w:val="1"/>
          <w:szCs w:val="22"/>
          <w:u w:val="single"/>
          <w:lang w:val="el-GR" w:eastAsia="hi-IN" w:bidi="hi-IN"/>
        </w:rPr>
      </w:pPr>
    </w:p>
    <w:p w:rsidR="0027373D" w:rsidRPr="001F77A0" w:rsidRDefault="0027373D" w:rsidP="0027373D">
      <w:pPr>
        <w:widowControl w:val="0"/>
        <w:spacing w:after="0" w:line="100" w:lineRule="atLeast"/>
        <w:jc w:val="center"/>
        <w:textAlignment w:val="baseline"/>
        <w:rPr>
          <w:rFonts w:eastAsia="SimSun"/>
          <w:b/>
          <w:bCs/>
          <w:color w:val="000000"/>
          <w:kern w:val="1"/>
          <w:sz w:val="28"/>
          <w:szCs w:val="28"/>
          <w:lang w:val="en-US" w:eastAsia="hi-IN" w:bidi="hi-IN"/>
        </w:rPr>
      </w:pPr>
      <w:r w:rsidRPr="001F77A0">
        <w:rPr>
          <w:rFonts w:eastAsia="SimSun"/>
          <w:b/>
          <w:kern w:val="1"/>
          <w:sz w:val="28"/>
          <w:szCs w:val="28"/>
          <w:u w:val="single"/>
          <w:lang w:val="el-GR" w:eastAsia="hi-IN" w:bidi="hi-IN"/>
        </w:rPr>
        <w:t>ΟΙΚΟΝΟΜΙΚΗ ΠΡΟΣΦΟΡΑ</w:t>
      </w:r>
    </w:p>
    <w:tbl>
      <w:tblPr>
        <w:tblW w:w="9886" w:type="dxa"/>
        <w:tblInd w:w="108" w:type="dxa"/>
        <w:tblLayout w:type="fixed"/>
        <w:tblLook w:val="0000" w:firstRow="0" w:lastRow="0" w:firstColumn="0" w:lastColumn="0" w:noHBand="0" w:noVBand="0"/>
      </w:tblPr>
      <w:tblGrid>
        <w:gridCol w:w="720"/>
        <w:gridCol w:w="3630"/>
        <w:gridCol w:w="1260"/>
        <w:gridCol w:w="1469"/>
        <w:gridCol w:w="1362"/>
        <w:gridCol w:w="1445"/>
      </w:tblGrid>
      <w:tr w:rsidR="0027373D" w:rsidRPr="001F77A0" w:rsidTr="00967D40">
        <w:trPr>
          <w:trHeight w:val="484"/>
        </w:trPr>
        <w:tc>
          <w:tcPr>
            <w:tcW w:w="720" w:type="dxa"/>
            <w:tcBorders>
              <w:top w:val="single" w:sz="8" w:space="0" w:color="000000"/>
              <w:left w:val="single" w:sz="8" w:space="0" w:color="000000"/>
              <w:bottom w:val="single" w:sz="8" w:space="0" w:color="000000"/>
            </w:tcBorders>
            <w:shd w:val="clear" w:color="auto" w:fill="B3C6E7"/>
            <w:vAlign w:val="center"/>
          </w:tcPr>
          <w:p w:rsidR="0027373D" w:rsidRPr="001F77A0" w:rsidRDefault="0027373D" w:rsidP="00967D40">
            <w:pPr>
              <w:widowControl w:val="0"/>
              <w:suppressAutoHyphens w:val="0"/>
              <w:spacing w:after="0" w:line="100" w:lineRule="atLeast"/>
              <w:jc w:val="center"/>
              <w:textAlignment w:val="baseline"/>
              <w:rPr>
                <w:rFonts w:eastAsia="SimSun"/>
                <w:b/>
                <w:bCs/>
                <w:color w:val="000000"/>
                <w:kern w:val="1"/>
                <w:szCs w:val="22"/>
                <w:lang w:val="en-US" w:eastAsia="hi-IN" w:bidi="hi-IN"/>
              </w:rPr>
            </w:pPr>
            <w:r w:rsidRPr="001F77A0">
              <w:rPr>
                <w:rFonts w:eastAsia="SimSun"/>
                <w:b/>
                <w:bCs/>
                <w:color w:val="000000"/>
                <w:kern w:val="1"/>
                <w:szCs w:val="22"/>
                <w:lang w:val="en-US" w:eastAsia="hi-IN" w:bidi="hi-IN"/>
              </w:rPr>
              <w:t>A/A</w:t>
            </w:r>
          </w:p>
        </w:tc>
        <w:tc>
          <w:tcPr>
            <w:tcW w:w="3630" w:type="dxa"/>
            <w:tcBorders>
              <w:top w:val="single" w:sz="8" w:space="0" w:color="000000"/>
              <w:left w:val="single" w:sz="8" w:space="0" w:color="000000"/>
              <w:bottom w:val="single" w:sz="8" w:space="0" w:color="000000"/>
            </w:tcBorders>
            <w:shd w:val="clear" w:color="auto" w:fill="B3C6E7"/>
            <w:vAlign w:val="center"/>
          </w:tcPr>
          <w:p w:rsidR="0027373D" w:rsidRPr="001F77A0" w:rsidRDefault="0027373D" w:rsidP="00967D40">
            <w:pPr>
              <w:widowControl w:val="0"/>
              <w:suppressAutoHyphens w:val="0"/>
              <w:spacing w:after="0" w:line="100" w:lineRule="atLeast"/>
              <w:jc w:val="center"/>
              <w:textAlignment w:val="baseline"/>
              <w:rPr>
                <w:rFonts w:eastAsia="SimSun"/>
                <w:b/>
                <w:bCs/>
                <w:color w:val="000000"/>
                <w:kern w:val="1"/>
                <w:szCs w:val="22"/>
                <w:lang w:val="en-US" w:eastAsia="hi-IN" w:bidi="hi-IN"/>
              </w:rPr>
            </w:pPr>
            <w:r w:rsidRPr="001F77A0">
              <w:rPr>
                <w:rFonts w:eastAsia="SimSun"/>
                <w:b/>
                <w:bCs/>
                <w:color w:val="000000"/>
                <w:kern w:val="1"/>
                <w:szCs w:val="22"/>
                <w:lang w:val="en-US" w:eastAsia="hi-IN" w:bidi="hi-IN"/>
              </w:rPr>
              <w:t>ΠΕΡΙΓΡΑΦΗ ΔΑΠΑΝΗΣ</w:t>
            </w:r>
          </w:p>
        </w:tc>
        <w:tc>
          <w:tcPr>
            <w:tcW w:w="1260" w:type="dxa"/>
            <w:tcBorders>
              <w:top w:val="single" w:sz="8" w:space="0" w:color="000000"/>
              <w:left w:val="single" w:sz="8" w:space="0" w:color="000000"/>
              <w:bottom w:val="single" w:sz="8" w:space="0" w:color="000000"/>
            </w:tcBorders>
            <w:shd w:val="clear" w:color="auto" w:fill="B3C6E7"/>
            <w:vAlign w:val="center"/>
          </w:tcPr>
          <w:p w:rsidR="0027373D" w:rsidRPr="001F77A0" w:rsidRDefault="0027373D" w:rsidP="00967D40">
            <w:pPr>
              <w:widowControl w:val="0"/>
              <w:suppressAutoHyphens w:val="0"/>
              <w:spacing w:after="0" w:line="100" w:lineRule="atLeast"/>
              <w:jc w:val="center"/>
              <w:textAlignment w:val="baseline"/>
              <w:rPr>
                <w:rFonts w:eastAsia="SimSun"/>
                <w:b/>
                <w:bCs/>
                <w:color w:val="000000"/>
                <w:kern w:val="1"/>
                <w:szCs w:val="22"/>
                <w:lang w:val="en-US" w:eastAsia="hi-IN" w:bidi="hi-IN"/>
              </w:rPr>
            </w:pPr>
            <w:r w:rsidRPr="001F77A0">
              <w:rPr>
                <w:rFonts w:eastAsia="SimSun"/>
                <w:b/>
                <w:bCs/>
                <w:color w:val="000000"/>
                <w:kern w:val="1"/>
                <w:szCs w:val="22"/>
                <w:lang w:val="en-US" w:eastAsia="hi-IN" w:bidi="hi-IN"/>
              </w:rPr>
              <w:t>ΠΟΣΟΤΗΤΑ</w:t>
            </w:r>
          </w:p>
        </w:tc>
        <w:tc>
          <w:tcPr>
            <w:tcW w:w="1469" w:type="dxa"/>
            <w:tcBorders>
              <w:top w:val="single" w:sz="8" w:space="0" w:color="000000"/>
              <w:left w:val="single" w:sz="8" w:space="0" w:color="000000"/>
              <w:bottom w:val="single" w:sz="8" w:space="0" w:color="000000"/>
            </w:tcBorders>
            <w:shd w:val="clear" w:color="auto" w:fill="B3C6E7"/>
            <w:vAlign w:val="center"/>
          </w:tcPr>
          <w:p w:rsidR="0027373D" w:rsidRPr="001F77A0" w:rsidRDefault="0027373D" w:rsidP="00967D40">
            <w:pPr>
              <w:widowControl w:val="0"/>
              <w:suppressAutoHyphens w:val="0"/>
              <w:spacing w:after="0" w:line="100" w:lineRule="atLeast"/>
              <w:jc w:val="center"/>
              <w:textAlignment w:val="baseline"/>
              <w:rPr>
                <w:rFonts w:eastAsia="SimSun"/>
                <w:b/>
                <w:bCs/>
                <w:color w:val="000000"/>
                <w:kern w:val="1"/>
                <w:szCs w:val="22"/>
                <w:lang w:val="el-GR" w:eastAsia="hi-IN" w:bidi="hi-IN"/>
              </w:rPr>
            </w:pPr>
            <w:r w:rsidRPr="001F77A0">
              <w:rPr>
                <w:rFonts w:eastAsia="SimSun"/>
                <w:b/>
                <w:bCs/>
                <w:color w:val="000000"/>
                <w:kern w:val="1"/>
                <w:szCs w:val="22"/>
                <w:lang w:val="en-US" w:eastAsia="hi-IN" w:bidi="hi-IN"/>
              </w:rPr>
              <w:t>ΜΟΝΑΔΑ ΜΕΤΡΗΣΗΣ</w:t>
            </w:r>
          </w:p>
        </w:tc>
        <w:tc>
          <w:tcPr>
            <w:tcW w:w="1362" w:type="dxa"/>
            <w:tcBorders>
              <w:top w:val="single" w:sz="8" w:space="0" w:color="000000"/>
              <w:left w:val="single" w:sz="8" w:space="0" w:color="000000"/>
              <w:bottom w:val="single" w:sz="8" w:space="0" w:color="000000"/>
            </w:tcBorders>
            <w:shd w:val="clear" w:color="auto" w:fill="B3C6E7"/>
            <w:vAlign w:val="center"/>
          </w:tcPr>
          <w:p w:rsidR="0027373D" w:rsidRPr="001F77A0" w:rsidRDefault="0027373D" w:rsidP="00967D40">
            <w:pPr>
              <w:widowControl w:val="0"/>
              <w:suppressAutoHyphens w:val="0"/>
              <w:spacing w:after="0" w:line="100" w:lineRule="atLeast"/>
              <w:jc w:val="center"/>
              <w:textAlignment w:val="baseline"/>
              <w:rPr>
                <w:rFonts w:eastAsia="SimSun"/>
                <w:b/>
                <w:bCs/>
                <w:color w:val="000000"/>
                <w:kern w:val="1"/>
                <w:szCs w:val="22"/>
                <w:lang w:val="el-GR" w:eastAsia="hi-IN" w:bidi="hi-IN"/>
              </w:rPr>
            </w:pPr>
            <w:r w:rsidRPr="001F77A0">
              <w:rPr>
                <w:rFonts w:eastAsia="SimSun"/>
                <w:b/>
                <w:bCs/>
                <w:color w:val="000000"/>
                <w:kern w:val="1"/>
                <w:szCs w:val="22"/>
                <w:lang w:val="el-GR" w:eastAsia="hi-IN" w:bidi="hi-IN"/>
              </w:rPr>
              <w:t>ΚΟΣΤΟΣ ΑΝΑ ΜΟΝΑΔΑ (ΧΩΡΙΣ ΦΠΑ)</w:t>
            </w:r>
          </w:p>
        </w:tc>
        <w:tc>
          <w:tcPr>
            <w:tcW w:w="1445" w:type="dxa"/>
            <w:tcBorders>
              <w:top w:val="single" w:sz="8" w:space="0" w:color="000000"/>
              <w:left w:val="single" w:sz="8" w:space="0" w:color="000000"/>
              <w:bottom w:val="single" w:sz="8" w:space="0" w:color="000000"/>
              <w:right w:val="single" w:sz="8" w:space="0" w:color="000000"/>
            </w:tcBorders>
            <w:shd w:val="clear" w:color="auto" w:fill="B3C6E7"/>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b/>
                <w:bCs/>
                <w:color w:val="000000"/>
                <w:kern w:val="1"/>
                <w:szCs w:val="22"/>
                <w:lang w:val="en-US" w:eastAsia="hi-IN" w:bidi="hi-IN"/>
              </w:rPr>
              <w:t>ΣΥΝΟΛΙΚΟ ΚΟΣΤΟΣ</w:t>
            </w:r>
          </w:p>
        </w:tc>
      </w:tr>
      <w:tr w:rsidR="0027373D" w:rsidRPr="001F77A0" w:rsidTr="00967D40">
        <w:trPr>
          <w:trHeight w:val="315"/>
        </w:trPr>
        <w:tc>
          <w:tcPr>
            <w:tcW w:w="9886" w:type="dxa"/>
            <w:gridSpan w:val="6"/>
            <w:tcBorders>
              <w:top w:val="single" w:sz="8" w:space="0" w:color="000000"/>
              <w:left w:val="single" w:sz="8" w:space="0" w:color="000000"/>
              <w:bottom w:val="single" w:sz="8" w:space="0" w:color="000000"/>
              <w:right w:val="single" w:sz="8" w:space="0" w:color="000000"/>
            </w:tcBorders>
            <w:shd w:val="clear" w:color="auto" w:fill="BFBFBF"/>
            <w:vAlign w:val="center"/>
          </w:tcPr>
          <w:p w:rsidR="0027373D" w:rsidRPr="001F77A0" w:rsidRDefault="0027373D" w:rsidP="00967D40">
            <w:pPr>
              <w:widowControl w:val="0"/>
              <w:suppressAutoHyphens w:val="0"/>
              <w:spacing w:after="0" w:line="100" w:lineRule="atLeast"/>
              <w:jc w:val="left"/>
              <w:textAlignment w:val="baseline"/>
              <w:rPr>
                <w:rFonts w:eastAsia="SimSun"/>
                <w:kern w:val="1"/>
                <w:szCs w:val="22"/>
                <w:lang w:val="el-GR" w:eastAsia="hi-IN" w:bidi="hi-IN"/>
              </w:rPr>
            </w:pPr>
            <w:r w:rsidRPr="001F77A0">
              <w:rPr>
                <w:rFonts w:eastAsia="SimSun"/>
                <w:b/>
                <w:bCs/>
                <w:color w:val="000000"/>
                <w:kern w:val="1"/>
                <w:szCs w:val="22"/>
                <w:lang w:val="el-GR" w:eastAsia="hi-IN" w:bidi="hi-IN"/>
              </w:rPr>
              <w:t xml:space="preserve"> 1.       </w:t>
            </w:r>
            <w:proofErr w:type="spellStart"/>
            <w:r w:rsidRPr="001F77A0">
              <w:rPr>
                <w:rFonts w:eastAsia="SimSun"/>
                <w:b/>
                <w:bCs/>
                <w:color w:val="000000"/>
                <w:kern w:val="1"/>
                <w:szCs w:val="22"/>
                <w:lang w:val="en-US" w:eastAsia="hi-IN" w:bidi="hi-IN"/>
              </w:rPr>
              <w:t>Εξο</w:t>
            </w:r>
            <w:proofErr w:type="spellEnd"/>
            <w:r w:rsidRPr="001F77A0">
              <w:rPr>
                <w:rFonts w:eastAsia="SimSun"/>
                <w:b/>
                <w:bCs/>
                <w:color w:val="000000"/>
                <w:kern w:val="1"/>
                <w:szCs w:val="22"/>
                <w:lang w:val="en-US" w:eastAsia="hi-IN" w:bidi="hi-IN"/>
              </w:rPr>
              <w:t>πλισμό</w:t>
            </w:r>
            <w:r w:rsidRPr="001F77A0">
              <w:rPr>
                <w:rFonts w:eastAsia="SimSun"/>
                <w:b/>
                <w:bCs/>
                <w:color w:val="000000"/>
                <w:kern w:val="1"/>
                <w:szCs w:val="22"/>
                <w:lang w:val="el-GR" w:eastAsia="hi-IN" w:bidi="hi-IN"/>
              </w:rPr>
              <w:t>ς</w:t>
            </w:r>
          </w:p>
        </w:tc>
      </w:tr>
      <w:tr w:rsidR="0027373D" w:rsidRPr="001F77A0" w:rsidTr="00967D40">
        <w:trPr>
          <w:trHeight w:val="35"/>
        </w:trPr>
        <w:tc>
          <w:tcPr>
            <w:tcW w:w="72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1.1</w:t>
            </w:r>
          </w:p>
        </w:tc>
        <w:tc>
          <w:tcPr>
            <w:tcW w:w="3630" w:type="dxa"/>
            <w:tcBorders>
              <w:top w:val="single" w:sz="8" w:space="0" w:color="000000"/>
              <w:left w:val="single" w:sz="8" w:space="0" w:color="000000"/>
              <w:bottom w:val="single" w:sz="8" w:space="0" w:color="000000"/>
            </w:tcBorders>
            <w:shd w:val="clear" w:color="auto" w:fill="FFFFFF"/>
          </w:tcPr>
          <w:p w:rsidR="0027373D" w:rsidRPr="00A96181" w:rsidRDefault="0027373D" w:rsidP="00967D40">
            <w:pPr>
              <w:rPr>
                <w:lang w:val="el-GR"/>
              </w:rPr>
            </w:pPr>
            <w:r w:rsidRPr="00A96181">
              <w:rPr>
                <w:lang w:val="el-GR"/>
              </w:rPr>
              <w:t>Ολοκληρωμένος Σταθμός Μέτρησης Παραμέτρων Ποιότητας Ζωής, τύπος Α (Μ1), όπως αναφέρεται στον Πίνακα Συμμόρφωσης Γ3.1 «Υποσύστημα μέτρησης ποιότητας πόλης τύπου Α (Μ1)»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360"/>
        </w:trPr>
        <w:tc>
          <w:tcPr>
            <w:tcW w:w="72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1.2</w:t>
            </w:r>
          </w:p>
        </w:tc>
        <w:tc>
          <w:tcPr>
            <w:tcW w:w="3630" w:type="dxa"/>
            <w:tcBorders>
              <w:top w:val="single" w:sz="8" w:space="0" w:color="000000"/>
              <w:left w:val="single" w:sz="8" w:space="0" w:color="000000"/>
              <w:bottom w:val="single" w:sz="8" w:space="0" w:color="000000"/>
            </w:tcBorders>
            <w:shd w:val="clear" w:color="auto" w:fill="FFFFFF"/>
          </w:tcPr>
          <w:p w:rsidR="0027373D" w:rsidRPr="00A96181" w:rsidRDefault="0027373D" w:rsidP="00967D40">
            <w:pPr>
              <w:rPr>
                <w:lang w:val="el-GR"/>
              </w:rPr>
            </w:pPr>
            <w:r w:rsidRPr="00A96181">
              <w:rPr>
                <w:lang w:val="el-GR"/>
              </w:rPr>
              <w:t xml:space="preserve">Ολοκληρωμένοι Σταθμοί Μέτρησης Παραμέτρων Ποιότητας Ζωής, τύπος Β (Μ2, </w:t>
            </w:r>
            <w:r w:rsidRPr="000465EB">
              <w:t>M</w:t>
            </w:r>
            <w:r w:rsidRPr="00A96181">
              <w:rPr>
                <w:lang w:val="el-GR"/>
              </w:rPr>
              <w:t>3), όπως αναφέρονται στον Πίνακα Συμμόρφωσης Γ3.2 «Υποσύστημα μέτρησης ποιότητας πόλης τύπου Β (Μ2, Μ3)»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2</w:t>
            </w:r>
          </w:p>
        </w:tc>
        <w:tc>
          <w:tcPr>
            <w:tcW w:w="1469"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360"/>
        </w:trPr>
        <w:tc>
          <w:tcPr>
            <w:tcW w:w="72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1.3</w:t>
            </w:r>
          </w:p>
        </w:tc>
        <w:tc>
          <w:tcPr>
            <w:tcW w:w="3630" w:type="dxa"/>
            <w:tcBorders>
              <w:top w:val="single" w:sz="8" w:space="0" w:color="000000"/>
              <w:left w:val="single" w:sz="8" w:space="0" w:color="000000"/>
              <w:bottom w:val="single" w:sz="8" w:space="0" w:color="000000"/>
            </w:tcBorders>
            <w:shd w:val="clear" w:color="auto" w:fill="FFFFFF"/>
          </w:tcPr>
          <w:p w:rsidR="0027373D" w:rsidRPr="00A96181" w:rsidRDefault="0027373D" w:rsidP="00967D40">
            <w:pPr>
              <w:rPr>
                <w:lang w:val="el-GR"/>
              </w:rPr>
            </w:pPr>
            <w:r w:rsidRPr="00A96181">
              <w:rPr>
                <w:lang w:val="el-GR"/>
              </w:rPr>
              <w:t xml:space="preserve">Ολοκληρωμένος Σταθμός Μέτρησης Παραμέτρων Ποιότητας Ζωής, τύπος </w:t>
            </w:r>
            <w:r w:rsidRPr="000465EB">
              <w:t>C</w:t>
            </w:r>
            <w:r w:rsidRPr="00A96181">
              <w:rPr>
                <w:lang w:val="el-GR"/>
              </w:rPr>
              <w:t xml:space="preserve"> (</w:t>
            </w:r>
            <w:r w:rsidRPr="000465EB">
              <w:t>M</w:t>
            </w:r>
            <w:r w:rsidRPr="00A96181">
              <w:rPr>
                <w:lang w:val="el-GR"/>
              </w:rPr>
              <w:t xml:space="preserve">4), όπως αναφέρεται στον Πίνακα Συμμόρφωσης Γ3.3 «Υποσύστημα μέτρησης ποιότητας πόλης τύπου </w:t>
            </w:r>
            <w:r w:rsidRPr="000465EB">
              <w:t>C</w:t>
            </w:r>
            <w:r w:rsidRPr="00A96181">
              <w:rPr>
                <w:lang w:val="el-GR"/>
              </w:rPr>
              <w:t xml:space="preserve"> (</w:t>
            </w:r>
            <w:r w:rsidRPr="000465EB">
              <w:t>M</w:t>
            </w:r>
            <w:r w:rsidRPr="00A96181">
              <w:rPr>
                <w:lang w:val="el-GR"/>
              </w:rPr>
              <w:t>4)»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345"/>
        </w:trPr>
        <w:tc>
          <w:tcPr>
            <w:tcW w:w="72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1.4</w:t>
            </w:r>
          </w:p>
        </w:tc>
        <w:tc>
          <w:tcPr>
            <w:tcW w:w="3630" w:type="dxa"/>
            <w:tcBorders>
              <w:top w:val="single" w:sz="8" w:space="0" w:color="000000"/>
              <w:left w:val="single" w:sz="8" w:space="0" w:color="000000"/>
              <w:bottom w:val="single" w:sz="8" w:space="0" w:color="000000"/>
            </w:tcBorders>
            <w:shd w:val="clear" w:color="auto" w:fill="FFFFFF"/>
          </w:tcPr>
          <w:p w:rsidR="0027373D" w:rsidRPr="00A96181" w:rsidRDefault="0027373D" w:rsidP="00967D40">
            <w:pPr>
              <w:rPr>
                <w:lang w:val="el-GR"/>
              </w:rPr>
            </w:pPr>
            <w:r w:rsidRPr="00A96181">
              <w:rPr>
                <w:lang w:val="el-GR"/>
              </w:rPr>
              <w:t xml:space="preserve">Σύνθεση Μετεωρολογικού (Β), όπως αναφέρεται στον Πίνακα Συμμόρφωσης Γ.2  «Υποσύστημα </w:t>
            </w:r>
            <w:r w:rsidRPr="00A96181">
              <w:rPr>
                <w:lang w:val="el-GR"/>
              </w:rPr>
              <w:lastRenderedPageBreak/>
              <w:t>μετεωρολογικών δεδομένων (Β)»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lastRenderedPageBreak/>
              <w:t>1</w:t>
            </w:r>
          </w:p>
        </w:tc>
        <w:tc>
          <w:tcPr>
            <w:tcW w:w="1469"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675"/>
        </w:trPr>
        <w:tc>
          <w:tcPr>
            <w:tcW w:w="72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1.5</w:t>
            </w:r>
          </w:p>
        </w:tc>
        <w:tc>
          <w:tcPr>
            <w:tcW w:w="3630" w:type="dxa"/>
            <w:tcBorders>
              <w:top w:val="single" w:sz="8" w:space="0" w:color="000000"/>
              <w:left w:val="single" w:sz="8" w:space="0" w:color="000000"/>
              <w:bottom w:val="single" w:sz="8" w:space="0" w:color="000000"/>
            </w:tcBorders>
            <w:shd w:val="clear" w:color="auto" w:fill="FFFFFF"/>
          </w:tcPr>
          <w:p w:rsidR="0027373D" w:rsidRPr="00A96181" w:rsidRDefault="0027373D" w:rsidP="00967D40">
            <w:pPr>
              <w:rPr>
                <w:lang w:val="el-GR"/>
              </w:rPr>
            </w:pPr>
            <w:r w:rsidRPr="00A96181">
              <w:rPr>
                <w:lang w:val="el-GR"/>
              </w:rPr>
              <w:t xml:space="preserve">Ολοκληρωμένος Σταθμός Μέτρησης Παραμέτρων Ποιότητας Ζωής Δημαρχείου, τύπος </w:t>
            </w:r>
            <w:r w:rsidRPr="000465EB">
              <w:t>D</w:t>
            </w:r>
            <w:r w:rsidRPr="00A96181">
              <w:rPr>
                <w:lang w:val="el-GR"/>
              </w:rPr>
              <w:t xml:space="preserve"> (Δ), όπως αναφέρεται στον Πίνακα Συμμόρφωσης Γ3.4 «Υποσύστημα μέτρησης ποιότητας πόλης τύπου </w:t>
            </w:r>
            <w:r w:rsidRPr="000465EB">
              <w:t>D</w:t>
            </w:r>
            <w:r w:rsidRPr="00A96181">
              <w:rPr>
                <w:lang w:val="el-GR"/>
              </w:rPr>
              <w:t xml:space="preserve"> (Δ)»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675"/>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1.6</w:t>
            </w:r>
          </w:p>
        </w:tc>
        <w:tc>
          <w:tcPr>
            <w:tcW w:w="3630" w:type="dxa"/>
            <w:tcBorders>
              <w:top w:val="single" w:sz="8" w:space="0" w:color="000000"/>
              <w:left w:val="single" w:sz="8" w:space="0" w:color="000000"/>
              <w:bottom w:val="single" w:sz="8" w:space="0" w:color="000000"/>
            </w:tcBorders>
            <w:shd w:val="clear" w:color="auto" w:fill="auto"/>
          </w:tcPr>
          <w:p w:rsidR="0027373D" w:rsidRPr="00A96181" w:rsidRDefault="0027373D" w:rsidP="00967D40">
            <w:pPr>
              <w:rPr>
                <w:lang w:val="el-GR"/>
              </w:rPr>
            </w:pPr>
            <w:r w:rsidRPr="00A96181">
              <w:rPr>
                <w:lang w:val="el-GR"/>
              </w:rPr>
              <w:t>Σταθμός μέτρησης ποιότητας νερού σε ένα (1) επιλεγμένο σημείο εγκατάστασης (Υ</w:t>
            </w:r>
            <w:r w:rsidRPr="000465EB">
              <w:t>AP</w:t>
            </w:r>
            <w:r w:rsidRPr="00A96181">
              <w:rPr>
                <w:lang w:val="el-GR"/>
              </w:rPr>
              <w:t>), όπως αναφέρεται στον Πίνακα Συμμόρφωσης Γ4.2 «Υποσύστημα μέτρησης ποιότητας υδάτων»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630"/>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1.7</w:t>
            </w:r>
          </w:p>
        </w:tc>
        <w:tc>
          <w:tcPr>
            <w:tcW w:w="3630" w:type="dxa"/>
            <w:tcBorders>
              <w:top w:val="single" w:sz="8" w:space="0" w:color="000000"/>
              <w:left w:val="single" w:sz="8" w:space="0" w:color="000000"/>
              <w:bottom w:val="single" w:sz="8" w:space="0" w:color="000000"/>
            </w:tcBorders>
            <w:shd w:val="clear" w:color="auto" w:fill="auto"/>
          </w:tcPr>
          <w:p w:rsidR="0027373D" w:rsidRPr="00A96181" w:rsidRDefault="0027373D" w:rsidP="00967D40">
            <w:pPr>
              <w:rPr>
                <w:lang w:val="el-GR"/>
              </w:rPr>
            </w:pPr>
            <w:r w:rsidRPr="00A96181">
              <w:rPr>
                <w:lang w:val="el-GR"/>
              </w:rPr>
              <w:t>Σταθμοί μέτρησης ροής και ύψους νερού σε τέσσερα (4) επιλεγμένα σημεία εγκατάστασης (ΥΟ1, ΥΑ1, ΥΑ2, ΥΑ3), όπως αναφέρονται στον Πίνακα Συμμόρφωσης Γ4.1 «Υποσύστημα μέτρησης ροής υδάτων»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4</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360"/>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1.8</w:t>
            </w:r>
          </w:p>
        </w:tc>
        <w:tc>
          <w:tcPr>
            <w:tcW w:w="3630" w:type="dxa"/>
            <w:tcBorders>
              <w:top w:val="single" w:sz="8" w:space="0" w:color="000000"/>
              <w:left w:val="single" w:sz="8" w:space="0" w:color="000000"/>
              <w:bottom w:val="single" w:sz="8" w:space="0" w:color="000000"/>
            </w:tcBorders>
            <w:shd w:val="clear" w:color="auto" w:fill="auto"/>
          </w:tcPr>
          <w:p w:rsidR="0027373D" w:rsidRPr="00A96181" w:rsidRDefault="0027373D" w:rsidP="00967D40">
            <w:pPr>
              <w:rPr>
                <w:lang w:val="el-GR"/>
              </w:rPr>
            </w:pPr>
            <w:r w:rsidRPr="00A96181">
              <w:rPr>
                <w:lang w:val="el-GR"/>
              </w:rPr>
              <w:t xml:space="preserve">Εξοπλισμός τερματικού σημείου </w:t>
            </w:r>
            <w:r w:rsidRPr="000465EB">
              <w:t>PMP</w:t>
            </w:r>
            <w:r w:rsidRPr="00A96181">
              <w:rPr>
                <w:lang w:val="el-GR"/>
              </w:rPr>
              <w:t xml:space="preserve"> (5</w:t>
            </w:r>
            <w:r w:rsidRPr="000465EB">
              <w:t>GHz</w:t>
            </w:r>
            <w:r w:rsidRPr="00A96181">
              <w:rPr>
                <w:lang w:val="el-GR"/>
              </w:rPr>
              <w:t xml:space="preserve">), όπως αναφέρεται στον Πίνακα Συμμόρφωσης Γ6.2 «Εξοπλισμός τερματικού σημείου </w:t>
            </w:r>
            <w:r w:rsidRPr="000465EB">
              <w:t>PMP</w:t>
            </w:r>
            <w:r w:rsidRPr="00A96181">
              <w:rPr>
                <w:lang w:val="el-GR"/>
              </w:rPr>
              <w:t xml:space="preserve"> (5 </w:t>
            </w:r>
            <w:r w:rsidRPr="000465EB">
              <w:t>GHz</w:t>
            </w:r>
            <w:r w:rsidRPr="00A96181">
              <w:rPr>
                <w:lang w:val="el-GR"/>
              </w:rPr>
              <w:t>)»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9</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345"/>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1.9</w:t>
            </w:r>
          </w:p>
        </w:tc>
        <w:tc>
          <w:tcPr>
            <w:tcW w:w="3630" w:type="dxa"/>
            <w:tcBorders>
              <w:top w:val="single" w:sz="8" w:space="0" w:color="000000"/>
              <w:left w:val="single" w:sz="8" w:space="0" w:color="000000"/>
              <w:bottom w:val="single" w:sz="8" w:space="0" w:color="000000"/>
            </w:tcBorders>
            <w:shd w:val="clear" w:color="auto" w:fill="auto"/>
          </w:tcPr>
          <w:p w:rsidR="0027373D" w:rsidRPr="00A96181" w:rsidRDefault="0027373D" w:rsidP="00967D40">
            <w:pPr>
              <w:rPr>
                <w:lang w:val="el-GR"/>
              </w:rPr>
            </w:pPr>
            <w:r w:rsidRPr="00A96181">
              <w:rPr>
                <w:lang w:val="el-GR"/>
              </w:rPr>
              <w:t xml:space="preserve">Εξοπλισμός ασύρματης βάσης </w:t>
            </w:r>
            <w:r w:rsidRPr="000465EB">
              <w:t>PMP</w:t>
            </w:r>
            <w:r w:rsidRPr="00A96181">
              <w:rPr>
                <w:lang w:val="el-GR"/>
              </w:rPr>
              <w:t xml:space="preserve"> (5</w:t>
            </w:r>
            <w:r w:rsidRPr="000465EB">
              <w:t>GHz</w:t>
            </w:r>
            <w:r w:rsidRPr="00A96181">
              <w:rPr>
                <w:lang w:val="el-GR"/>
              </w:rPr>
              <w:t xml:space="preserve">), όπως αναφέρεται στον Πίνακα Συμμόρφωσης Γ6.1 «Εξοπλισμός ασύρματης βάσης </w:t>
            </w:r>
            <w:r w:rsidRPr="000465EB">
              <w:t>PMP</w:t>
            </w:r>
            <w:r w:rsidRPr="00A96181">
              <w:rPr>
                <w:lang w:val="el-GR"/>
              </w:rPr>
              <w:t xml:space="preserve"> (5</w:t>
            </w:r>
            <w:r w:rsidRPr="000465EB">
              <w:t>GHz</w:t>
            </w:r>
            <w:r w:rsidRPr="00A96181">
              <w:rPr>
                <w:lang w:val="el-GR"/>
              </w:rPr>
              <w:t>)»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375"/>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1.10</w:t>
            </w:r>
          </w:p>
        </w:tc>
        <w:tc>
          <w:tcPr>
            <w:tcW w:w="3630" w:type="dxa"/>
            <w:tcBorders>
              <w:top w:val="single" w:sz="8" w:space="0" w:color="000000"/>
              <w:left w:val="single" w:sz="8" w:space="0" w:color="000000"/>
              <w:bottom w:val="single" w:sz="8" w:space="0" w:color="000000"/>
            </w:tcBorders>
            <w:shd w:val="clear" w:color="auto" w:fill="auto"/>
          </w:tcPr>
          <w:p w:rsidR="0027373D" w:rsidRPr="00A96181" w:rsidRDefault="0027373D" w:rsidP="00967D40">
            <w:pPr>
              <w:rPr>
                <w:lang w:val="el-GR"/>
              </w:rPr>
            </w:pPr>
            <w:r w:rsidRPr="00A96181">
              <w:rPr>
                <w:lang w:val="el-GR"/>
              </w:rPr>
              <w:t xml:space="preserve">Εξοπλισμός τερματικού σημείου </w:t>
            </w:r>
            <w:r w:rsidRPr="000465EB">
              <w:t>P</w:t>
            </w:r>
            <w:r w:rsidRPr="00A96181">
              <w:rPr>
                <w:lang w:val="el-GR"/>
              </w:rPr>
              <w:t>Τ</w:t>
            </w:r>
            <w:r w:rsidRPr="000465EB">
              <w:t>P</w:t>
            </w:r>
            <w:r w:rsidRPr="00A96181">
              <w:rPr>
                <w:lang w:val="el-GR"/>
              </w:rPr>
              <w:t xml:space="preserve"> (5</w:t>
            </w:r>
            <w:r w:rsidRPr="000465EB">
              <w:t>GHz</w:t>
            </w:r>
            <w:r w:rsidRPr="00A96181">
              <w:rPr>
                <w:lang w:val="el-GR"/>
              </w:rPr>
              <w:t xml:space="preserve">), όπως αναφέρεται στον Πίνακα Συμμόρφωσης Γ6.3 «Εξοπλισμός τερματικού σημείου </w:t>
            </w:r>
            <w:r w:rsidRPr="000465EB">
              <w:t>PTP</w:t>
            </w:r>
            <w:r w:rsidRPr="00A96181">
              <w:rPr>
                <w:lang w:val="el-GR"/>
              </w:rPr>
              <w:t xml:space="preserve"> (5 </w:t>
            </w:r>
            <w:r w:rsidRPr="000465EB">
              <w:t>GHz</w:t>
            </w:r>
            <w:r w:rsidRPr="00A96181">
              <w:rPr>
                <w:lang w:val="el-GR"/>
              </w:rPr>
              <w:t>)»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5</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375"/>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1.11</w:t>
            </w:r>
          </w:p>
        </w:tc>
        <w:tc>
          <w:tcPr>
            <w:tcW w:w="3630" w:type="dxa"/>
            <w:tcBorders>
              <w:top w:val="single" w:sz="8" w:space="0" w:color="000000"/>
              <w:left w:val="single" w:sz="8" w:space="0" w:color="000000"/>
              <w:bottom w:val="single" w:sz="8" w:space="0" w:color="000000"/>
            </w:tcBorders>
            <w:shd w:val="clear" w:color="auto" w:fill="auto"/>
          </w:tcPr>
          <w:p w:rsidR="0027373D" w:rsidRPr="00A96181" w:rsidRDefault="0027373D" w:rsidP="00967D40">
            <w:pPr>
              <w:rPr>
                <w:lang w:val="el-GR"/>
              </w:rPr>
            </w:pPr>
            <w:r w:rsidRPr="00A96181">
              <w:rPr>
                <w:lang w:val="el-GR"/>
              </w:rPr>
              <w:t xml:space="preserve">Εξοπλισμός δικτύου πρόσβασης (2,4 &amp; 5 </w:t>
            </w:r>
            <w:r w:rsidRPr="000465EB">
              <w:t>GHz</w:t>
            </w:r>
            <w:r w:rsidRPr="00A96181">
              <w:rPr>
                <w:lang w:val="el-GR"/>
              </w:rPr>
              <w:t xml:space="preserve">), όπως αναφέρεται στον Πίνακα Συμμόρφωσης Γ6.4 «Εξοπλισμός δικτύου πρόσβασης (2,4 &amp; 5 </w:t>
            </w:r>
            <w:r w:rsidRPr="000465EB">
              <w:t>GHz</w:t>
            </w:r>
            <w:r w:rsidRPr="00A96181">
              <w:rPr>
                <w:lang w:val="el-GR"/>
              </w:rPr>
              <w:t>)»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8</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375"/>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1.12</w:t>
            </w:r>
          </w:p>
        </w:tc>
        <w:tc>
          <w:tcPr>
            <w:tcW w:w="3630" w:type="dxa"/>
            <w:tcBorders>
              <w:top w:val="single" w:sz="8" w:space="0" w:color="000000"/>
              <w:left w:val="single" w:sz="8" w:space="0" w:color="000000"/>
              <w:bottom w:val="single" w:sz="8" w:space="0" w:color="000000"/>
            </w:tcBorders>
            <w:shd w:val="clear" w:color="auto" w:fill="auto"/>
          </w:tcPr>
          <w:p w:rsidR="0027373D" w:rsidRPr="00A96181" w:rsidRDefault="0027373D" w:rsidP="00967D40">
            <w:pPr>
              <w:rPr>
                <w:lang w:val="el-GR"/>
              </w:rPr>
            </w:pPr>
            <w:r w:rsidRPr="00A96181">
              <w:rPr>
                <w:lang w:val="el-GR"/>
              </w:rPr>
              <w:t xml:space="preserve">Λογισμικό σύστημα ελέγχου, διαχείρισης και παρακολούθησης δικτύου, όπως αναφέρεται στον </w:t>
            </w:r>
            <w:r w:rsidRPr="00A96181">
              <w:rPr>
                <w:lang w:val="el-GR"/>
              </w:rPr>
              <w:lastRenderedPageBreak/>
              <w:t>Πίνακα Συμμόρφωσης Γ6.5 «Λογισμικό σύστημα ελέγχου, διαχείρισης &amp; παρακολούθησης ασύρματου δικτύου» του Μέρους, του ΠΑΡΑΡΤΗΜΑΤΟΣ Ι)</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lastRenderedPageBreak/>
              <w:t>1</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rPr>
          <w:trHeight w:val="345"/>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1.13</w:t>
            </w:r>
          </w:p>
        </w:tc>
        <w:tc>
          <w:tcPr>
            <w:tcW w:w="3630" w:type="dxa"/>
            <w:tcBorders>
              <w:top w:val="single" w:sz="8" w:space="0" w:color="000000"/>
              <w:left w:val="single" w:sz="8" w:space="0" w:color="000000"/>
              <w:bottom w:val="single" w:sz="8" w:space="0" w:color="000000"/>
            </w:tcBorders>
            <w:shd w:val="clear" w:color="auto" w:fill="auto"/>
          </w:tcPr>
          <w:p w:rsidR="0027373D" w:rsidRPr="00A96181" w:rsidRDefault="0027373D" w:rsidP="00967D40">
            <w:pPr>
              <w:rPr>
                <w:lang w:val="el-GR"/>
              </w:rPr>
            </w:pPr>
            <w:r w:rsidRPr="000465EB">
              <w:t>Solar</w:t>
            </w:r>
            <w:r w:rsidRPr="00A96181">
              <w:rPr>
                <w:lang w:val="el-GR"/>
              </w:rPr>
              <w:t xml:space="preserve"> </w:t>
            </w:r>
            <w:r w:rsidRPr="000465EB">
              <w:t>Powered</w:t>
            </w:r>
            <w:r w:rsidRPr="00A96181">
              <w:rPr>
                <w:lang w:val="el-GR"/>
              </w:rPr>
              <w:t xml:space="preserve"> </w:t>
            </w:r>
            <w:r w:rsidRPr="000465EB">
              <w:t>Stations</w:t>
            </w:r>
            <w:r w:rsidRPr="00A96181">
              <w:rPr>
                <w:lang w:val="el-GR"/>
              </w:rPr>
              <w:t>, όπως αναφέρεται στον Πίνακα Συμμόρφωσης Γ7 «</w:t>
            </w:r>
            <w:r w:rsidRPr="000465EB">
              <w:t>Solar</w:t>
            </w:r>
            <w:r w:rsidRPr="00A96181">
              <w:rPr>
                <w:lang w:val="el-GR"/>
              </w:rPr>
              <w:t xml:space="preserve"> </w:t>
            </w:r>
            <w:r w:rsidRPr="000465EB">
              <w:t>Powered</w:t>
            </w:r>
            <w:r w:rsidRPr="00A96181">
              <w:rPr>
                <w:lang w:val="el-GR"/>
              </w:rPr>
              <w:t xml:space="preserve"> </w:t>
            </w:r>
            <w:r w:rsidRPr="000465EB">
              <w:t>Station</w:t>
            </w:r>
            <w:r w:rsidRPr="00A96181">
              <w:rPr>
                <w:lang w:val="el-GR"/>
              </w:rPr>
              <w:t xml:space="preserve"> (</w:t>
            </w:r>
            <w:proofErr w:type="spellStart"/>
            <w:r w:rsidRPr="00A96181">
              <w:rPr>
                <w:lang w:val="el-GR"/>
              </w:rPr>
              <w:t>φωτοβολταϊκό</w:t>
            </w:r>
            <w:proofErr w:type="spellEnd"/>
            <w:r w:rsidRPr="00A96181">
              <w:rPr>
                <w:lang w:val="el-GR"/>
              </w:rPr>
              <w:t xml:space="preserve"> σύστημα)» του Μέρους Γ, του ΠΑΡΑΡΤΗΜΑΤΟΣ Ι)</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color w:val="000000"/>
                <w:kern w:val="1"/>
                <w:szCs w:val="22"/>
                <w:lang w:val="en-US" w:eastAsia="hi-IN" w:bidi="hi-IN"/>
              </w:rPr>
            </w:pPr>
            <w:r w:rsidRPr="001F77A0">
              <w:rPr>
                <w:rFonts w:eastAsia="SimSun"/>
                <w:color w:val="000000"/>
                <w:kern w:val="1"/>
                <w:szCs w:val="22"/>
                <w:lang w:val="el-GR" w:eastAsia="hi-IN" w:bidi="hi-IN"/>
              </w:rPr>
              <w:t>2</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proofErr w:type="spellStart"/>
            <w:r w:rsidRPr="001F77A0">
              <w:rPr>
                <w:rFonts w:eastAsia="SimSun"/>
                <w:color w:val="000000"/>
                <w:kern w:val="1"/>
                <w:szCs w:val="22"/>
                <w:lang w:val="en-US" w:eastAsia="hi-IN" w:bidi="hi-IN"/>
              </w:rPr>
              <w:t>τεμ</w:t>
            </w:r>
            <w:proofErr w:type="spellEnd"/>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r>
      <w:tr w:rsidR="0027373D" w:rsidRPr="001F77A0" w:rsidTr="00967D40">
        <w:tblPrEx>
          <w:tblCellMar>
            <w:left w:w="0" w:type="dxa"/>
            <w:right w:w="0" w:type="dxa"/>
          </w:tblCellMar>
        </w:tblPrEx>
        <w:trPr>
          <w:trHeight w:val="60"/>
        </w:trPr>
        <w:tc>
          <w:tcPr>
            <w:tcW w:w="720" w:type="dxa"/>
            <w:tcBorders>
              <w:top w:val="single" w:sz="8" w:space="0" w:color="000000"/>
              <w:left w:val="single" w:sz="8" w:space="0" w:color="000000"/>
              <w:bottom w:val="single" w:sz="8" w:space="0" w:color="000000"/>
            </w:tcBorders>
            <w:shd w:val="clear" w:color="auto" w:fill="DBE5F1"/>
            <w:vAlign w:val="center"/>
          </w:tcPr>
          <w:p w:rsidR="0027373D" w:rsidRPr="001F77A0" w:rsidRDefault="0027373D" w:rsidP="00967D40">
            <w:pPr>
              <w:widowControl w:val="0"/>
              <w:suppressAutoHyphens w:val="0"/>
              <w:snapToGrid w:val="0"/>
              <w:spacing w:after="0" w:line="100" w:lineRule="atLeast"/>
              <w:jc w:val="center"/>
              <w:textAlignment w:val="baseline"/>
              <w:rPr>
                <w:rFonts w:eastAsia="SimSun"/>
                <w:color w:val="000000"/>
                <w:kern w:val="1"/>
                <w:szCs w:val="22"/>
                <w:lang w:val="el-GR" w:eastAsia="hi-IN" w:bidi="hi-IN"/>
              </w:rPr>
            </w:pPr>
          </w:p>
        </w:tc>
        <w:tc>
          <w:tcPr>
            <w:tcW w:w="7721" w:type="dxa"/>
            <w:gridSpan w:val="4"/>
            <w:tcBorders>
              <w:top w:val="single" w:sz="8" w:space="0" w:color="000000"/>
              <w:left w:val="single" w:sz="8" w:space="0" w:color="000000"/>
              <w:bottom w:val="single" w:sz="8" w:space="0" w:color="000000"/>
            </w:tcBorders>
            <w:shd w:val="clear" w:color="auto" w:fill="DBE5F1"/>
            <w:vAlign w:val="center"/>
          </w:tcPr>
          <w:p w:rsidR="0027373D" w:rsidRPr="001F77A0" w:rsidRDefault="0027373D" w:rsidP="00967D40">
            <w:pPr>
              <w:widowControl w:val="0"/>
              <w:suppressAutoHyphens w:val="0"/>
              <w:spacing w:after="0" w:line="100" w:lineRule="atLeast"/>
              <w:jc w:val="right"/>
              <w:textAlignment w:val="baseline"/>
              <w:rPr>
                <w:rFonts w:eastAsia="SimSun"/>
                <w:b/>
                <w:bCs/>
                <w:kern w:val="1"/>
                <w:szCs w:val="22"/>
                <w:lang w:val="en-US" w:eastAsia="hi-IN" w:bidi="hi-IN"/>
              </w:rPr>
            </w:pPr>
            <w:r w:rsidRPr="001F77A0">
              <w:rPr>
                <w:rFonts w:eastAsia="SimSun"/>
                <w:b/>
                <w:bCs/>
                <w:kern w:val="1"/>
                <w:szCs w:val="22"/>
                <w:lang w:val="en-US" w:eastAsia="hi-IN" w:bidi="hi-IN"/>
              </w:rPr>
              <w:t>ΣΥΝΟΛΟ ΕΞΟΠΛΙΣΜΟΥ</w:t>
            </w:r>
          </w:p>
        </w:tc>
        <w:tc>
          <w:tcPr>
            <w:tcW w:w="1445" w:type="dxa"/>
            <w:tcBorders>
              <w:top w:val="single" w:sz="8" w:space="0" w:color="000000"/>
              <w:left w:val="single" w:sz="8" w:space="0" w:color="000000"/>
              <w:right w:val="single" w:sz="8" w:space="0" w:color="000000"/>
            </w:tcBorders>
            <w:shd w:val="clear" w:color="auto" w:fill="DBE5F1"/>
            <w:vAlign w:val="center"/>
          </w:tcPr>
          <w:p w:rsidR="0027373D" w:rsidRPr="001F77A0" w:rsidRDefault="0027373D" w:rsidP="00967D40">
            <w:pPr>
              <w:widowControl w:val="0"/>
              <w:suppressAutoHyphens w:val="0"/>
              <w:snapToGrid w:val="0"/>
              <w:spacing w:after="0" w:line="100" w:lineRule="atLeast"/>
              <w:jc w:val="center"/>
              <w:textAlignment w:val="baseline"/>
              <w:rPr>
                <w:rFonts w:eastAsia="SimSun"/>
                <w:b/>
                <w:bCs/>
                <w:kern w:val="1"/>
                <w:szCs w:val="22"/>
                <w:lang w:val="en-US" w:eastAsia="hi-IN" w:bidi="hi-IN"/>
              </w:rPr>
            </w:pPr>
          </w:p>
        </w:tc>
      </w:tr>
      <w:tr w:rsidR="0027373D" w:rsidRPr="001F77A0" w:rsidTr="00967D40">
        <w:trPr>
          <w:trHeight w:val="315"/>
        </w:trPr>
        <w:tc>
          <w:tcPr>
            <w:tcW w:w="9886" w:type="dxa"/>
            <w:gridSpan w:val="6"/>
            <w:tcBorders>
              <w:top w:val="single" w:sz="8" w:space="0" w:color="000000"/>
              <w:left w:val="single" w:sz="8" w:space="0" w:color="000000"/>
              <w:bottom w:val="single" w:sz="8" w:space="0" w:color="000000"/>
              <w:right w:val="single" w:sz="8" w:space="0" w:color="000000"/>
            </w:tcBorders>
            <w:shd w:val="clear" w:color="auto" w:fill="BFBFBF"/>
            <w:vAlign w:val="center"/>
          </w:tcPr>
          <w:p w:rsidR="0027373D" w:rsidRPr="001F77A0" w:rsidRDefault="0027373D" w:rsidP="00967D40">
            <w:pPr>
              <w:widowControl w:val="0"/>
              <w:suppressAutoHyphens w:val="0"/>
              <w:spacing w:after="0" w:line="100" w:lineRule="atLeast"/>
              <w:jc w:val="left"/>
              <w:textAlignment w:val="baseline"/>
              <w:rPr>
                <w:rFonts w:eastAsia="SimSun"/>
                <w:kern w:val="1"/>
                <w:szCs w:val="22"/>
                <w:lang w:val="el-GR" w:eastAsia="hi-IN" w:bidi="hi-IN"/>
              </w:rPr>
            </w:pPr>
            <w:r w:rsidRPr="001F77A0">
              <w:rPr>
                <w:rFonts w:eastAsia="SimSun"/>
                <w:b/>
                <w:bCs/>
                <w:kern w:val="1"/>
                <w:szCs w:val="22"/>
                <w:lang w:val="el-GR" w:eastAsia="hi-IN" w:bidi="hi-IN"/>
              </w:rPr>
              <w:t xml:space="preserve">2.       </w:t>
            </w:r>
            <w:r w:rsidRPr="001F77A0">
              <w:rPr>
                <w:rFonts w:eastAsia="SimSun"/>
                <w:b/>
                <w:bCs/>
                <w:kern w:val="1"/>
                <w:szCs w:val="22"/>
                <w:lang w:val="en-US" w:eastAsia="hi-IN" w:bidi="hi-IN"/>
              </w:rPr>
              <w:t>Υπ</w:t>
            </w:r>
            <w:proofErr w:type="spellStart"/>
            <w:r w:rsidRPr="001F77A0">
              <w:rPr>
                <w:rFonts w:eastAsia="SimSun"/>
                <w:b/>
                <w:bCs/>
                <w:kern w:val="1"/>
                <w:szCs w:val="22"/>
                <w:lang w:val="en-US" w:eastAsia="hi-IN" w:bidi="hi-IN"/>
              </w:rPr>
              <w:t>ηρεσίε</w:t>
            </w:r>
            <w:proofErr w:type="spellEnd"/>
            <w:r w:rsidRPr="001F77A0">
              <w:rPr>
                <w:rFonts w:eastAsia="SimSun"/>
                <w:b/>
                <w:bCs/>
                <w:kern w:val="1"/>
                <w:szCs w:val="22"/>
                <w:lang w:val="el-GR" w:eastAsia="hi-IN" w:bidi="hi-IN"/>
              </w:rPr>
              <w:t>ς</w:t>
            </w:r>
            <w:r w:rsidRPr="001F77A0">
              <w:rPr>
                <w:rFonts w:eastAsia="SimSun"/>
                <w:kern w:val="1"/>
                <w:szCs w:val="22"/>
                <w:lang w:val="en-US" w:eastAsia="hi-IN" w:bidi="hi-IN"/>
              </w:rPr>
              <w:t> </w:t>
            </w:r>
          </w:p>
        </w:tc>
      </w:tr>
      <w:tr w:rsidR="0027373D" w:rsidRPr="001F77A0" w:rsidTr="00967D40">
        <w:trPr>
          <w:trHeight w:val="375"/>
        </w:trPr>
        <w:tc>
          <w:tcPr>
            <w:tcW w:w="72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l-GR" w:eastAsia="hi-IN" w:bidi="hi-IN"/>
              </w:rPr>
            </w:pPr>
            <w:r w:rsidRPr="001F77A0">
              <w:rPr>
                <w:rFonts w:eastAsia="SimSun"/>
                <w:color w:val="000000"/>
                <w:kern w:val="1"/>
                <w:szCs w:val="22"/>
                <w:lang w:val="en-US" w:eastAsia="hi-IN" w:bidi="hi-IN"/>
              </w:rPr>
              <w:t>2.1</w:t>
            </w:r>
          </w:p>
        </w:tc>
        <w:tc>
          <w:tcPr>
            <w:tcW w:w="363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spacing w:line="100" w:lineRule="atLeast"/>
              <w:textAlignment w:val="baseline"/>
              <w:rPr>
                <w:rFonts w:eastAsia="SimSun"/>
                <w:kern w:val="1"/>
                <w:szCs w:val="22"/>
                <w:lang w:val="el-GR" w:eastAsia="hi-IN" w:bidi="hi-IN"/>
              </w:rPr>
            </w:pPr>
            <w:r w:rsidRPr="001F77A0">
              <w:rPr>
                <w:rFonts w:eastAsia="SimSun"/>
                <w:kern w:val="1"/>
                <w:szCs w:val="22"/>
                <w:lang w:val="el-GR" w:eastAsia="hi-IN" w:bidi="hi-IN"/>
              </w:rPr>
              <w:t>Καταγραφή και αξιολόγηση υφιστάμενης κατάστασης</w:t>
            </w:r>
          </w:p>
        </w:tc>
        <w:tc>
          <w:tcPr>
            <w:tcW w:w="126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pacing w:line="100" w:lineRule="atLeast"/>
              <w:jc w:val="center"/>
              <w:textAlignment w:val="baseline"/>
              <w:rPr>
                <w:rFonts w:eastAsia="SimSun"/>
                <w:kern w:val="1"/>
                <w:szCs w:val="22"/>
                <w:lang w:val="en-US" w:eastAsia="hi-IN" w:bidi="hi-IN"/>
              </w:rPr>
            </w:pPr>
            <w:r w:rsidRPr="001F77A0">
              <w:rPr>
                <w:rFonts w:eastAsia="SimSun"/>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kern w:val="1"/>
                <w:szCs w:val="22"/>
                <w:lang w:val="en-US" w:eastAsia="hi-IN" w:bidi="hi-IN"/>
              </w:rPr>
            </w:pPr>
            <w:r w:rsidRPr="001F77A0">
              <w:rPr>
                <w:rFonts w:eastAsia="SimSun"/>
                <w:kern w:val="1"/>
                <w:szCs w:val="22"/>
                <w:lang w:val="en-US" w:eastAsia="hi-IN" w:bidi="hi-IN"/>
              </w:rPr>
              <w:t>κατ' απ</w:t>
            </w:r>
            <w:proofErr w:type="spellStart"/>
            <w:r w:rsidRPr="001F77A0">
              <w:rPr>
                <w:rFonts w:eastAsia="SimSun"/>
                <w:kern w:val="1"/>
                <w:szCs w:val="22"/>
                <w:lang w:val="en-US" w:eastAsia="hi-IN" w:bidi="hi-IN"/>
              </w:rPr>
              <w:t>οκο</w:t>
            </w:r>
            <w:proofErr w:type="spellEnd"/>
            <w:r w:rsidRPr="001F77A0">
              <w:rPr>
                <w:rFonts w:eastAsia="SimSun"/>
                <w:kern w:val="1"/>
                <w:szCs w:val="22"/>
                <w:lang w:val="en-US" w:eastAsia="hi-IN" w:bidi="hi-IN"/>
              </w:rPr>
              <w:t>πή</w:t>
            </w:r>
          </w:p>
        </w:tc>
        <w:tc>
          <w:tcPr>
            <w:tcW w:w="1362"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kern w:val="1"/>
                <w:szCs w:val="22"/>
                <w:lang w:val="en-US" w:eastAsia="hi-IN" w:bidi="hi-IN"/>
              </w:rPr>
            </w:pPr>
          </w:p>
        </w:tc>
      </w:tr>
      <w:tr w:rsidR="0027373D" w:rsidRPr="001F77A0" w:rsidTr="00967D40">
        <w:trPr>
          <w:trHeight w:val="360"/>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l-GR" w:eastAsia="hi-IN" w:bidi="hi-IN"/>
              </w:rPr>
            </w:pPr>
            <w:r w:rsidRPr="001F77A0">
              <w:rPr>
                <w:rFonts w:eastAsia="SimSun"/>
                <w:color w:val="000000"/>
                <w:kern w:val="1"/>
                <w:szCs w:val="22"/>
                <w:lang w:val="en-US" w:eastAsia="hi-IN" w:bidi="hi-IN"/>
              </w:rPr>
              <w:t>2.2</w:t>
            </w:r>
          </w:p>
        </w:tc>
        <w:tc>
          <w:tcPr>
            <w:tcW w:w="363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spacing w:line="100" w:lineRule="atLeast"/>
              <w:textAlignment w:val="baseline"/>
              <w:rPr>
                <w:rFonts w:eastAsia="SimSun"/>
                <w:color w:val="000000"/>
                <w:kern w:val="1"/>
                <w:szCs w:val="22"/>
                <w:lang w:val="el-GR" w:eastAsia="hi-IN" w:bidi="hi-IN"/>
              </w:rPr>
            </w:pPr>
            <w:r w:rsidRPr="001F77A0">
              <w:rPr>
                <w:rFonts w:eastAsia="SimSun"/>
                <w:color w:val="000000"/>
                <w:kern w:val="1"/>
                <w:szCs w:val="22"/>
                <w:lang w:val="el-GR" w:eastAsia="hi-IN" w:bidi="hi-IN"/>
              </w:rPr>
              <w:t xml:space="preserve">Σύστημα συλλογής, επεξεργασίας και παρουσίασης δεδομένων (BI and </w:t>
            </w:r>
            <w:proofErr w:type="spellStart"/>
            <w:r w:rsidRPr="001F77A0">
              <w:rPr>
                <w:rFonts w:eastAsia="SimSun"/>
                <w:color w:val="000000"/>
                <w:kern w:val="1"/>
                <w:szCs w:val="22"/>
                <w:lang w:val="el-GR" w:eastAsia="hi-IN" w:bidi="hi-IN"/>
              </w:rPr>
              <w:t>Dashboards</w:t>
            </w:r>
            <w:proofErr w:type="spellEnd"/>
            <w:r w:rsidRPr="001F77A0">
              <w:rPr>
                <w:rFonts w:eastAsia="SimSun"/>
                <w:color w:val="000000"/>
                <w:kern w:val="1"/>
                <w:szCs w:val="22"/>
                <w:lang w:val="el-GR" w:eastAsia="hi-IN" w:bidi="hi-IN"/>
              </w:rPr>
              <w:t>)</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r w:rsidRPr="001F77A0">
              <w:rPr>
                <w:rFonts w:eastAsia="SimSun"/>
                <w:kern w:val="1"/>
                <w:szCs w:val="22"/>
                <w:lang w:val="en-US" w:eastAsia="hi-IN" w:bidi="hi-IN"/>
              </w:rPr>
              <w:t>κατ' απ</w:t>
            </w:r>
            <w:proofErr w:type="spellStart"/>
            <w:r w:rsidRPr="001F77A0">
              <w:rPr>
                <w:rFonts w:eastAsia="SimSun"/>
                <w:kern w:val="1"/>
                <w:szCs w:val="22"/>
                <w:lang w:val="en-US" w:eastAsia="hi-IN" w:bidi="hi-IN"/>
              </w:rPr>
              <w:t>οκο</w:t>
            </w:r>
            <w:proofErr w:type="spellEnd"/>
            <w:r w:rsidRPr="001F77A0">
              <w:rPr>
                <w:rFonts w:eastAsia="SimSun"/>
                <w:kern w:val="1"/>
                <w:szCs w:val="22"/>
                <w:lang w:val="en-US" w:eastAsia="hi-IN" w:bidi="hi-IN"/>
              </w:rPr>
              <w:t>πή</w:t>
            </w:r>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color w:val="000000"/>
                <w:kern w:val="1"/>
                <w:szCs w:val="22"/>
                <w:lang w:val="en-US" w:eastAsia="hi-IN" w:bidi="hi-IN"/>
              </w:rPr>
            </w:pPr>
          </w:p>
        </w:tc>
      </w:tr>
      <w:tr w:rsidR="0027373D" w:rsidRPr="001F77A0" w:rsidTr="00967D40">
        <w:trPr>
          <w:trHeight w:val="675"/>
        </w:trPr>
        <w:tc>
          <w:tcPr>
            <w:tcW w:w="72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l-GR" w:eastAsia="hi-IN" w:bidi="hi-IN"/>
              </w:rPr>
            </w:pPr>
            <w:r w:rsidRPr="001F77A0">
              <w:rPr>
                <w:rFonts w:eastAsia="SimSun"/>
                <w:color w:val="000000"/>
                <w:kern w:val="1"/>
                <w:szCs w:val="22"/>
                <w:lang w:val="en-US" w:eastAsia="hi-IN" w:bidi="hi-IN"/>
              </w:rPr>
              <w:t>2.3</w:t>
            </w:r>
          </w:p>
        </w:tc>
        <w:tc>
          <w:tcPr>
            <w:tcW w:w="363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spacing w:line="100" w:lineRule="atLeast"/>
              <w:textAlignment w:val="baseline"/>
              <w:rPr>
                <w:rFonts w:eastAsia="SimSun"/>
                <w:color w:val="000000"/>
                <w:kern w:val="1"/>
                <w:szCs w:val="22"/>
                <w:lang w:val="el-GR" w:eastAsia="hi-IN" w:bidi="hi-IN"/>
              </w:rPr>
            </w:pPr>
            <w:r w:rsidRPr="001F77A0">
              <w:rPr>
                <w:rFonts w:eastAsia="SimSun"/>
                <w:color w:val="000000"/>
                <w:kern w:val="1"/>
                <w:szCs w:val="22"/>
                <w:lang w:val="el-GR" w:eastAsia="hi-IN" w:bidi="hi-IN"/>
              </w:rPr>
              <w:t xml:space="preserve">Παραμετροποίηση </w:t>
            </w:r>
            <w:proofErr w:type="spellStart"/>
            <w:r w:rsidRPr="001F77A0">
              <w:rPr>
                <w:rFonts w:eastAsia="SimSun"/>
                <w:color w:val="000000"/>
                <w:kern w:val="1"/>
                <w:szCs w:val="22"/>
                <w:lang w:val="el-GR" w:eastAsia="hi-IN" w:bidi="hi-IN"/>
              </w:rPr>
              <w:t>WebCMS</w:t>
            </w:r>
            <w:proofErr w:type="spellEnd"/>
            <w:r w:rsidRPr="001F77A0">
              <w:rPr>
                <w:rFonts w:eastAsia="SimSun"/>
                <w:color w:val="000000"/>
                <w:kern w:val="1"/>
                <w:szCs w:val="22"/>
                <w:lang w:val="el-GR" w:eastAsia="hi-IN" w:bidi="hi-IN"/>
              </w:rPr>
              <w:t xml:space="preserve">, δημιουργία έτοιμων </w:t>
            </w:r>
            <w:proofErr w:type="spellStart"/>
            <w:r w:rsidRPr="001F77A0">
              <w:rPr>
                <w:rFonts w:eastAsia="SimSun"/>
                <w:color w:val="000000"/>
                <w:kern w:val="1"/>
                <w:szCs w:val="22"/>
                <w:lang w:val="el-GR" w:eastAsia="hi-IN" w:bidi="hi-IN"/>
              </w:rPr>
              <w:t>templates</w:t>
            </w:r>
            <w:proofErr w:type="spellEnd"/>
            <w:r w:rsidRPr="001F77A0">
              <w:rPr>
                <w:rFonts w:eastAsia="SimSun"/>
                <w:color w:val="000000"/>
                <w:kern w:val="1"/>
                <w:szCs w:val="22"/>
                <w:lang w:val="el-GR" w:eastAsia="hi-IN" w:bidi="hi-IN"/>
              </w:rPr>
              <w:t xml:space="preserve"> για την παρουσίαση του περιεχομένου</w:t>
            </w:r>
          </w:p>
        </w:tc>
        <w:tc>
          <w:tcPr>
            <w:tcW w:w="126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pacing w:line="100" w:lineRule="atLeast"/>
              <w:jc w:val="center"/>
              <w:textAlignment w:val="baseline"/>
              <w:rPr>
                <w:rFonts w:eastAsia="SimSun"/>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r w:rsidRPr="001F77A0">
              <w:rPr>
                <w:rFonts w:eastAsia="SimSun"/>
                <w:kern w:val="1"/>
                <w:szCs w:val="22"/>
                <w:lang w:val="en-US" w:eastAsia="hi-IN" w:bidi="hi-IN"/>
              </w:rPr>
              <w:t>κατ' απ</w:t>
            </w:r>
            <w:proofErr w:type="spellStart"/>
            <w:r w:rsidRPr="001F77A0">
              <w:rPr>
                <w:rFonts w:eastAsia="SimSun"/>
                <w:kern w:val="1"/>
                <w:szCs w:val="22"/>
                <w:lang w:val="en-US" w:eastAsia="hi-IN" w:bidi="hi-IN"/>
              </w:rPr>
              <w:t>οκο</w:t>
            </w:r>
            <w:proofErr w:type="spellEnd"/>
            <w:r w:rsidRPr="001F77A0">
              <w:rPr>
                <w:rFonts w:eastAsia="SimSun"/>
                <w:kern w:val="1"/>
                <w:szCs w:val="22"/>
                <w:lang w:val="en-US" w:eastAsia="hi-IN" w:bidi="hi-IN"/>
              </w:rPr>
              <w:t>πή</w:t>
            </w:r>
          </w:p>
        </w:tc>
        <w:tc>
          <w:tcPr>
            <w:tcW w:w="1362"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color w:val="000000"/>
                <w:kern w:val="1"/>
                <w:szCs w:val="22"/>
                <w:lang w:val="en-US" w:eastAsia="hi-IN" w:bidi="hi-IN"/>
              </w:rPr>
            </w:pPr>
          </w:p>
        </w:tc>
      </w:tr>
      <w:tr w:rsidR="0027373D" w:rsidRPr="001F77A0" w:rsidTr="00967D40">
        <w:trPr>
          <w:trHeight w:val="405"/>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l-GR" w:eastAsia="hi-IN" w:bidi="hi-IN"/>
              </w:rPr>
            </w:pPr>
            <w:r w:rsidRPr="001F77A0">
              <w:rPr>
                <w:rFonts w:eastAsia="SimSun"/>
                <w:color w:val="000000"/>
                <w:kern w:val="1"/>
                <w:szCs w:val="22"/>
                <w:lang w:val="en-US" w:eastAsia="hi-IN" w:bidi="hi-IN"/>
              </w:rPr>
              <w:t>2.4</w:t>
            </w:r>
          </w:p>
        </w:tc>
        <w:tc>
          <w:tcPr>
            <w:tcW w:w="363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spacing w:line="100" w:lineRule="atLeast"/>
              <w:textAlignment w:val="baseline"/>
              <w:rPr>
                <w:rFonts w:eastAsia="SimSun"/>
                <w:color w:val="000000"/>
                <w:kern w:val="1"/>
                <w:szCs w:val="22"/>
                <w:lang w:val="el-GR" w:eastAsia="hi-IN" w:bidi="hi-IN"/>
              </w:rPr>
            </w:pPr>
            <w:r w:rsidRPr="001F77A0">
              <w:rPr>
                <w:rFonts w:eastAsia="SimSun"/>
                <w:color w:val="000000"/>
                <w:kern w:val="1"/>
                <w:szCs w:val="22"/>
                <w:lang w:val="el-GR" w:eastAsia="hi-IN" w:bidi="hi-IN"/>
              </w:rPr>
              <w:t xml:space="preserve">Εφαρμογή συγκέντρωσης δεδομένων </w:t>
            </w:r>
            <w:proofErr w:type="spellStart"/>
            <w:r w:rsidRPr="001F77A0">
              <w:rPr>
                <w:rFonts w:eastAsia="SimSun"/>
                <w:color w:val="000000"/>
                <w:kern w:val="1"/>
                <w:szCs w:val="22"/>
                <w:lang w:val="el-GR" w:eastAsia="hi-IN" w:bidi="hi-IN"/>
              </w:rPr>
              <w:t>επισκεψιμότητας</w:t>
            </w:r>
            <w:proofErr w:type="spellEnd"/>
            <w:r w:rsidRPr="001F77A0">
              <w:rPr>
                <w:rFonts w:eastAsia="SimSun"/>
                <w:color w:val="000000"/>
                <w:kern w:val="1"/>
                <w:szCs w:val="22"/>
                <w:lang w:val="el-GR" w:eastAsia="hi-IN" w:bidi="hi-IN"/>
              </w:rPr>
              <w:t xml:space="preserve"> χώρου (</w:t>
            </w:r>
            <w:proofErr w:type="spellStart"/>
            <w:r w:rsidRPr="001F77A0">
              <w:rPr>
                <w:rFonts w:eastAsia="SimSun"/>
                <w:color w:val="000000"/>
                <w:kern w:val="1"/>
                <w:szCs w:val="22"/>
                <w:lang w:val="el-GR" w:eastAsia="hi-IN" w:bidi="hi-IN"/>
              </w:rPr>
              <w:t>visitor</w:t>
            </w:r>
            <w:proofErr w:type="spellEnd"/>
            <w:r w:rsidRPr="001F77A0">
              <w:rPr>
                <w:rFonts w:eastAsia="SimSun"/>
                <w:color w:val="000000"/>
                <w:kern w:val="1"/>
                <w:szCs w:val="22"/>
                <w:lang w:val="el-GR" w:eastAsia="hi-IN" w:bidi="hi-IN"/>
              </w:rPr>
              <w:t xml:space="preserve"> </w:t>
            </w:r>
            <w:proofErr w:type="spellStart"/>
            <w:r w:rsidRPr="001F77A0">
              <w:rPr>
                <w:rFonts w:eastAsia="SimSun"/>
                <w:color w:val="000000"/>
                <w:kern w:val="1"/>
                <w:szCs w:val="22"/>
                <w:lang w:val="el-GR" w:eastAsia="hi-IN" w:bidi="hi-IN"/>
              </w:rPr>
              <w:t>analytics</w:t>
            </w:r>
            <w:proofErr w:type="spellEnd"/>
            <w:r w:rsidRPr="001F77A0">
              <w:rPr>
                <w:rFonts w:eastAsia="SimSun"/>
                <w:color w:val="000000"/>
                <w:kern w:val="1"/>
                <w:szCs w:val="22"/>
                <w:lang w:val="el-GR" w:eastAsia="hi-IN" w:bidi="hi-IN"/>
              </w:rPr>
              <w:t>)</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r w:rsidRPr="001F77A0">
              <w:rPr>
                <w:rFonts w:eastAsia="SimSun"/>
                <w:kern w:val="1"/>
                <w:szCs w:val="22"/>
                <w:lang w:val="en-US" w:eastAsia="hi-IN" w:bidi="hi-IN"/>
              </w:rPr>
              <w:t>κατ' απ</w:t>
            </w:r>
            <w:proofErr w:type="spellStart"/>
            <w:r w:rsidRPr="001F77A0">
              <w:rPr>
                <w:rFonts w:eastAsia="SimSun"/>
                <w:kern w:val="1"/>
                <w:szCs w:val="22"/>
                <w:lang w:val="en-US" w:eastAsia="hi-IN" w:bidi="hi-IN"/>
              </w:rPr>
              <w:t>οκο</w:t>
            </w:r>
            <w:proofErr w:type="spellEnd"/>
            <w:r w:rsidRPr="001F77A0">
              <w:rPr>
                <w:rFonts w:eastAsia="SimSun"/>
                <w:kern w:val="1"/>
                <w:szCs w:val="22"/>
                <w:lang w:val="en-US" w:eastAsia="hi-IN" w:bidi="hi-IN"/>
              </w:rPr>
              <w:t>πή</w:t>
            </w:r>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color w:val="000000"/>
                <w:kern w:val="1"/>
                <w:szCs w:val="22"/>
                <w:lang w:val="en-US" w:eastAsia="hi-IN" w:bidi="hi-IN"/>
              </w:rPr>
            </w:pPr>
          </w:p>
        </w:tc>
      </w:tr>
      <w:tr w:rsidR="0027373D" w:rsidRPr="001F77A0" w:rsidTr="00967D40">
        <w:trPr>
          <w:trHeight w:val="420"/>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l-GR" w:eastAsia="hi-IN" w:bidi="hi-IN"/>
              </w:rPr>
            </w:pPr>
            <w:r w:rsidRPr="001F77A0">
              <w:rPr>
                <w:rFonts w:eastAsia="SimSun"/>
                <w:color w:val="000000"/>
                <w:kern w:val="1"/>
                <w:szCs w:val="22"/>
                <w:lang w:val="en-US" w:eastAsia="hi-IN" w:bidi="hi-IN"/>
              </w:rPr>
              <w:t>2.5</w:t>
            </w:r>
          </w:p>
        </w:tc>
        <w:tc>
          <w:tcPr>
            <w:tcW w:w="363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spacing w:line="100" w:lineRule="atLeast"/>
              <w:textAlignment w:val="baseline"/>
              <w:rPr>
                <w:rFonts w:eastAsia="SimSun"/>
                <w:color w:val="000000"/>
                <w:kern w:val="1"/>
                <w:szCs w:val="22"/>
                <w:lang w:val="el-GR" w:eastAsia="hi-IN" w:bidi="hi-IN"/>
              </w:rPr>
            </w:pPr>
            <w:r w:rsidRPr="001F77A0">
              <w:rPr>
                <w:rFonts w:eastAsia="SimSun"/>
                <w:color w:val="000000"/>
                <w:kern w:val="1"/>
                <w:szCs w:val="22"/>
                <w:lang w:val="el-GR" w:eastAsia="hi-IN" w:bidi="hi-IN"/>
              </w:rPr>
              <w:t>Διαμόρφωση – έλεγχοι σταθμών</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r w:rsidRPr="001F77A0">
              <w:rPr>
                <w:rFonts w:eastAsia="SimSun"/>
                <w:kern w:val="1"/>
                <w:szCs w:val="22"/>
                <w:lang w:val="en-US" w:eastAsia="hi-IN" w:bidi="hi-IN"/>
              </w:rPr>
              <w:t>κατ' απ</w:t>
            </w:r>
            <w:proofErr w:type="spellStart"/>
            <w:r w:rsidRPr="001F77A0">
              <w:rPr>
                <w:rFonts w:eastAsia="SimSun"/>
                <w:kern w:val="1"/>
                <w:szCs w:val="22"/>
                <w:lang w:val="en-US" w:eastAsia="hi-IN" w:bidi="hi-IN"/>
              </w:rPr>
              <w:t>οκο</w:t>
            </w:r>
            <w:proofErr w:type="spellEnd"/>
            <w:r w:rsidRPr="001F77A0">
              <w:rPr>
                <w:rFonts w:eastAsia="SimSun"/>
                <w:kern w:val="1"/>
                <w:szCs w:val="22"/>
                <w:lang w:val="en-US" w:eastAsia="hi-IN" w:bidi="hi-IN"/>
              </w:rPr>
              <w:t>πή</w:t>
            </w:r>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color w:val="000000"/>
                <w:kern w:val="1"/>
                <w:szCs w:val="22"/>
                <w:lang w:val="en-US" w:eastAsia="hi-IN" w:bidi="hi-IN"/>
              </w:rPr>
            </w:pPr>
          </w:p>
        </w:tc>
      </w:tr>
      <w:tr w:rsidR="0027373D" w:rsidRPr="001F77A0" w:rsidTr="00967D40">
        <w:trPr>
          <w:trHeight w:val="360"/>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l-GR" w:eastAsia="hi-IN" w:bidi="hi-IN"/>
              </w:rPr>
            </w:pPr>
            <w:r w:rsidRPr="001F77A0">
              <w:rPr>
                <w:rFonts w:eastAsia="SimSun"/>
                <w:color w:val="000000"/>
                <w:kern w:val="1"/>
                <w:szCs w:val="22"/>
                <w:lang w:val="en-US" w:eastAsia="hi-IN" w:bidi="hi-IN"/>
              </w:rPr>
              <w:t>2.6</w:t>
            </w:r>
          </w:p>
        </w:tc>
        <w:tc>
          <w:tcPr>
            <w:tcW w:w="363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spacing w:line="100" w:lineRule="atLeast"/>
              <w:textAlignment w:val="baseline"/>
              <w:rPr>
                <w:rFonts w:eastAsia="SimSun"/>
                <w:color w:val="000000"/>
                <w:kern w:val="1"/>
                <w:szCs w:val="22"/>
                <w:lang w:val="el-GR" w:eastAsia="hi-IN" w:bidi="hi-IN"/>
              </w:rPr>
            </w:pPr>
            <w:r w:rsidRPr="001F77A0">
              <w:rPr>
                <w:rFonts w:eastAsia="SimSun"/>
                <w:color w:val="000000"/>
                <w:kern w:val="1"/>
                <w:szCs w:val="22"/>
                <w:lang w:val="el-GR" w:eastAsia="hi-IN" w:bidi="hi-IN"/>
              </w:rPr>
              <w:t>Υπηρεσίες Εγκατάστασης ανά σημείο</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kern w:val="1"/>
                <w:szCs w:val="22"/>
                <w:lang w:val="en-US" w:eastAsia="hi-IN" w:bidi="hi-IN"/>
              </w:rPr>
            </w:pPr>
            <w:r w:rsidRPr="001F77A0">
              <w:rPr>
                <w:rFonts w:eastAsia="SimSun"/>
                <w:color w:val="000000"/>
                <w:kern w:val="1"/>
                <w:szCs w:val="22"/>
                <w:lang w:val="el-GR" w:eastAsia="hi-IN" w:bidi="hi-IN"/>
              </w:rPr>
              <w:t>17</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r w:rsidRPr="001F77A0">
              <w:rPr>
                <w:rFonts w:eastAsia="SimSun"/>
                <w:kern w:val="1"/>
                <w:szCs w:val="22"/>
                <w:lang w:val="en-US" w:eastAsia="hi-IN" w:bidi="hi-IN"/>
              </w:rPr>
              <w:t>κατ' απ</w:t>
            </w:r>
            <w:proofErr w:type="spellStart"/>
            <w:r w:rsidRPr="001F77A0">
              <w:rPr>
                <w:rFonts w:eastAsia="SimSun"/>
                <w:kern w:val="1"/>
                <w:szCs w:val="22"/>
                <w:lang w:val="en-US" w:eastAsia="hi-IN" w:bidi="hi-IN"/>
              </w:rPr>
              <w:t>οκο</w:t>
            </w:r>
            <w:proofErr w:type="spellEnd"/>
            <w:r w:rsidRPr="001F77A0">
              <w:rPr>
                <w:rFonts w:eastAsia="SimSun"/>
                <w:kern w:val="1"/>
                <w:szCs w:val="22"/>
                <w:lang w:val="en-US" w:eastAsia="hi-IN" w:bidi="hi-IN"/>
              </w:rPr>
              <w:t>πή</w:t>
            </w:r>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color w:val="000000"/>
                <w:kern w:val="1"/>
                <w:szCs w:val="22"/>
                <w:lang w:val="en-US" w:eastAsia="hi-IN" w:bidi="hi-IN"/>
              </w:rPr>
            </w:pPr>
          </w:p>
        </w:tc>
      </w:tr>
      <w:tr w:rsidR="0027373D" w:rsidRPr="001F77A0" w:rsidTr="00967D40">
        <w:trPr>
          <w:trHeight w:val="420"/>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l-GR" w:eastAsia="hi-IN" w:bidi="hi-IN"/>
              </w:rPr>
            </w:pPr>
            <w:r w:rsidRPr="001F77A0">
              <w:rPr>
                <w:rFonts w:eastAsia="SimSun"/>
                <w:color w:val="000000"/>
                <w:kern w:val="1"/>
                <w:szCs w:val="22"/>
                <w:lang w:val="en-US" w:eastAsia="hi-IN" w:bidi="hi-IN"/>
              </w:rPr>
              <w:t>2.7</w:t>
            </w:r>
          </w:p>
        </w:tc>
        <w:tc>
          <w:tcPr>
            <w:tcW w:w="363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spacing w:line="100" w:lineRule="atLeast"/>
              <w:textAlignment w:val="baseline"/>
              <w:rPr>
                <w:rFonts w:eastAsia="SimSun"/>
                <w:color w:val="000000"/>
                <w:kern w:val="1"/>
                <w:szCs w:val="22"/>
                <w:lang w:val="el-GR" w:eastAsia="hi-IN" w:bidi="hi-IN"/>
              </w:rPr>
            </w:pPr>
            <w:r w:rsidRPr="001F77A0">
              <w:rPr>
                <w:rFonts w:eastAsia="SimSun"/>
                <w:color w:val="000000"/>
                <w:kern w:val="1"/>
                <w:szCs w:val="22"/>
                <w:lang w:val="el-GR" w:eastAsia="hi-IN" w:bidi="hi-IN"/>
              </w:rPr>
              <w:t>Προετοιμασία Εγκατάσταση στον Αναμεταδότη</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r w:rsidRPr="001F77A0">
              <w:rPr>
                <w:rFonts w:eastAsia="SimSun"/>
                <w:kern w:val="1"/>
                <w:szCs w:val="22"/>
                <w:lang w:val="en-US" w:eastAsia="hi-IN" w:bidi="hi-IN"/>
              </w:rPr>
              <w:t>κατ' απ</w:t>
            </w:r>
            <w:proofErr w:type="spellStart"/>
            <w:r w:rsidRPr="001F77A0">
              <w:rPr>
                <w:rFonts w:eastAsia="SimSun"/>
                <w:kern w:val="1"/>
                <w:szCs w:val="22"/>
                <w:lang w:val="en-US" w:eastAsia="hi-IN" w:bidi="hi-IN"/>
              </w:rPr>
              <w:t>οκο</w:t>
            </w:r>
            <w:proofErr w:type="spellEnd"/>
            <w:r w:rsidRPr="001F77A0">
              <w:rPr>
                <w:rFonts w:eastAsia="SimSun"/>
                <w:kern w:val="1"/>
                <w:szCs w:val="22"/>
                <w:lang w:val="en-US" w:eastAsia="hi-IN" w:bidi="hi-IN"/>
              </w:rPr>
              <w:t>πή</w:t>
            </w:r>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color w:val="000000"/>
                <w:kern w:val="1"/>
                <w:szCs w:val="22"/>
                <w:lang w:val="en-US" w:eastAsia="hi-IN" w:bidi="hi-IN"/>
              </w:rPr>
            </w:pPr>
          </w:p>
        </w:tc>
      </w:tr>
      <w:tr w:rsidR="0027373D" w:rsidRPr="001F77A0" w:rsidTr="00967D40">
        <w:trPr>
          <w:trHeight w:val="375"/>
        </w:trPr>
        <w:tc>
          <w:tcPr>
            <w:tcW w:w="72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l-GR" w:eastAsia="hi-IN" w:bidi="hi-IN"/>
              </w:rPr>
            </w:pPr>
            <w:r w:rsidRPr="001F77A0">
              <w:rPr>
                <w:rFonts w:eastAsia="SimSun"/>
                <w:color w:val="000000"/>
                <w:kern w:val="1"/>
                <w:szCs w:val="22"/>
                <w:lang w:val="en-US" w:eastAsia="hi-IN" w:bidi="hi-IN"/>
              </w:rPr>
              <w:t>2.8</w:t>
            </w:r>
          </w:p>
        </w:tc>
        <w:tc>
          <w:tcPr>
            <w:tcW w:w="363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spacing w:line="100" w:lineRule="atLeast"/>
              <w:textAlignment w:val="baseline"/>
              <w:rPr>
                <w:rFonts w:eastAsia="SimSun"/>
                <w:color w:val="000000"/>
                <w:kern w:val="1"/>
                <w:szCs w:val="22"/>
                <w:lang w:val="el-GR" w:eastAsia="hi-IN" w:bidi="hi-IN"/>
              </w:rPr>
            </w:pPr>
            <w:r w:rsidRPr="001F77A0">
              <w:rPr>
                <w:rFonts w:eastAsia="SimSun"/>
                <w:color w:val="000000"/>
                <w:kern w:val="1"/>
                <w:szCs w:val="22"/>
                <w:lang w:val="el-GR" w:eastAsia="hi-IN" w:bidi="hi-IN"/>
              </w:rPr>
              <w:t xml:space="preserve">Υπηρεσίες υποδομής </w:t>
            </w:r>
            <w:proofErr w:type="spellStart"/>
            <w:r w:rsidRPr="001F77A0">
              <w:rPr>
                <w:rFonts w:eastAsia="SimSun"/>
                <w:color w:val="000000"/>
                <w:kern w:val="1"/>
                <w:szCs w:val="22"/>
                <w:lang w:val="el-GR" w:eastAsia="hi-IN" w:bidi="hi-IN"/>
              </w:rPr>
              <w:t>cloud</w:t>
            </w:r>
            <w:proofErr w:type="spellEnd"/>
            <w:r w:rsidRPr="001F77A0">
              <w:rPr>
                <w:rFonts w:eastAsia="SimSun"/>
                <w:color w:val="000000"/>
                <w:kern w:val="1"/>
                <w:szCs w:val="22"/>
                <w:lang w:val="el-GR" w:eastAsia="hi-IN" w:bidi="hi-IN"/>
              </w:rPr>
              <w:t xml:space="preserve"> για 24 μήνες</w:t>
            </w:r>
          </w:p>
        </w:tc>
        <w:tc>
          <w:tcPr>
            <w:tcW w:w="1260"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pacing w:line="100" w:lineRule="atLeast"/>
              <w:jc w:val="center"/>
              <w:textAlignment w:val="baseline"/>
              <w:rPr>
                <w:rFonts w:eastAsia="SimSun"/>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r w:rsidRPr="001F77A0">
              <w:rPr>
                <w:rFonts w:eastAsia="SimSun"/>
                <w:kern w:val="1"/>
                <w:szCs w:val="22"/>
                <w:lang w:val="en-US" w:eastAsia="hi-IN" w:bidi="hi-IN"/>
              </w:rPr>
              <w:t>κατ' απ</w:t>
            </w:r>
            <w:proofErr w:type="spellStart"/>
            <w:r w:rsidRPr="001F77A0">
              <w:rPr>
                <w:rFonts w:eastAsia="SimSun"/>
                <w:kern w:val="1"/>
                <w:szCs w:val="22"/>
                <w:lang w:val="en-US" w:eastAsia="hi-IN" w:bidi="hi-IN"/>
              </w:rPr>
              <w:t>οκο</w:t>
            </w:r>
            <w:proofErr w:type="spellEnd"/>
            <w:r w:rsidRPr="001F77A0">
              <w:rPr>
                <w:rFonts w:eastAsia="SimSun"/>
                <w:kern w:val="1"/>
                <w:szCs w:val="22"/>
                <w:lang w:val="en-US" w:eastAsia="hi-IN" w:bidi="hi-IN"/>
              </w:rPr>
              <w:t>πή</w:t>
            </w:r>
          </w:p>
        </w:tc>
        <w:tc>
          <w:tcPr>
            <w:tcW w:w="1362" w:type="dxa"/>
            <w:tcBorders>
              <w:top w:val="single" w:sz="8" w:space="0" w:color="000000"/>
              <w:left w:val="single" w:sz="8" w:space="0" w:color="000000"/>
              <w:bottom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color w:val="000000"/>
                <w:kern w:val="1"/>
                <w:szCs w:val="22"/>
                <w:lang w:val="en-US" w:eastAsia="hi-IN" w:bidi="hi-IN"/>
              </w:rPr>
            </w:pPr>
          </w:p>
        </w:tc>
      </w:tr>
      <w:tr w:rsidR="0027373D" w:rsidRPr="001F77A0" w:rsidTr="00967D40">
        <w:trPr>
          <w:trHeight w:val="375"/>
        </w:trPr>
        <w:tc>
          <w:tcPr>
            <w:tcW w:w="72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l-GR" w:eastAsia="hi-IN" w:bidi="hi-IN"/>
              </w:rPr>
            </w:pPr>
            <w:r w:rsidRPr="001F77A0">
              <w:rPr>
                <w:rFonts w:eastAsia="SimSun"/>
                <w:color w:val="000000"/>
                <w:kern w:val="1"/>
                <w:szCs w:val="22"/>
                <w:lang w:val="en-US" w:eastAsia="hi-IN" w:bidi="hi-IN"/>
              </w:rPr>
              <w:t>2.9</w:t>
            </w:r>
          </w:p>
        </w:tc>
        <w:tc>
          <w:tcPr>
            <w:tcW w:w="363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spacing w:line="100" w:lineRule="atLeast"/>
              <w:jc w:val="left"/>
              <w:textAlignment w:val="baseline"/>
              <w:rPr>
                <w:rFonts w:eastAsia="SimSun"/>
                <w:color w:val="000000"/>
                <w:kern w:val="1"/>
                <w:szCs w:val="22"/>
                <w:lang w:val="el-GR" w:eastAsia="hi-IN" w:bidi="hi-IN"/>
              </w:rPr>
            </w:pPr>
            <w:r w:rsidRPr="001F77A0">
              <w:rPr>
                <w:rFonts w:eastAsia="SimSun"/>
                <w:color w:val="000000"/>
                <w:kern w:val="1"/>
                <w:szCs w:val="22"/>
                <w:lang w:val="el-GR" w:eastAsia="hi-IN" w:bidi="hi-IN"/>
              </w:rPr>
              <w:t>Υπηρεσίες μεταφοράς τεχνογνωσίας και σύνταξης οδηγού χρήσης της πλατφόρμας</w:t>
            </w:r>
          </w:p>
        </w:tc>
        <w:tc>
          <w:tcPr>
            <w:tcW w:w="1260"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pacing w:line="100" w:lineRule="atLeast"/>
              <w:jc w:val="center"/>
              <w:textAlignment w:val="baseline"/>
              <w:rPr>
                <w:rFonts w:eastAsia="SimSun"/>
                <w:kern w:val="1"/>
                <w:szCs w:val="22"/>
                <w:lang w:val="en-US" w:eastAsia="hi-IN" w:bidi="hi-IN"/>
              </w:rPr>
            </w:pPr>
            <w:r w:rsidRPr="001F77A0">
              <w:rPr>
                <w:rFonts w:eastAsia="SimSun"/>
                <w:color w:val="000000"/>
                <w:kern w:val="1"/>
                <w:szCs w:val="22"/>
                <w:lang w:val="el-GR" w:eastAsia="hi-IN" w:bidi="hi-IN"/>
              </w:rPr>
              <w:t>1</w:t>
            </w:r>
          </w:p>
        </w:tc>
        <w:tc>
          <w:tcPr>
            <w:tcW w:w="1469"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pacing w:after="0" w:line="100" w:lineRule="atLeast"/>
              <w:jc w:val="center"/>
              <w:textAlignment w:val="baseline"/>
              <w:rPr>
                <w:rFonts w:eastAsia="SimSun"/>
                <w:color w:val="000000"/>
                <w:kern w:val="1"/>
                <w:szCs w:val="22"/>
                <w:lang w:val="en-US" w:eastAsia="hi-IN" w:bidi="hi-IN"/>
              </w:rPr>
            </w:pPr>
            <w:r w:rsidRPr="001F77A0">
              <w:rPr>
                <w:rFonts w:eastAsia="SimSun"/>
                <w:kern w:val="1"/>
                <w:szCs w:val="22"/>
                <w:lang w:val="en-US" w:eastAsia="hi-IN" w:bidi="hi-IN"/>
              </w:rPr>
              <w:t>κατ' απ</w:t>
            </w:r>
            <w:proofErr w:type="spellStart"/>
            <w:r w:rsidRPr="001F77A0">
              <w:rPr>
                <w:rFonts w:eastAsia="SimSun"/>
                <w:kern w:val="1"/>
                <w:szCs w:val="22"/>
                <w:lang w:val="en-US" w:eastAsia="hi-IN" w:bidi="hi-IN"/>
              </w:rPr>
              <w:t>οκο</w:t>
            </w:r>
            <w:proofErr w:type="spellEnd"/>
            <w:r w:rsidRPr="001F77A0">
              <w:rPr>
                <w:rFonts w:eastAsia="SimSun"/>
                <w:kern w:val="1"/>
                <w:szCs w:val="22"/>
                <w:lang w:val="en-US" w:eastAsia="hi-IN" w:bidi="hi-IN"/>
              </w:rPr>
              <w:t>πή</w:t>
            </w:r>
          </w:p>
        </w:tc>
        <w:tc>
          <w:tcPr>
            <w:tcW w:w="1362" w:type="dxa"/>
            <w:tcBorders>
              <w:top w:val="single" w:sz="8" w:space="0" w:color="000000"/>
              <w:left w:val="single" w:sz="8" w:space="0" w:color="000000"/>
              <w:bottom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left"/>
              <w:textAlignment w:val="baseline"/>
              <w:rPr>
                <w:rFonts w:eastAsia="SimSun"/>
                <w:color w:val="000000"/>
                <w:kern w:val="1"/>
                <w:szCs w:val="22"/>
                <w:lang w:val="en-US" w:eastAsia="hi-IN" w:bidi="hi-IN"/>
              </w:rPr>
            </w:pPr>
          </w:p>
        </w:tc>
        <w:tc>
          <w:tcPr>
            <w:tcW w:w="144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color w:val="000000"/>
                <w:kern w:val="1"/>
                <w:szCs w:val="22"/>
                <w:lang w:val="en-US" w:eastAsia="hi-IN" w:bidi="hi-IN"/>
              </w:rPr>
            </w:pPr>
          </w:p>
        </w:tc>
      </w:tr>
      <w:tr w:rsidR="0027373D" w:rsidRPr="001F77A0" w:rsidTr="00967D40">
        <w:tblPrEx>
          <w:tblCellMar>
            <w:left w:w="0" w:type="dxa"/>
            <w:right w:w="0" w:type="dxa"/>
          </w:tblCellMar>
        </w:tblPrEx>
        <w:trPr>
          <w:trHeight w:val="300"/>
        </w:trPr>
        <w:tc>
          <w:tcPr>
            <w:tcW w:w="8441" w:type="dxa"/>
            <w:gridSpan w:val="5"/>
            <w:tcBorders>
              <w:top w:val="single" w:sz="8" w:space="0" w:color="000000"/>
              <w:left w:val="single" w:sz="8" w:space="0" w:color="000000"/>
              <w:bottom w:val="single" w:sz="8" w:space="0" w:color="000000"/>
            </w:tcBorders>
            <w:shd w:val="clear" w:color="auto" w:fill="DEEBF6"/>
            <w:vAlign w:val="center"/>
          </w:tcPr>
          <w:p w:rsidR="0027373D" w:rsidRPr="001F77A0" w:rsidRDefault="0027373D" w:rsidP="00967D40">
            <w:pPr>
              <w:widowControl w:val="0"/>
              <w:suppressAutoHyphens w:val="0"/>
              <w:spacing w:after="0" w:line="100" w:lineRule="atLeast"/>
              <w:jc w:val="right"/>
              <w:textAlignment w:val="baseline"/>
              <w:rPr>
                <w:rFonts w:eastAsia="SimSun"/>
                <w:b/>
                <w:bCs/>
                <w:color w:val="000000"/>
                <w:kern w:val="1"/>
                <w:szCs w:val="22"/>
                <w:lang w:val="en-US" w:eastAsia="hi-IN" w:bidi="hi-IN"/>
              </w:rPr>
            </w:pPr>
            <w:r w:rsidRPr="001F77A0">
              <w:rPr>
                <w:rFonts w:eastAsia="SimSun"/>
                <w:b/>
                <w:bCs/>
                <w:color w:val="000000"/>
                <w:kern w:val="1"/>
                <w:szCs w:val="22"/>
                <w:lang w:val="en-US" w:eastAsia="hi-IN" w:bidi="hi-IN"/>
              </w:rPr>
              <w:t>ΣΥΝΟΛΟ ΥΠΗΡΕΣΙΩΝ</w:t>
            </w:r>
          </w:p>
        </w:tc>
        <w:tc>
          <w:tcPr>
            <w:tcW w:w="1445" w:type="dxa"/>
            <w:tcBorders>
              <w:top w:val="single" w:sz="8" w:space="0" w:color="000000"/>
              <w:left w:val="single" w:sz="8" w:space="0" w:color="000000"/>
              <w:right w:val="single" w:sz="8" w:space="0" w:color="000000"/>
            </w:tcBorders>
            <w:shd w:val="clear" w:color="auto" w:fill="DEEBF6"/>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b/>
                <w:bCs/>
                <w:color w:val="000000"/>
                <w:kern w:val="1"/>
                <w:szCs w:val="22"/>
                <w:lang w:val="en-US" w:eastAsia="hi-IN" w:bidi="hi-IN"/>
              </w:rPr>
            </w:pPr>
          </w:p>
        </w:tc>
      </w:tr>
      <w:tr w:rsidR="0027373D" w:rsidRPr="001F77A0" w:rsidTr="00967D40">
        <w:tblPrEx>
          <w:tblCellMar>
            <w:left w:w="0" w:type="dxa"/>
            <w:right w:w="0" w:type="dxa"/>
          </w:tblCellMar>
        </w:tblPrEx>
        <w:trPr>
          <w:trHeight w:val="465"/>
        </w:trPr>
        <w:tc>
          <w:tcPr>
            <w:tcW w:w="8441" w:type="dxa"/>
            <w:gridSpan w:val="5"/>
            <w:tcBorders>
              <w:top w:val="single" w:sz="8" w:space="0" w:color="000000"/>
              <w:left w:val="single" w:sz="8" w:space="0" w:color="000000"/>
              <w:bottom w:val="single" w:sz="8" w:space="0" w:color="000000"/>
            </w:tcBorders>
            <w:shd w:val="clear" w:color="auto" w:fill="D8D8D8"/>
            <w:vAlign w:val="center"/>
          </w:tcPr>
          <w:p w:rsidR="0027373D" w:rsidRPr="001F77A0" w:rsidRDefault="0027373D" w:rsidP="00967D40">
            <w:pPr>
              <w:widowControl w:val="0"/>
              <w:suppressAutoHyphens w:val="0"/>
              <w:spacing w:after="0" w:line="100" w:lineRule="atLeast"/>
              <w:jc w:val="right"/>
              <w:textAlignment w:val="baseline"/>
              <w:rPr>
                <w:rFonts w:eastAsia="SimSun"/>
                <w:b/>
                <w:bCs/>
                <w:color w:val="000000"/>
                <w:kern w:val="1"/>
                <w:szCs w:val="22"/>
                <w:lang w:val="en-US" w:eastAsia="hi-IN" w:bidi="hi-IN"/>
              </w:rPr>
            </w:pPr>
            <w:r w:rsidRPr="001F77A0">
              <w:rPr>
                <w:rFonts w:eastAsia="SimSun"/>
                <w:b/>
                <w:bCs/>
                <w:color w:val="000000"/>
                <w:kern w:val="1"/>
                <w:szCs w:val="22"/>
                <w:lang w:val="en-US" w:eastAsia="hi-IN" w:bidi="hi-IN"/>
              </w:rPr>
              <w:t xml:space="preserve"> ΓΕΝΙΚΟ ΣΥΝΟΛΟ  </w:t>
            </w:r>
          </w:p>
        </w:tc>
        <w:tc>
          <w:tcPr>
            <w:tcW w:w="1445" w:type="dxa"/>
            <w:tcBorders>
              <w:top w:val="single" w:sz="8" w:space="0" w:color="000000"/>
              <w:left w:val="single" w:sz="8" w:space="0" w:color="000000"/>
              <w:right w:val="single" w:sz="8" w:space="0" w:color="000000"/>
            </w:tcBorders>
            <w:shd w:val="clear" w:color="auto" w:fill="D8D8D8"/>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b/>
                <w:bCs/>
                <w:color w:val="000000"/>
                <w:kern w:val="1"/>
                <w:szCs w:val="22"/>
                <w:lang w:val="en-US" w:eastAsia="hi-IN" w:bidi="hi-IN"/>
              </w:rPr>
            </w:pPr>
          </w:p>
        </w:tc>
      </w:tr>
      <w:tr w:rsidR="0027373D" w:rsidRPr="001F77A0" w:rsidTr="00967D40">
        <w:tblPrEx>
          <w:tblCellMar>
            <w:left w:w="0" w:type="dxa"/>
            <w:right w:w="0" w:type="dxa"/>
          </w:tblCellMar>
        </w:tblPrEx>
        <w:trPr>
          <w:trHeight w:val="330"/>
        </w:trPr>
        <w:tc>
          <w:tcPr>
            <w:tcW w:w="8441" w:type="dxa"/>
            <w:gridSpan w:val="5"/>
            <w:tcBorders>
              <w:top w:val="single" w:sz="8" w:space="0" w:color="000000"/>
              <w:left w:val="single" w:sz="8" w:space="0" w:color="000000"/>
              <w:bottom w:val="single" w:sz="8" w:space="0" w:color="000000"/>
            </w:tcBorders>
            <w:shd w:val="clear" w:color="auto" w:fill="D8D8D8"/>
            <w:vAlign w:val="center"/>
          </w:tcPr>
          <w:p w:rsidR="0027373D" w:rsidRPr="001F77A0" w:rsidRDefault="0027373D" w:rsidP="00967D40">
            <w:pPr>
              <w:widowControl w:val="0"/>
              <w:suppressAutoHyphens w:val="0"/>
              <w:spacing w:after="0" w:line="100" w:lineRule="atLeast"/>
              <w:jc w:val="right"/>
              <w:textAlignment w:val="baseline"/>
              <w:rPr>
                <w:rFonts w:eastAsia="SimSun"/>
                <w:b/>
                <w:bCs/>
                <w:color w:val="000000"/>
                <w:kern w:val="1"/>
                <w:szCs w:val="22"/>
                <w:lang w:val="en-US" w:eastAsia="hi-IN" w:bidi="hi-IN"/>
              </w:rPr>
            </w:pPr>
            <w:r w:rsidRPr="001F77A0">
              <w:rPr>
                <w:rFonts w:eastAsia="SimSun"/>
                <w:b/>
                <w:bCs/>
                <w:color w:val="000000"/>
                <w:kern w:val="1"/>
                <w:szCs w:val="22"/>
                <w:lang w:val="en-US" w:eastAsia="hi-IN" w:bidi="hi-IN"/>
              </w:rPr>
              <w:t>ΦΠΑ 24%</w:t>
            </w:r>
          </w:p>
        </w:tc>
        <w:tc>
          <w:tcPr>
            <w:tcW w:w="1445" w:type="dxa"/>
            <w:tcBorders>
              <w:top w:val="single" w:sz="8" w:space="0" w:color="000000"/>
              <w:left w:val="single" w:sz="8" w:space="0" w:color="000000"/>
              <w:right w:val="single" w:sz="8" w:space="0" w:color="000000"/>
            </w:tcBorders>
            <w:shd w:val="clear" w:color="auto" w:fill="D8D8D8"/>
            <w:vAlign w:val="center"/>
          </w:tcPr>
          <w:p w:rsidR="0027373D" w:rsidRPr="001F77A0" w:rsidRDefault="0027373D" w:rsidP="00967D40">
            <w:pPr>
              <w:widowControl w:val="0"/>
              <w:suppressAutoHyphens w:val="0"/>
              <w:snapToGrid w:val="0"/>
              <w:spacing w:after="0" w:line="100" w:lineRule="atLeast"/>
              <w:jc w:val="right"/>
              <w:textAlignment w:val="baseline"/>
              <w:rPr>
                <w:rFonts w:eastAsia="SimSun"/>
                <w:b/>
                <w:bCs/>
                <w:color w:val="000000"/>
                <w:kern w:val="1"/>
                <w:szCs w:val="22"/>
                <w:lang w:val="en-US" w:eastAsia="hi-IN" w:bidi="hi-IN"/>
              </w:rPr>
            </w:pPr>
          </w:p>
        </w:tc>
      </w:tr>
      <w:tr w:rsidR="0027373D" w:rsidRPr="001F77A0" w:rsidTr="00967D40">
        <w:tblPrEx>
          <w:tblCellMar>
            <w:top w:w="55" w:type="dxa"/>
            <w:left w:w="55" w:type="dxa"/>
            <w:bottom w:w="55" w:type="dxa"/>
            <w:right w:w="55" w:type="dxa"/>
          </w:tblCellMar>
        </w:tblPrEx>
        <w:trPr>
          <w:trHeight w:val="375"/>
        </w:trPr>
        <w:tc>
          <w:tcPr>
            <w:tcW w:w="8441" w:type="dxa"/>
            <w:gridSpan w:val="5"/>
            <w:tcBorders>
              <w:top w:val="single" w:sz="8" w:space="0" w:color="000000"/>
              <w:left w:val="single" w:sz="8" w:space="0" w:color="000000"/>
              <w:bottom w:val="single" w:sz="8" w:space="0" w:color="000000"/>
            </w:tcBorders>
            <w:shd w:val="clear" w:color="auto" w:fill="D8D8D8"/>
            <w:vAlign w:val="center"/>
          </w:tcPr>
          <w:p w:rsidR="0027373D" w:rsidRPr="001F77A0" w:rsidRDefault="0027373D" w:rsidP="00967D40">
            <w:pPr>
              <w:widowControl w:val="0"/>
              <w:suppressAutoHyphens w:val="0"/>
              <w:spacing w:after="0" w:line="100" w:lineRule="atLeast"/>
              <w:jc w:val="right"/>
              <w:textAlignment w:val="baseline"/>
              <w:rPr>
                <w:rFonts w:eastAsia="SimSun"/>
                <w:b/>
                <w:bCs/>
                <w:color w:val="000000"/>
                <w:kern w:val="1"/>
                <w:szCs w:val="22"/>
                <w:lang w:val="en-US" w:eastAsia="hi-IN" w:bidi="hi-IN"/>
              </w:rPr>
            </w:pPr>
            <w:r w:rsidRPr="001F77A0">
              <w:rPr>
                <w:rFonts w:eastAsia="SimSun"/>
                <w:b/>
                <w:bCs/>
                <w:color w:val="000000"/>
                <w:kern w:val="1"/>
                <w:szCs w:val="22"/>
                <w:lang w:val="en-US" w:eastAsia="hi-IN" w:bidi="hi-IN"/>
              </w:rPr>
              <w:t xml:space="preserve"> ΓΕΝΙΚΟ ΣΥΝΟΛΟ </w:t>
            </w:r>
            <w:proofErr w:type="spellStart"/>
            <w:r w:rsidRPr="001F77A0">
              <w:rPr>
                <w:rFonts w:eastAsia="SimSun"/>
                <w:b/>
                <w:bCs/>
                <w:color w:val="000000"/>
                <w:kern w:val="1"/>
                <w:szCs w:val="22"/>
                <w:lang w:val="en-US" w:eastAsia="hi-IN" w:bidi="hi-IN"/>
              </w:rPr>
              <w:t>με</w:t>
            </w:r>
            <w:proofErr w:type="spellEnd"/>
            <w:r w:rsidRPr="001F77A0">
              <w:rPr>
                <w:rFonts w:eastAsia="SimSun"/>
                <w:b/>
                <w:bCs/>
                <w:color w:val="000000"/>
                <w:kern w:val="1"/>
                <w:szCs w:val="22"/>
                <w:lang w:val="en-US" w:eastAsia="hi-IN" w:bidi="hi-IN"/>
              </w:rPr>
              <w:t xml:space="preserve"> ΦΠΑ</w:t>
            </w:r>
          </w:p>
        </w:tc>
        <w:tc>
          <w:tcPr>
            <w:tcW w:w="1445" w:type="dxa"/>
            <w:tcBorders>
              <w:top w:val="single" w:sz="8" w:space="0" w:color="000000"/>
              <w:left w:val="single" w:sz="8" w:space="0" w:color="000000"/>
              <w:bottom w:val="single" w:sz="8" w:space="0" w:color="000000"/>
              <w:right w:val="single" w:sz="8" w:space="0" w:color="000000"/>
            </w:tcBorders>
            <w:shd w:val="clear" w:color="auto" w:fill="D8D8D8"/>
            <w:vAlign w:val="center"/>
          </w:tcPr>
          <w:p w:rsidR="0027373D" w:rsidRPr="001F77A0" w:rsidRDefault="0027373D" w:rsidP="00967D40">
            <w:pPr>
              <w:widowControl w:val="0"/>
              <w:suppressAutoHyphens w:val="0"/>
              <w:spacing w:after="0" w:line="100" w:lineRule="atLeast"/>
              <w:jc w:val="right"/>
              <w:textAlignment w:val="baseline"/>
              <w:rPr>
                <w:rFonts w:eastAsia="SimSun"/>
                <w:kern w:val="1"/>
                <w:szCs w:val="22"/>
                <w:lang w:val="el-GR" w:eastAsia="hi-IN" w:bidi="hi-IN"/>
              </w:rPr>
            </w:pPr>
            <w:r w:rsidRPr="001F77A0">
              <w:rPr>
                <w:rFonts w:eastAsia="SimSun"/>
                <w:b/>
                <w:bCs/>
                <w:color w:val="000000"/>
                <w:kern w:val="1"/>
                <w:szCs w:val="22"/>
                <w:lang w:val="en-US" w:eastAsia="hi-IN" w:bidi="hi-IN"/>
              </w:rPr>
              <w:t xml:space="preserve">  </w:t>
            </w:r>
          </w:p>
        </w:tc>
      </w:tr>
    </w:tbl>
    <w:p w:rsidR="0027373D" w:rsidRPr="001F77A0" w:rsidRDefault="0027373D" w:rsidP="0027373D">
      <w:pPr>
        <w:widowControl w:val="0"/>
        <w:suppressAutoHyphens w:val="0"/>
        <w:spacing w:after="0" w:line="276" w:lineRule="auto"/>
        <w:jc w:val="left"/>
        <w:textAlignment w:val="baseline"/>
        <w:rPr>
          <w:rFonts w:eastAsia="SimSun"/>
          <w:color w:val="000000"/>
          <w:kern w:val="1"/>
          <w:szCs w:val="22"/>
          <w:lang w:val="el-GR" w:eastAsia="hi-IN" w:bidi="hi-IN"/>
        </w:rPr>
      </w:pPr>
      <w:r w:rsidRPr="001F77A0">
        <w:rPr>
          <w:rFonts w:eastAsia="SimSun"/>
          <w:b/>
          <w:color w:val="000000"/>
          <w:kern w:val="1"/>
          <w:szCs w:val="22"/>
          <w:lang w:val="el-GR" w:eastAsia="hi-IN" w:bidi="hi-IN"/>
        </w:rPr>
        <w:t>Παρατηρήσεις</w:t>
      </w:r>
    </w:p>
    <w:p w:rsidR="0027373D" w:rsidRPr="001F77A0" w:rsidRDefault="0027373D" w:rsidP="0027373D">
      <w:pPr>
        <w:widowControl w:val="0"/>
        <w:tabs>
          <w:tab w:val="left" w:pos="720"/>
        </w:tabs>
        <w:suppressAutoHyphens w:val="0"/>
        <w:spacing w:after="0" w:line="276" w:lineRule="auto"/>
        <w:textAlignment w:val="baseline"/>
        <w:rPr>
          <w:rFonts w:eastAsia="SimSun"/>
          <w:kern w:val="1"/>
          <w:szCs w:val="22"/>
          <w:lang w:val="el-GR" w:eastAsia="hi-IN" w:bidi="hi-IN"/>
        </w:rPr>
      </w:pPr>
      <w:r w:rsidRPr="001F77A0">
        <w:rPr>
          <w:rFonts w:eastAsia="SimSun"/>
          <w:color w:val="000000"/>
          <w:kern w:val="1"/>
          <w:szCs w:val="22"/>
          <w:lang w:val="el-GR" w:eastAsia="hi-IN" w:bidi="hi-IN"/>
        </w:rPr>
        <w:t>Η προσφορά ισχύει για χρονικό διάστημα έξι (6) μηνών από την επομένη της ημέρας διενέργειας του διαγωνισμού.</w:t>
      </w:r>
    </w:p>
    <w:p w:rsidR="0027373D" w:rsidRPr="001F77A0" w:rsidRDefault="0027373D" w:rsidP="0027373D">
      <w:pPr>
        <w:widowControl w:val="0"/>
        <w:tabs>
          <w:tab w:val="left" w:pos="720"/>
        </w:tabs>
        <w:suppressAutoHyphens w:val="0"/>
        <w:spacing w:after="0" w:line="276" w:lineRule="auto"/>
        <w:jc w:val="left"/>
        <w:textAlignment w:val="baseline"/>
        <w:rPr>
          <w:rFonts w:eastAsia="SimSun"/>
          <w:kern w:val="1"/>
          <w:szCs w:val="22"/>
          <w:lang w:val="el-GR" w:eastAsia="hi-IN" w:bidi="hi-IN"/>
        </w:rPr>
      </w:pPr>
      <w:r w:rsidRPr="001F77A0">
        <w:rPr>
          <w:rFonts w:eastAsia="SimSun"/>
          <w:kern w:val="1"/>
          <w:szCs w:val="22"/>
          <w:lang w:val="el-GR" w:eastAsia="hi-IN" w:bidi="hi-IN"/>
        </w:rPr>
        <w:tab/>
      </w:r>
      <w:r w:rsidRPr="001F77A0">
        <w:rPr>
          <w:rFonts w:eastAsia="SimSun"/>
          <w:kern w:val="1"/>
          <w:szCs w:val="22"/>
          <w:lang w:val="el-GR" w:eastAsia="hi-IN" w:bidi="hi-IN"/>
        </w:rPr>
        <w:tab/>
      </w:r>
      <w:r w:rsidRPr="001F77A0">
        <w:rPr>
          <w:rFonts w:eastAsia="SimSun"/>
          <w:kern w:val="1"/>
          <w:szCs w:val="22"/>
          <w:lang w:val="el-GR" w:eastAsia="hi-IN" w:bidi="hi-IN"/>
        </w:rPr>
        <w:tab/>
      </w:r>
      <w:r w:rsidRPr="001F77A0">
        <w:rPr>
          <w:rFonts w:eastAsia="SimSun"/>
          <w:kern w:val="1"/>
          <w:szCs w:val="22"/>
          <w:lang w:val="el-GR" w:eastAsia="hi-IN" w:bidi="hi-IN"/>
        </w:rPr>
        <w:tab/>
      </w:r>
      <w:r w:rsidRPr="001F77A0">
        <w:rPr>
          <w:rFonts w:eastAsia="SimSun"/>
          <w:kern w:val="1"/>
          <w:szCs w:val="22"/>
          <w:lang w:val="el-GR" w:eastAsia="hi-IN" w:bidi="hi-IN"/>
        </w:rPr>
        <w:tab/>
      </w:r>
      <w:r w:rsidRPr="001F77A0">
        <w:rPr>
          <w:rFonts w:eastAsia="SimSun"/>
          <w:kern w:val="1"/>
          <w:szCs w:val="22"/>
          <w:lang w:val="el-GR" w:eastAsia="hi-IN" w:bidi="hi-IN"/>
        </w:rPr>
        <w:tab/>
        <w:t xml:space="preserve">         </w:t>
      </w:r>
    </w:p>
    <w:p w:rsidR="0027373D" w:rsidRPr="001F77A0" w:rsidRDefault="0027373D" w:rsidP="0027373D">
      <w:pPr>
        <w:widowControl w:val="0"/>
        <w:suppressAutoHyphens w:val="0"/>
        <w:spacing w:after="0" w:line="100" w:lineRule="atLeast"/>
        <w:jc w:val="left"/>
        <w:textAlignment w:val="baseline"/>
        <w:rPr>
          <w:rFonts w:eastAsia="SimSun"/>
          <w:b/>
          <w:bCs/>
          <w:kern w:val="1"/>
          <w:szCs w:val="22"/>
          <w:lang w:val="el-GR" w:eastAsia="hi-IN" w:bidi="hi-IN"/>
        </w:rPr>
      </w:pPr>
      <w:r w:rsidRPr="001F77A0">
        <w:rPr>
          <w:rFonts w:eastAsia="SimSun"/>
          <w:kern w:val="1"/>
          <w:szCs w:val="22"/>
          <w:lang w:val="el-GR" w:eastAsia="hi-IN" w:bidi="hi-IN"/>
        </w:rPr>
        <w:t xml:space="preserve">                                                                                                                                 </w:t>
      </w:r>
      <w:r w:rsidRPr="001F77A0">
        <w:rPr>
          <w:rFonts w:eastAsia="SimSun"/>
          <w:b/>
          <w:bCs/>
          <w:kern w:val="1"/>
          <w:szCs w:val="22"/>
          <w:lang w:val="el-GR" w:eastAsia="hi-IN" w:bidi="hi-IN"/>
        </w:rPr>
        <w:t>Ο Προσφέρων</w:t>
      </w:r>
    </w:p>
    <w:p w:rsidR="0027373D" w:rsidRPr="001F77A0" w:rsidRDefault="0027373D" w:rsidP="0027373D">
      <w:pPr>
        <w:widowControl w:val="0"/>
        <w:suppressAutoHyphens w:val="0"/>
        <w:spacing w:after="200" w:line="276" w:lineRule="auto"/>
        <w:jc w:val="left"/>
        <w:textAlignment w:val="baseline"/>
        <w:rPr>
          <w:rFonts w:eastAsia="SimSun"/>
          <w:b/>
          <w:bCs/>
          <w:kern w:val="1"/>
          <w:szCs w:val="22"/>
          <w:lang w:val="el-GR" w:eastAsia="hi-IN" w:bidi="hi-IN"/>
        </w:rPr>
      </w:pPr>
    </w:p>
    <w:p w:rsidR="0027373D" w:rsidRPr="00645DE1" w:rsidRDefault="0027373D" w:rsidP="0027373D">
      <w:pPr>
        <w:widowControl w:val="0"/>
        <w:suppressAutoHyphens w:val="0"/>
        <w:spacing w:after="0" w:line="100" w:lineRule="atLeast"/>
        <w:jc w:val="left"/>
        <w:textAlignment w:val="baseline"/>
        <w:rPr>
          <w:rFonts w:ascii="Times New Roman" w:eastAsia="SimSun" w:hAnsi="Times New Roman" w:cs="Mangal"/>
          <w:kern w:val="1"/>
          <w:sz w:val="24"/>
          <w:lang w:val="el-GR" w:eastAsia="hi-IN" w:bidi="hi-IN"/>
        </w:rPr>
      </w:pPr>
      <w:r w:rsidRPr="001F77A0">
        <w:rPr>
          <w:rFonts w:eastAsia="SimSun"/>
          <w:b/>
          <w:bCs/>
          <w:kern w:val="1"/>
          <w:szCs w:val="22"/>
          <w:lang w:val="el-GR" w:eastAsia="hi-IN" w:bidi="hi-IN"/>
        </w:rPr>
        <w:tab/>
      </w:r>
      <w:r w:rsidRPr="001F77A0">
        <w:rPr>
          <w:rFonts w:eastAsia="SimSun"/>
          <w:b/>
          <w:bCs/>
          <w:kern w:val="1"/>
          <w:szCs w:val="22"/>
          <w:lang w:val="el-GR" w:eastAsia="hi-IN" w:bidi="hi-IN"/>
        </w:rPr>
        <w:tab/>
      </w:r>
      <w:r w:rsidRPr="001F77A0">
        <w:rPr>
          <w:rFonts w:eastAsia="SimSun"/>
          <w:b/>
          <w:bCs/>
          <w:kern w:val="1"/>
          <w:szCs w:val="22"/>
          <w:lang w:val="el-GR" w:eastAsia="hi-IN" w:bidi="hi-IN"/>
        </w:rPr>
        <w:tab/>
      </w:r>
      <w:r w:rsidRPr="001F77A0">
        <w:rPr>
          <w:rFonts w:eastAsia="SimSun"/>
          <w:b/>
          <w:bCs/>
          <w:kern w:val="1"/>
          <w:szCs w:val="22"/>
          <w:lang w:val="el-GR" w:eastAsia="hi-IN" w:bidi="hi-IN"/>
        </w:rPr>
        <w:tab/>
      </w:r>
      <w:r w:rsidRPr="001F77A0">
        <w:rPr>
          <w:rFonts w:eastAsia="SimSun"/>
          <w:b/>
          <w:bCs/>
          <w:kern w:val="1"/>
          <w:szCs w:val="22"/>
          <w:lang w:val="el-GR" w:eastAsia="hi-IN" w:bidi="hi-IN"/>
        </w:rPr>
        <w:tab/>
      </w:r>
      <w:r w:rsidRPr="001F77A0">
        <w:rPr>
          <w:rFonts w:eastAsia="SimSun"/>
          <w:b/>
          <w:bCs/>
          <w:kern w:val="1"/>
          <w:szCs w:val="22"/>
          <w:lang w:val="el-GR" w:eastAsia="hi-IN" w:bidi="hi-IN"/>
        </w:rPr>
        <w:tab/>
      </w:r>
      <w:r w:rsidRPr="001F77A0">
        <w:rPr>
          <w:rFonts w:eastAsia="SimSun"/>
          <w:b/>
          <w:bCs/>
          <w:kern w:val="1"/>
          <w:szCs w:val="22"/>
          <w:lang w:val="el-GR" w:eastAsia="hi-IN" w:bidi="hi-IN"/>
        </w:rPr>
        <w:tab/>
        <w:t xml:space="preserve">                     Σφραγίδα -</w:t>
      </w:r>
      <w:r w:rsidRPr="00645DE1">
        <w:rPr>
          <w:rFonts w:ascii="Times New Roman" w:eastAsia="SimSun" w:hAnsi="Times New Roman" w:cs="Mangal"/>
          <w:b/>
          <w:bCs/>
          <w:kern w:val="1"/>
          <w:sz w:val="24"/>
          <w:lang w:val="el-GR" w:eastAsia="hi-IN" w:bidi="hi-IN"/>
        </w:rPr>
        <w:t xml:space="preserve"> </w:t>
      </w:r>
      <w:r w:rsidRPr="001F77A0">
        <w:rPr>
          <w:rFonts w:eastAsia="SimSun"/>
          <w:b/>
          <w:bCs/>
          <w:kern w:val="1"/>
          <w:szCs w:val="22"/>
          <w:lang w:val="el-GR" w:eastAsia="hi-IN" w:bidi="hi-IN"/>
        </w:rPr>
        <w:t>Υπογραφή</w:t>
      </w:r>
    </w:p>
    <w:p w:rsidR="006948D8" w:rsidRDefault="0027373D"/>
    <w:sectPr w:rsidR="006948D8" w:rsidSect="0027373D">
      <w:pgSz w:w="11906" w:h="16838"/>
      <w:pgMar w:top="426" w:right="180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3D"/>
    <w:rsid w:val="0027373D"/>
    <w:rsid w:val="00427F87"/>
    <w:rsid w:val="007541C5"/>
    <w:rsid w:val="00B47EEB"/>
    <w:rsid w:val="00C958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33294-37A4-4C2F-9BAA-7EADBA92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73D"/>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7541C5"/>
    <w:pPr>
      <w:keepNext/>
      <w:tabs>
        <w:tab w:val="num" w:pos="0"/>
      </w:tabs>
      <w:spacing w:after="0"/>
      <w:ind w:left="432" w:hanging="432"/>
      <w:jc w:val="left"/>
      <w:outlineLvl w:val="0"/>
    </w:pPr>
    <w:rPr>
      <w:rFonts w:ascii="Times New Roman" w:hAnsi="Times New Roman" w:cs="Times New Roman"/>
      <w:b/>
      <w:sz w:val="28"/>
      <w:szCs w:val="20"/>
      <w:lang w:val="el-GR" w:eastAsia="ar-SA"/>
    </w:rPr>
  </w:style>
  <w:style w:type="paragraph" w:styleId="2">
    <w:name w:val="heading 2"/>
    <w:basedOn w:val="a"/>
    <w:next w:val="a"/>
    <w:link w:val="2Char"/>
    <w:qFormat/>
    <w:rsid w:val="007541C5"/>
    <w:pPr>
      <w:keepNext/>
      <w:spacing w:after="0"/>
      <w:jc w:val="left"/>
      <w:outlineLvl w:val="1"/>
    </w:pPr>
    <w:rPr>
      <w:rFonts w:ascii="Times New Roman" w:hAnsi="Times New Roman" w:cs="Times New Roman"/>
      <w:b/>
      <w:sz w:val="20"/>
      <w:szCs w:val="20"/>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541C5"/>
    <w:rPr>
      <w:b/>
      <w:sz w:val="28"/>
      <w:lang w:eastAsia="ar-SA"/>
    </w:rPr>
  </w:style>
  <w:style w:type="character" w:customStyle="1" w:styleId="2Char">
    <w:name w:val="Επικεφαλίδα 2 Char"/>
    <w:basedOn w:val="a0"/>
    <w:link w:val="2"/>
    <w:rsid w:val="007541C5"/>
    <w:rPr>
      <w:b/>
      <w:lang w:eastAsia="ar-SA"/>
    </w:rPr>
  </w:style>
  <w:style w:type="character" w:styleId="a3">
    <w:name w:val="Strong"/>
    <w:qFormat/>
    <w:rsid w:val="007541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3586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Ιορδάνα Σαμαρά</dc:creator>
  <cp:keywords/>
  <dc:description/>
  <cp:lastModifiedBy>Ιορδάνα Σαμαρά</cp:lastModifiedBy>
  <cp:revision>1</cp:revision>
  <dcterms:created xsi:type="dcterms:W3CDTF">2019-10-14T06:48:00Z</dcterms:created>
  <dcterms:modified xsi:type="dcterms:W3CDTF">2019-10-14T06:49:00Z</dcterms:modified>
</cp:coreProperties>
</file>