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8"/>
        <w:gridCol w:w="3417"/>
        <w:gridCol w:w="2956"/>
      </w:tblGrid>
      <w:tr w:rsidR="00F47D8D" w:rsidRPr="008837AF" w:rsidTr="00283051">
        <w:tc>
          <w:tcPr>
            <w:tcW w:w="3118" w:type="dxa"/>
            <w:shd w:val="clear" w:color="auto" w:fill="auto"/>
          </w:tcPr>
          <w:p w:rsidR="00F47D8D" w:rsidRPr="008837AF" w:rsidRDefault="00F47D8D" w:rsidP="00283051">
            <w:pPr>
              <w:snapToGrid w:val="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:rsidR="00F47D8D" w:rsidRPr="008837AF" w:rsidRDefault="00F47D8D" w:rsidP="0028305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F47D8D" w:rsidRPr="008837AF" w:rsidRDefault="00F47D8D" w:rsidP="0028305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47D8D" w:rsidRPr="008837AF" w:rsidRDefault="00F47D8D" w:rsidP="00F47D8D">
      <w:pPr>
        <w:widowControl w:val="0"/>
        <w:tabs>
          <w:tab w:val="left" w:pos="2667"/>
        </w:tabs>
        <w:spacing w:line="100" w:lineRule="atLeast"/>
        <w:jc w:val="center"/>
        <w:rPr>
          <w:rFonts w:ascii="Tahoma" w:hAnsi="Tahoma" w:cs="Tahoma"/>
          <w:sz w:val="20"/>
          <w:szCs w:val="20"/>
          <w:shd w:val="clear" w:color="auto" w:fill="FF6600"/>
        </w:rPr>
      </w:pPr>
      <w:r>
        <w:rPr>
          <w:rFonts w:ascii="Tahoma" w:eastAsia="Calibri" w:hAnsi="Tahoma" w:cs="Tahoma"/>
          <w:b/>
          <w:bCs/>
          <w:noProof/>
          <w:sz w:val="20"/>
          <w:szCs w:val="20"/>
          <w:lang w:eastAsia="el-G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-236855</wp:posOffset>
            </wp:positionV>
            <wp:extent cx="416560" cy="412750"/>
            <wp:effectExtent l="0" t="0" r="2540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1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D8D" w:rsidRPr="00697F24" w:rsidRDefault="00F47D8D" w:rsidP="00F47D8D">
      <w:pPr>
        <w:autoSpaceDE w:val="0"/>
        <w:rPr>
          <w:rFonts w:ascii="Tahoma" w:hAnsi="Tahoma" w:cs="Tahoma"/>
          <w:bCs/>
          <w:sz w:val="20"/>
          <w:szCs w:val="20"/>
        </w:rPr>
      </w:pPr>
      <w:r w:rsidRPr="00697F24">
        <w:rPr>
          <w:rFonts w:ascii="Tahoma" w:hAnsi="Tahoma" w:cs="Tahoma"/>
          <w:sz w:val="20"/>
          <w:szCs w:val="20"/>
        </w:rPr>
        <w:t>ΔΗΜΟΣ ΔΡΑΜΑΣ</w:t>
      </w:r>
      <w:r w:rsidRPr="00697F24">
        <w:rPr>
          <w:rFonts w:ascii="Tahoma" w:hAnsi="Tahoma" w:cs="Tahom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1905</wp:posOffset>
                </wp:positionV>
                <wp:extent cx="2460625" cy="1144905"/>
                <wp:effectExtent l="0" t="0" r="0" b="190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8D" w:rsidRDefault="00F47D8D" w:rsidP="00F47D8D">
                            <w:pPr>
                              <w:spacing w:after="60"/>
                              <w:jc w:val="both"/>
                              <w:rPr>
                                <w:rFonts w:ascii="Tahoma" w:eastAsia="SimSun" w:hAnsi="Tahoma" w:cs="Tahoma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Ανάθεση εργασιών </w:t>
                            </w:r>
                            <w:r w:rsidRPr="00802654">
                              <w:rPr>
                                <w:rFonts w:ascii="Tahoma" w:eastAsia="SimSun" w:hAnsi="Tahoma" w:cs="Tahoma"/>
                                <w:kern w:val="1"/>
                                <w:sz w:val="20"/>
                                <w:szCs w:val="20"/>
                              </w:rPr>
                              <w:t>Υπηρεσίες Μυοκτονίας Κοινόχρηστων χώρων και χώρων πρασίνου</w:t>
                            </w:r>
                          </w:p>
                          <w:p w:rsidR="00F47D8D" w:rsidRPr="007D44EF" w:rsidRDefault="00F47D8D" w:rsidP="00F47D8D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7D44EF">
                              <w:rPr>
                                <w:rFonts w:ascii="Tahoma" w:hAnsi="Tahoma" w:cs="Tahoma"/>
                                <w:sz w:val="20"/>
                              </w:rPr>
                              <w:t>CPV: 90923000-3 Υπηρεσίες εξόντωσης αρουραίων</w:t>
                            </w:r>
                            <w:r w:rsidRPr="00180B21">
                              <w:rPr>
                                <w:rFonts w:ascii="Arial" w:hAnsi="Arial" w:cs="Arial"/>
                                <w:lang w:eastAsia="el-GR"/>
                              </w:rPr>
                              <w:t xml:space="preserve"> </w:t>
                            </w:r>
                          </w:p>
                          <w:p w:rsidR="00F47D8D" w:rsidRDefault="00F47D8D" w:rsidP="00F47D8D">
                            <w:pPr>
                              <w:spacing w:after="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ΠΡΟΥΠΟΛΟΓΙΣΜΟΣ: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4.</w:t>
                            </w:r>
                            <w:r w:rsidRPr="00F47D8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947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,60€</w:t>
                            </w:r>
                          </w:p>
                          <w:p w:rsidR="00F47D8D" w:rsidRDefault="00F47D8D" w:rsidP="00F47D8D">
                            <w:pPr>
                              <w:spacing w:after="60"/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συµπ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. Φ.Π.Α. 24%)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55.6pt;margin-top:.15pt;width:193.7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" stroked="f">
                <v:textbox inset="0,0,0,0">
                  <w:txbxContent>
                    <w:p w:rsidR="00F47D8D" w:rsidRDefault="00F47D8D" w:rsidP="00F47D8D">
                      <w:pPr>
                        <w:spacing w:after="60"/>
                        <w:jc w:val="both"/>
                        <w:rPr>
                          <w:rFonts w:ascii="Tahoma" w:eastAsia="SimSun" w:hAnsi="Tahoma" w:cs="Tahoma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Ανάθεση εργασιών </w:t>
                      </w:r>
                      <w:r w:rsidRPr="00802654">
                        <w:rPr>
                          <w:rFonts w:ascii="Tahoma" w:eastAsia="SimSun" w:hAnsi="Tahoma" w:cs="Tahoma"/>
                          <w:kern w:val="1"/>
                          <w:sz w:val="20"/>
                          <w:szCs w:val="20"/>
                        </w:rPr>
                        <w:t>Υπηρεσίες Μυοκτονίας Κοινόχρηστων χώρων και χώρων πρασίνου</w:t>
                      </w:r>
                    </w:p>
                    <w:p w:rsidR="00F47D8D" w:rsidRPr="007D44EF" w:rsidRDefault="00F47D8D" w:rsidP="00F47D8D">
                      <w:pPr>
                        <w:autoSpaceDE w:val="0"/>
                        <w:jc w:val="both"/>
                        <w:rPr>
                          <w:rFonts w:ascii="Arial" w:hAnsi="Arial" w:cs="Arial"/>
                          <w:lang w:eastAsia="el-G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7D44EF">
                        <w:rPr>
                          <w:rFonts w:ascii="Tahoma" w:hAnsi="Tahoma" w:cs="Tahoma"/>
                          <w:sz w:val="20"/>
                        </w:rPr>
                        <w:t>CPV: 90923000-3 Υπηρεσίες εξόντωσης αρουραίων</w:t>
                      </w:r>
                      <w:r w:rsidRPr="00180B21">
                        <w:rPr>
                          <w:rFonts w:ascii="Arial" w:hAnsi="Arial" w:cs="Arial"/>
                          <w:lang w:eastAsia="el-GR"/>
                        </w:rPr>
                        <w:t xml:space="preserve"> </w:t>
                      </w:r>
                    </w:p>
                    <w:p w:rsidR="00F47D8D" w:rsidRDefault="00F47D8D" w:rsidP="00F47D8D">
                      <w:pPr>
                        <w:spacing w:after="6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ΠΡΟΥΠΟΛΟΓΙΣΜΟΣ: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4.</w:t>
                      </w:r>
                      <w:r w:rsidRPr="00F47D8D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947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,60€</w:t>
                      </w:r>
                    </w:p>
                    <w:p w:rsidR="00F47D8D" w:rsidRDefault="00F47D8D" w:rsidP="00F47D8D">
                      <w:pPr>
                        <w:spacing w:after="60"/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συµπ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</w:rPr>
                        <w:t>. Φ.Π.Α. 24%)</w:t>
                      </w:r>
                    </w:p>
                  </w:txbxContent>
                </v:textbox>
              </v:shape>
            </w:pict>
          </mc:Fallback>
        </mc:AlternateContent>
      </w:r>
    </w:p>
    <w:p w:rsidR="00F47D8D" w:rsidRPr="00497E2C" w:rsidRDefault="00497E2C" w:rsidP="00F47D8D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ΔΙΕΥΘΥΝΣΗ ΠΕΡ/ΝΤΟΣ &amp; ΠΡΑΣΙΝΟΥ</w:t>
      </w:r>
    </w:p>
    <w:p w:rsidR="00F47D8D" w:rsidRPr="008837AF" w:rsidRDefault="00F47D8D" w:rsidP="00F47D8D">
      <w:pPr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6600"/>
        </w:rPr>
      </w:pPr>
      <w:bookmarkStart w:id="0" w:name="_GoBack"/>
      <w:bookmarkEnd w:id="0"/>
    </w:p>
    <w:p w:rsidR="00F47D8D" w:rsidRPr="008837AF" w:rsidRDefault="00F47D8D" w:rsidP="00F47D8D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F47D8D" w:rsidRPr="008837AF" w:rsidRDefault="00F47D8D" w:rsidP="00F47D8D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F47D8D" w:rsidRPr="008837AF" w:rsidRDefault="00F47D8D" w:rsidP="00F47D8D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F47D8D" w:rsidRPr="008837AF" w:rsidRDefault="00F47D8D" w:rsidP="00F47D8D">
      <w:pPr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6600"/>
        </w:rPr>
      </w:pPr>
    </w:p>
    <w:p w:rsidR="00F47D8D" w:rsidRPr="008837AF" w:rsidRDefault="00F47D8D" w:rsidP="00F47D8D">
      <w:pPr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6600"/>
        </w:rPr>
      </w:pPr>
    </w:p>
    <w:p w:rsidR="00F47D8D" w:rsidRPr="008837AF" w:rsidRDefault="00F47D8D" w:rsidP="00F47D8D">
      <w:pPr>
        <w:pStyle w:val="Standard"/>
        <w:jc w:val="both"/>
        <w:rPr>
          <w:rFonts w:ascii="Tahoma" w:hAnsi="Tahoma" w:cs="Tahoma"/>
          <w:shd w:val="clear" w:color="auto" w:fill="FF6600"/>
        </w:rPr>
      </w:pP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ΕΝΤΥΠΟ ΟΙΚΟΝΟΜΙΚΗΣ ΠΡΟΣΦΟΡΑΣ</w:t>
      </w: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Του   ________________________________________________</w:t>
      </w:r>
    </w:p>
    <w:p w:rsidR="00F47D8D" w:rsidRPr="008837AF" w:rsidRDefault="00F47D8D" w:rsidP="00F47D8D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Έδρα ________________________________________________</w:t>
      </w:r>
    </w:p>
    <w:p w:rsidR="00F47D8D" w:rsidRPr="008837AF" w:rsidRDefault="00F47D8D" w:rsidP="00F47D8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Οδός-αριθμός _________________________________________</w:t>
      </w:r>
    </w:p>
    <w:p w:rsidR="00F47D8D" w:rsidRPr="008837AF" w:rsidRDefault="00F47D8D" w:rsidP="00F47D8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 xml:space="preserve"> Τ.Κ._________Α.Φ.Μ._________________ΔΟΥ______________</w:t>
      </w:r>
    </w:p>
    <w:p w:rsidR="00F47D8D" w:rsidRPr="008837AF" w:rsidRDefault="00F47D8D" w:rsidP="00F47D8D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Τηλέφωνο ______________________Φαξ:__________________</w:t>
      </w:r>
    </w:p>
    <w:p w:rsidR="00F47D8D" w:rsidRPr="008837AF" w:rsidRDefault="00F47D8D" w:rsidP="00F47D8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Tahoma" w:hAnsi="Tahoma" w:cs="Tahoma"/>
          <w:sz w:val="20"/>
          <w:szCs w:val="20"/>
          <w:shd w:val="clear" w:color="auto" w:fill="FF6600"/>
        </w:rPr>
      </w:pPr>
      <w:r w:rsidRPr="008837AF">
        <w:rPr>
          <w:rFonts w:ascii="Tahoma" w:hAnsi="Tahoma" w:cs="Tahoma"/>
          <w:sz w:val="20"/>
          <w:szCs w:val="20"/>
        </w:rPr>
        <w:t xml:space="preserve"> </w:t>
      </w:r>
      <w:r w:rsidRPr="008837AF">
        <w:rPr>
          <w:rFonts w:ascii="Tahoma" w:hAnsi="Tahoma" w:cs="Tahoma"/>
          <w:sz w:val="20"/>
          <w:szCs w:val="20"/>
          <w:lang w:val="en-US"/>
        </w:rPr>
        <w:t>E-mail</w:t>
      </w:r>
      <w:r w:rsidRPr="008837AF">
        <w:rPr>
          <w:rFonts w:ascii="Tahoma" w:hAnsi="Tahoma" w:cs="Tahoma"/>
          <w:sz w:val="20"/>
          <w:szCs w:val="20"/>
        </w:rPr>
        <w:t>: _______________________________________________</w:t>
      </w:r>
    </w:p>
    <w:p w:rsidR="00F47D8D" w:rsidRPr="008837AF" w:rsidRDefault="00F47D8D" w:rsidP="00F47D8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rFonts w:ascii="Tahoma" w:hAnsi="Tahoma" w:cs="Tahoma"/>
          <w:sz w:val="20"/>
          <w:szCs w:val="20"/>
          <w:shd w:val="clear" w:color="auto" w:fill="FF6600"/>
        </w:rPr>
      </w:pPr>
    </w:p>
    <w:p w:rsidR="00F47D8D" w:rsidRPr="008837AF" w:rsidRDefault="00F47D8D" w:rsidP="00F47D8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Tahoma" w:hAnsi="Tahoma" w:cs="Tahoma"/>
          <w:sz w:val="20"/>
          <w:szCs w:val="20"/>
          <w:shd w:val="clear" w:color="auto" w:fill="FF6600"/>
        </w:rPr>
      </w:pP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4220"/>
        <w:gridCol w:w="1360"/>
        <w:gridCol w:w="1260"/>
        <w:gridCol w:w="1040"/>
        <w:gridCol w:w="1955"/>
      </w:tblGrid>
      <w:tr w:rsidR="00D01C47" w:rsidRPr="00D01C47" w:rsidTr="0085646A">
        <w:trPr>
          <w:trHeight w:val="60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Είδος εργασίας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Αξία €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Μερική αξία €</w:t>
            </w:r>
          </w:p>
        </w:tc>
      </w:tr>
      <w:tr w:rsidR="00D01C47" w:rsidRPr="00D01C47" w:rsidTr="00D01C47">
        <w:trPr>
          <w:trHeight w:val="62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  <w:t xml:space="preserve">Κατασκευή και τοποθέτηση </w:t>
            </w:r>
            <w:proofErr w:type="spellStart"/>
            <w:r w:rsidRPr="00D01C47"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  <w:t>δολωματικών</w:t>
            </w:r>
            <w:proofErr w:type="spellEnd"/>
            <w:r w:rsidRPr="00D01C47"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  <w:t xml:space="preserve"> σταθμών (παγίδων)</w:t>
            </w:r>
            <w:r w:rsidRPr="00D01C47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01C47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D01C47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D01C47" w:rsidRPr="00D01C47" w:rsidTr="0085646A">
        <w:trPr>
          <w:trHeight w:val="62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  <w:t>Εφαρμογές Μυοκτόνου σκευάσματος (σε 12 μήνες)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01C47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D01C47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1C47" w:rsidRPr="00D01C47" w:rsidTr="00D01C47">
        <w:trPr>
          <w:trHeight w:val="312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D01C47" w:rsidRPr="00D01C47" w:rsidTr="00D01C47">
        <w:trPr>
          <w:trHeight w:val="312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1C47" w:rsidRPr="00D01C47" w:rsidTr="00D01C47">
        <w:trPr>
          <w:trHeight w:val="312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47" w:rsidRPr="00D01C47" w:rsidRDefault="00D01C47" w:rsidP="00D01C47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1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47" w:rsidRPr="00D01C47" w:rsidRDefault="00D01C47" w:rsidP="00D01C4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47D8D" w:rsidRPr="008837AF" w:rsidRDefault="00F47D8D" w:rsidP="00F47D8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Tahoma" w:hAnsi="Tahoma" w:cs="Tahoma"/>
          <w:sz w:val="20"/>
          <w:szCs w:val="20"/>
          <w:shd w:val="clear" w:color="auto" w:fill="FF6600"/>
        </w:rPr>
      </w:pPr>
    </w:p>
    <w:p w:rsidR="00F47D8D" w:rsidRPr="008837AF" w:rsidRDefault="00F47D8D" w:rsidP="00F47D8D">
      <w:pPr>
        <w:jc w:val="both"/>
        <w:rPr>
          <w:rFonts w:ascii="Tahoma" w:hAnsi="Tahoma" w:cs="Tahoma"/>
          <w:sz w:val="20"/>
          <w:szCs w:val="20"/>
          <w:shd w:val="clear" w:color="auto" w:fill="FF6600"/>
        </w:rPr>
      </w:pPr>
    </w:p>
    <w:p w:rsidR="00F47D8D" w:rsidRPr="008837AF" w:rsidRDefault="00F47D8D" w:rsidP="00F47D8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Ολογράφως χωρίς Φ.Π.Α……………………….…………………………………………………………</w:t>
      </w:r>
    </w:p>
    <w:p w:rsidR="00F47D8D" w:rsidRPr="008837AF" w:rsidRDefault="00F47D8D" w:rsidP="00F47D8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..…………………………………………………..………………………………………………………………</w:t>
      </w: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Είναι απολύτως σύμφωνη με τις τεχνικές προδιαγραφές της αρμόδιας υπηρεσίας.</w:t>
      </w: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Υπογραφή-Σφραγίδα</w:t>
      </w: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Προμηθευτή ή νόμιμου</w:t>
      </w: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hAnsi="Tahoma" w:cs="Tahoma"/>
          <w:sz w:val="20"/>
          <w:szCs w:val="20"/>
        </w:rPr>
        <w:t>Εκπροσώπου της Εταιρείας</w:t>
      </w:r>
    </w:p>
    <w:p w:rsidR="00F47D8D" w:rsidRPr="008837AF" w:rsidRDefault="00F47D8D" w:rsidP="00F47D8D">
      <w:pPr>
        <w:jc w:val="center"/>
        <w:rPr>
          <w:rFonts w:ascii="Tahoma" w:hAnsi="Tahoma" w:cs="Tahoma"/>
          <w:sz w:val="20"/>
          <w:szCs w:val="20"/>
        </w:rPr>
      </w:pPr>
    </w:p>
    <w:p w:rsidR="00F47D8D" w:rsidRPr="008837AF" w:rsidRDefault="00F47D8D" w:rsidP="00F47D8D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8837AF">
        <w:rPr>
          <w:rFonts w:ascii="Tahoma" w:eastAsia="Calibri" w:hAnsi="Tahoma" w:cs="Tahoma"/>
          <w:color w:val="000000"/>
          <w:sz w:val="20"/>
          <w:szCs w:val="20"/>
        </w:rPr>
        <w:t xml:space="preserve">Δράμα </w:t>
      </w:r>
      <w:r w:rsidRPr="008837AF">
        <w:rPr>
          <w:rFonts w:ascii="Tahoma" w:eastAsia="Calibri" w:hAnsi="Tahoma" w:cs="Tahoma"/>
          <w:color w:val="000000"/>
          <w:sz w:val="20"/>
          <w:szCs w:val="20"/>
          <w:lang w:val="en-US"/>
        </w:rPr>
        <w:t xml:space="preserve">      </w:t>
      </w:r>
      <w:r w:rsidRPr="008837AF">
        <w:rPr>
          <w:rFonts w:ascii="Tahoma" w:eastAsia="Calibri" w:hAnsi="Tahoma" w:cs="Tahoma"/>
          <w:color w:val="000000"/>
          <w:sz w:val="20"/>
          <w:szCs w:val="20"/>
        </w:rPr>
        <w:t>/      /2020</w:t>
      </w:r>
    </w:p>
    <w:p w:rsidR="00B256A5" w:rsidRDefault="00B256A5"/>
    <w:sectPr w:rsidR="00B256A5">
      <w:pgSz w:w="11906" w:h="16838"/>
      <w:pgMar w:top="540" w:right="991" w:bottom="993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8D"/>
    <w:rsid w:val="00497E2C"/>
    <w:rsid w:val="00B256A5"/>
    <w:rsid w:val="00D01C47"/>
    <w:rsid w:val="00F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96EC"/>
  <w15:chartTrackingRefBased/>
  <w15:docId w15:val="{7C13FE8E-7187-49DB-990B-177AF91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7D8D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F47D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Παλατζιάν</dc:creator>
  <cp:keywords/>
  <dc:description/>
  <cp:lastModifiedBy>Ιορδάνα Σαμαρά</cp:lastModifiedBy>
  <cp:revision>3</cp:revision>
  <dcterms:created xsi:type="dcterms:W3CDTF">2020-05-14T11:02:00Z</dcterms:created>
  <dcterms:modified xsi:type="dcterms:W3CDTF">2020-05-15T05:37:00Z</dcterms:modified>
</cp:coreProperties>
</file>