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10" w:rsidRPr="004035D3" w:rsidRDefault="00FC0810" w:rsidP="00FC0810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Δήμος Δράμας                                                                </w:t>
      </w:r>
      <w:r>
        <w:rPr>
          <w:rFonts w:ascii="Tahoma" w:hAnsi="Tahoma" w:cs="Tahoma"/>
          <w:sz w:val="21"/>
          <w:szCs w:val="21"/>
        </w:rPr>
        <w:t xml:space="preserve">         </w:t>
      </w:r>
      <w:r w:rsidRPr="004035D3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 xml:space="preserve">                         </w:t>
      </w:r>
    </w:p>
    <w:p w:rsidR="00FC0810" w:rsidRPr="004035D3" w:rsidRDefault="00FC0810" w:rsidP="00FC0810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Δ/νση Οικονομικών Υπηρεσιών      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</w:t>
      </w:r>
    </w:p>
    <w:p w:rsidR="00FC0810" w:rsidRPr="00FD7AB6" w:rsidRDefault="00FC0810" w:rsidP="00FC0810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Τμήμα Προμηθειών                                                           </w:t>
      </w:r>
      <w:r>
        <w:rPr>
          <w:rFonts w:ascii="Tahoma" w:hAnsi="Tahoma" w:cs="Tahoma"/>
          <w:sz w:val="21"/>
          <w:szCs w:val="21"/>
        </w:rPr>
        <w:t xml:space="preserve">   </w:t>
      </w:r>
      <w:r w:rsidRPr="004035D3">
        <w:rPr>
          <w:rFonts w:ascii="Tahoma" w:hAnsi="Tahoma" w:cs="Tahoma"/>
          <w:sz w:val="21"/>
          <w:szCs w:val="21"/>
        </w:rPr>
        <w:t xml:space="preserve">  Κριτήριο κατακύρωσης: χαμηλότερη τιμή </w:t>
      </w:r>
    </w:p>
    <w:p w:rsidR="00FC0810" w:rsidRDefault="00FC0810" w:rsidP="00FC0810">
      <w:pPr>
        <w:tabs>
          <w:tab w:val="left" w:pos="6072"/>
        </w:tabs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                                                                              </w:t>
      </w:r>
    </w:p>
    <w:p w:rsidR="00FC0810" w:rsidRDefault="00FC0810" w:rsidP="00FC0810">
      <w:pPr>
        <w:tabs>
          <w:tab w:val="left" w:pos="6072"/>
        </w:tabs>
        <w:jc w:val="center"/>
        <w:rPr>
          <w:rFonts w:ascii="Tahoma" w:hAnsi="Tahoma" w:cs="Tahoma"/>
          <w:sz w:val="21"/>
          <w:szCs w:val="21"/>
        </w:rPr>
      </w:pPr>
      <w:r w:rsidRPr="004F34D6">
        <w:rPr>
          <w:rFonts w:ascii="Tahoma" w:hAnsi="Tahoma" w:cs="Tahoma"/>
          <w:sz w:val="21"/>
          <w:szCs w:val="21"/>
        </w:rPr>
        <w:t>«</w:t>
      </w:r>
      <w:r w:rsidRPr="00204F04">
        <w:rPr>
          <w:rFonts w:ascii="Tahoma" w:hAnsi="Tahoma" w:cs="Tahoma"/>
          <w:sz w:val="21"/>
          <w:szCs w:val="21"/>
        </w:rPr>
        <w:t>Προμήθεια χρωμάτων</w:t>
      </w:r>
      <w:r w:rsidRPr="004F34D6">
        <w:rPr>
          <w:rFonts w:ascii="Tahoma" w:hAnsi="Tahoma" w:cs="Tahoma"/>
          <w:sz w:val="21"/>
          <w:szCs w:val="21"/>
        </w:rPr>
        <w:t>»</w:t>
      </w:r>
    </w:p>
    <w:p w:rsidR="00FC0810" w:rsidRPr="004035D3" w:rsidRDefault="00FC0810" w:rsidP="00FC0810">
      <w:pPr>
        <w:tabs>
          <w:tab w:val="left" w:pos="6072"/>
        </w:tabs>
        <w:jc w:val="center"/>
        <w:rPr>
          <w:rFonts w:ascii="Tahoma" w:hAnsi="Tahoma" w:cs="Tahoma"/>
          <w:sz w:val="21"/>
          <w:szCs w:val="21"/>
        </w:rPr>
      </w:pPr>
    </w:p>
    <w:p w:rsidR="00FC0810" w:rsidRPr="002E597A" w:rsidRDefault="00FC0810" w:rsidP="00FC0810">
      <w:pPr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ΕΝΤΥΠΟ ΟΙΚΟΝΟΜΙΚΗΣ ΠΡΟΣΦΟΡΑΣ</w:t>
      </w:r>
    </w:p>
    <w:p w:rsidR="00FC0810" w:rsidRPr="004035D3" w:rsidRDefault="00FC0810" w:rsidP="00FC0810">
      <w:pPr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Του   ________________________________________________</w:t>
      </w:r>
    </w:p>
    <w:p w:rsidR="00FC0810" w:rsidRPr="004035D3" w:rsidRDefault="00FC0810" w:rsidP="00FC0810">
      <w:pPr>
        <w:shd w:val="clear" w:color="auto" w:fill="FFFFFF"/>
        <w:tabs>
          <w:tab w:val="left" w:leader="dot" w:pos="7301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Έδρα ________________________________________________</w:t>
      </w:r>
    </w:p>
    <w:p w:rsidR="00FC0810" w:rsidRPr="004035D3" w:rsidRDefault="00FC0810" w:rsidP="00FC0810">
      <w:pPr>
        <w:shd w:val="clear" w:color="auto" w:fill="FFFFFF"/>
        <w:tabs>
          <w:tab w:val="left" w:leader="dot" w:pos="5150"/>
          <w:tab w:val="left" w:leader="dot" w:pos="7286"/>
        </w:tabs>
        <w:autoSpaceDE w:val="0"/>
        <w:adjustRightInd w:val="0"/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 xml:space="preserve">Οδός _____________________________ </w:t>
      </w:r>
      <w:r w:rsidRPr="004035D3">
        <w:rPr>
          <w:rFonts w:ascii="Tahoma" w:hAnsi="Tahoma" w:cs="Tahoma"/>
          <w:spacing w:val="-1"/>
          <w:sz w:val="21"/>
          <w:szCs w:val="21"/>
        </w:rPr>
        <w:t xml:space="preserve">Αριθμός </w:t>
      </w:r>
      <w:r w:rsidRPr="004035D3">
        <w:rPr>
          <w:rFonts w:ascii="Tahoma" w:hAnsi="Tahoma" w:cs="Tahoma"/>
          <w:sz w:val="21"/>
          <w:szCs w:val="21"/>
        </w:rPr>
        <w:t>____________</w:t>
      </w:r>
    </w:p>
    <w:p w:rsidR="00FC0810" w:rsidRPr="004035D3" w:rsidRDefault="00FC0810" w:rsidP="00FC0810">
      <w:pPr>
        <w:shd w:val="clear" w:color="auto" w:fill="FFFFFF"/>
        <w:tabs>
          <w:tab w:val="left" w:leader="dot" w:pos="5150"/>
          <w:tab w:val="left" w:leader="dot" w:pos="7286"/>
        </w:tabs>
        <w:autoSpaceDE w:val="0"/>
        <w:adjustRightInd w:val="0"/>
        <w:spacing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Τ.Κ._________Α.Φ.Μ._________________ΔΟΥ_______________</w:t>
      </w:r>
    </w:p>
    <w:p w:rsidR="00FC0810" w:rsidRPr="004035D3" w:rsidRDefault="00FC0810" w:rsidP="00FC0810">
      <w:pPr>
        <w:shd w:val="clear" w:color="auto" w:fill="FFFFFF"/>
        <w:tabs>
          <w:tab w:val="left" w:leader="dot" w:pos="7286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sz w:val="21"/>
          <w:szCs w:val="21"/>
        </w:rPr>
      </w:pPr>
      <w:r w:rsidRPr="004035D3">
        <w:rPr>
          <w:rFonts w:ascii="Tahoma" w:hAnsi="Tahoma" w:cs="Tahoma"/>
          <w:sz w:val="21"/>
          <w:szCs w:val="21"/>
        </w:rPr>
        <w:t>Τηλέφωνο ______________________Φαξ:__________________</w:t>
      </w:r>
    </w:p>
    <w:p w:rsidR="00FC0810" w:rsidRPr="004035D3" w:rsidRDefault="00FC0810" w:rsidP="00FC0810">
      <w:pPr>
        <w:shd w:val="clear" w:color="auto" w:fill="FFFFFF"/>
        <w:tabs>
          <w:tab w:val="left" w:pos="7245"/>
          <w:tab w:val="left" w:leader="dot" w:pos="7301"/>
        </w:tabs>
        <w:autoSpaceDE w:val="0"/>
        <w:adjustRightInd w:val="0"/>
        <w:spacing w:before="5" w:line="276" w:lineRule="auto"/>
        <w:jc w:val="center"/>
        <w:rPr>
          <w:rFonts w:ascii="Tahoma" w:hAnsi="Tahoma" w:cs="Tahoma"/>
          <w:kern w:val="0"/>
          <w:sz w:val="21"/>
          <w:szCs w:val="21"/>
          <w:lang w:eastAsia="ar-SA"/>
        </w:rPr>
      </w:pPr>
      <w:r w:rsidRPr="004035D3">
        <w:rPr>
          <w:rFonts w:ascii="Tahoma" w:hAnsi="Tahoma" w:cs="Tahoma"/>
          <w:sz w:val="21"/>
          <w:szCs w:val="21"/>
          <w:lang w:val="en-US"/>
        </w:rPr>
        <w:t>E</w:t>
      </w:r>
      <w:r w:rsidRPr="004035D3">
        <w:rPr>
          <w:rFonts w:ascii="Tahoma" w:hAnsi="Tahoma" w:cs="Tahoma"/>
          <w:sz w:val="21"/>
          <w:szCs w:val="21"/>
        </w:rPr>
        <w:t>-</w:t>
      </w:r>
      <w:r w:rsidRPr="004035D3">
        <w:rPr>
          <w:rFonts w:ascii="Tahoma" w:hAnsi="Tahoma" w:cs="Tahoma"/>
          <w:sz w:val="21"/>
          <w:szCs w:val="21"/>
          <w:lang w:val="en-US"/>
        </w:rPr>
        <w:t>mail</w:t>
      </w:r>
      <w:r w:rsidRPr="004035D3">
        <w:rPr>
          <w:rFonts w:ascii="Tahoma" w:hAnsi="Tahoma" w:cs="Tahoma"/>
          <w:sz w:val="21"/>
          <w:szCs w:val="21"/>
        </w:rPr>
        <w:t xml:space="preserve">: _______________________________________________ </w:t>
      </w:r>
    </w:p>
    <w:p w:rsidR="00FC0810" w:rsidRDefault="00FC0810" w:rsidP="00FC0810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b/>
          <w:i/>
          <w:kern w:val="0"/>
          <w:sz w:val="22"/>
          <w:szCs w:val="22"/>
          <w:u w:val="single"/>
          <w:lang w:eastAsia="en-US"/>
        </w:rPr>
      </w:pPr>
    </w:p>
    <w:tbl>
      <w:tblPr>
        <w:tblW w:w="9271" w:type="dxa"/>
        <w:tblLook w:val="04A0" w:firstRow="1" w:lastRow="0" w:firstColumn="1" w:lastColumn="0" w:noHBand="0" w:noVBand="1"/>
      </w:tblPr>
      <w:tblGrid>
        <w:gridCol w:w="587"/>
        <w:gridCol w:w="1081"/>
        <w:gridCol w:w="1130"/>
        <w:gridCol w:w="2389"/>
        <w:gridCol w:w="1454"/>
        <w:gridCol w:w="1188"/>
        <w:gridCol w:w="1107"/>
        <w:gridCol w:w="976"/>
      </w:tblGrid>
      <w:tr w:rsidR="00FC0810" w:rsidRPr="00204F04" w:rsidTr="00E82316">
        <w:trPr>
          <w:trHeight w:val="5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Α/Α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Κ.Α.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ΥΠΗΡΕΣΙΑ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ΕΙΔΟΣ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ΜΟΝΑΔΑ ΜΕΤΡΗΣΗΣ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ΠΟΣΟΤΗΤΑ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ΤΙΜΗ ΜΟΝΑΔΑΣ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ΔΑΠΑΝΗ</w:t>
            </w:r>
          </w:p>
        </w:tc>
      </w:tr>
      <w:tr w:rsidR="00FC0810" w:rsidRPr="00204F04" w:rsidTr="00E82316">
        <w:trPr>
          <w:trHeight w:val="307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Α.  ΧΡΩΜΑΤΑ</w:t>
            </w:r>
          </w:p>
        </w:tc>
      </w:tr>
      <w:tr w:rsidR="00FC0810" w:rsidRPr="00204F04" w:rsidTr="00E82316">
        <w:trPr>
          <w:trHeight w:val="307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CPV: 44831300-7, 44810000-1, 44812210-0, 44832000-1, 39224210-3</w:t>
            </w: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Πλαστικό χρώμα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Πλαστικό χρώμα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2Α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Υδρόχρωμα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2Β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Υδρόχρωμα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3Α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Τσιμεντόχρωμα ακρυλικό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3Β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Τσιμεντόχρωμα ακρυλικό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3Γ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Τσιμεντόχρωμα ακρυλικό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3Δ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45.6662.05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Τσιμεντόχρωμα ακρυλικό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(9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Ακρυλικό αστάρι νερού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λίτρο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5Α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Στόκος 20 κιλά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σάκος (20 κιλά)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5Β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Στόκος 20 κιλά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σάκος (20 κιλά)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6Α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Συντηρητικό λάδι ξύλου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(0,75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6Β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Συντηρητικό λάδι ξύλου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(0,75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7Α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Λαδομπογιές νερού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(0,75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7Β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Λαδομπογιά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(0,75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7Γ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Λαδομπογιά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(0,75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Πινέλα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Πινέλα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1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1/2"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1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1/2"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2"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8ΣΤ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2"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8Ζ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2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1/2"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lastRenderedPageBreak/>
              <w:t>8Η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2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1/2"</w:t>
            </w: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3"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8Ι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Πινέλο 3" διπλό με χειρολαβή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9Α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Κονταροπίνελα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9Β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Κονταροπίνελα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30.6662.21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Δ.Τ.Υ.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Στραβοπίνελα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Διαλυτικό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δοχείο (4 λίτρα)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12Α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Ρολά μεγάλα τύπου Rollex No18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12Β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Ρολά μεγάλα τύπου Rollex No18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13Α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35.6662.17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Δ.Π.Π.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Ρολάκια μικρά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13Β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Ρολάκια μικρά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Αστάρι πρόσφυσης σοβάδων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λίτρο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Χαρτοταινία 5cm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Σπρέυ βαφής διάφορα χρώματα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τεμάχιο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15.6662.01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Δ.Κ.Π.Π.Α.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Γύψος οικοδομών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σάκος (25 κιλά)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75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>ΣΥΝΟΛΟ (ΚΑΘΑΡΗ ΑΞΙΑ)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3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kern w:val="0"/>
                <w:sz w:val="18"/>
                <w:szCs w:val="18"/>
              </w:rPr>
              <w:t xml:space="preserve">ΦΠΑ 24%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FC0810" w:rsidRPr="00204F04" w:rsidTr="00E82316">
        <w:trPr>
          <w:trHeight w:val="5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  <w:r w:rsidRPr="00204F04"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>ΣΥΝΟΛΟ (ΜΕ ΦΠΑ)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10" w:rsidRPr="00204F04" w:rsidRDefault="00FC0810" w:rsidP="00E82316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C0810" w:rsidRPr="003548E6" w:rsidRDefault="00FC0810" w:rsidP="00FC0810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i/>
          <w:kern w:val="0"/>
          <w:sz w:val="22"/>
          <w:szCs w:val="22"/>
          <w:u w:val="single"/>
          <w:lang w:eastAsia="en-US"/>
        </w:rPr>
      </w:pPr>
    </w:p>
    <w:p w:rsidR="00FC0810" w:rsidRPr="006811FD" w:rsidRDefault="00FC0810" w:rsidP="00FC0810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Ολογράφως χωρίς Φ.Π.Α……………………….…………………………………………………………</w:t>
      </w:r>
    </w:p>
    <w:p w:rsidR="00FC0810" w:rsidRPr="006811FD" w:rsidRDefault="00FC0810" w:rsidP="00FC0810">
      <w:pPr>
        <w:spacing w:line="360" w:lineRule="auto"/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..…………………………………………………..………………………………………………………………</w:t>
      </w:r>
    </w:p>
    <w:p w:rsidR="00FC0810" w:rsidRPr="004F34D6" w:rsidRDefault="00FC0810" w:rsidP="00FC0810">
      <w:pPr>
        <w:widowControl/>
        <w:suppressAutoHyphens w:val="0"/>
        <w:autoSpaceDN/>
        <w:jc w:val="center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</w:p>
    <w:p w:rsidR="00FC0810" w:rsidRDefault="00FC0810" w:rsidP="00FC0810">
      <w:pPr>
        <w:jc w:val="center"/>
        <w:rPr>
          <w:rFonts w:ascii="Tahoma" w:hAnsi="Tahoma" w:cs="Tahoma"/>
          <w:sz w:val="21"/>
          <w:szCs w:val="21"/>
        </w:rPr>
      </w:pPr>
    </w:p>
    <w:p w:rsidR="00FC0810" w:rsidRPr="006811FD" w:rsidRDefault="00FC0810" w:rsidP="00FC0810">
      <w:pPr>
        <w:jc w:val="center"/>
        <w:rPr>
          <w:rFonts w:ascii="Tahoma" w:hAnsi="Tahoma" w:cs="Tahoma"/>
          <w:sz w:val="21"/>
          <w:szCs w:val="21"/>
        </w:rPr>
      </w:pPr>
      <w:r w:rsidRPr="006811FD">
        <w:rPr>
          <w:rFonts w:ascii="Tahoma" w:hAnsi="Tahoma" w:cs="Tahoma"/>
          <w:sz w:val="21"/>
          <w:szCs w:val="21"/>
        </w:rPr>
        <w:t>Υπογραφή-Σφραγίδα</w:t>
      </w:r>
    </w:p>
    <w:p w:rsidR="00FC0810" w:rsidRPr="002909E2" w:rsidRDefault="00FC0810" w:rsidP="00FC0810">
      <w:pPr>
        <w:pStyle w:val="Standard"/>
        <w:jc w:val="center"/>
        <w:rPr>
          <w:rFonts w:ascii="Tahoma" w:hAnsi="Tahoma" w:cs="Tahoma"/>
          <w:sz w:val="21"/>
          <w:szCs w:val="21"/>
          <w:highlight w:val="yellow"/>
        </w:rPr>
      </w:pPr>
      <w:r w:rsidRPr="006811FD">
        <w:rPr>
          <w:rFonts w:ascii="Tahoma" w:hAnsi="Tahoma" w:cs="Tahoma"/>
          <w:sz w:val="21"/>
          <w:szCs w:val="21"/>
        </w:rPr>
        <w:t>Δράμα</w:t>
      </w:r>
      <w:r>
        <w:rPr>
          <w:rFonts w:ascii="Tahoma" w:hAnsi="Tahoma" w:cs="Tahoma"/>
          <w:sz w:val="21"/>
          <w:szCs w:val="21"/>
        </w:rPr>
        <w:t xml:space="preserve">       /    /2021</w:t>
      </w:r>
    </w:p>
    <w:p w:rsidR="007054D0" w:rsidRDefault="007054D0">
      <w:bookmarkStart w:id="0" w:name="_GoBack"/>
      <w:bookmarkEnd w:id="0"/>
    </w:p>
    <w:sectPr w:rsidR="007054D0" w:rsidSect="00DF6DEF">
      <w:pgSz w:w="11906" w:h="16838"/>
      <w:pgMar w:top="709" w:right="991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0"/>
    <w:rsid w:val="007054D0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1C62-90A9-45FB-8C2C-7525F28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Char"/>
    <w:rsid w:val="00FC08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l-GR"/>
    </w:rPr>
  </w:style>
  <w:style w:type="character" w:customStyle="1" w:styleId="StandardChar">
    <w:name w:val="Standard Char"/>
    <w:link w:val="Standard"/>
    <w:rsid w:val="00FC0810"/>
    <w:rPr>
      <w:rFonts w:ascii="Times New Roman" w:eastAsia="Times New Roman" w:hAnsi="Times New Roman" w:cs="Times New Roman"/>
      <w:kern w:val="3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cp:lastPrinted>2021-06-18T10:13:00Z</cp:lastPrinted>
  <dcterms:created xsi:type="dcterms:W3CDTF">2021-06-18T10:11:00Z</dcterms:created>
  <dcterms:modified xsi:type="dcterms:W3CDTF">2021-06-18T10:13:00Z</dcterms:modified>
</cp:coreProperties>
</file>