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AA4" w:rsidRDefault="006D3AA4" w:rsidP="006D3A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ΠΡΟΓΡΑΜΜΑ ‘’ΤΟΥΡΙΣΜΟΣ ΓΙΑ ΟΛΟΥΣ 2026 – 2027’’</w:t>
      </w:r>
    </w:p>
    <w:p w:rsidR="006D3AA4" w:rsidRDefault="003E3070" w:rsidP="006D3AA4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6D3AA4" w:rsidRPr="006D3AA4">
        <w:rPr>
          <w:sz w:val="28"/>
          <w:szCs w:val="28"/>
        </w:rPr>
        <w:t xml:space="preserve">ΑΠΟ </w:t>
      </w:r>
      <w:r w:rsidR="006D3AA4" w:rsidRPr="007224FB">
        <w:rPr>
          <w:sz w:val="28"/>
          <w:szCs w:val="28"/>
          <w:highlight w:val="yellow"/>
        </w:rPr>
        <w:t>10/08/2026 ΕΩΣ ΚΑΙ 21/08/2026</w:t>
      </w:r>
      <w:r w:rsidR="006D3AA4" w:rsidRPr="006D3AA4">
        <w:rPr>
          <w:sz w:val="28"/>
          <w:szCs w:val="28"/>
        </w:rPr>
        <w:t xml:space="preserve"> (ΤΕΛΕΥΤΑΙΑ ΗΜΕΡΑ) ΜΠΟΡΟΥΝ ΜΕΣΩ ΚΕΠ </w:t>
      </w:r>
      <w:r w:rsidR="006D3AA4" w:rsidRPr="006D3AA4">
        <w:rPr>
          <w:b/>
          <w:sz w:val="28"/>
          <w:szCs w:val="28"/>
          <w:u w:val="single"/>
        </w:rPr>
        <w:t>ΟΛΟΙ ΟΙ ΑΦΜ</w:t>
      </w:r>
      <w:r w:rsidR="006D3AA4" w:rsidRPr="006D3AA4">
        <w:rPr>
          <w:sz w:val="28"/>
          <w:szCs w:val="28"/>
        </w:rPr>
        <w:t xml:space="preserve"> ΝΑ ΥΠΟΒΑΛΟΥΝ ΑΙΤΗΣΗ ΓΙΑ ΤΟ ΠΡΟΓΡΑΜΜΑ</w:t>
      </w:r>
      <w:r w:rsidR="006D3AA4">
        <w:rPr>
          <w:sz w:val="28"/>
          <w:szCs w:val="28"/>
        </w:rPr>
        <w:t>.</w:t>
      </w:r>
    </w:p>
    <w:p w:rsidR="006D3AA4" w:rsidRDefault="003E3070" w:rsidP="006D3AA4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6D3AA4">
        <w:rPr>
          <w:sz w:val="28"/>
          <w:szCs w:val="28"/>
        </w:rPr>
        <w:t>Η ΕΞΥΠΗΡΕΤΗΣΗ ΘΑ ΓΙΝΕΤΑΙ</w:t>
      </w:r>
      <w:r w:rsidRPr="003E3070">
        <w:rPr>
          <w:sz w:val="28"/>
          <w:szCs w:val="28"/>
        </w:rPr>
        <w:t xml:space="preserve"> </w:t>
      </w:r>
      <w:r>
        <w:rPr>
          <w:sz w:val="28"/>
          <w:szCs w:val="28"/>
        </w:rPr>
        <w:t>ΑΥΣΤΗΡΑ</w:t>
      </w:r>
      <w:r w:rsidR="006D3AA4">
        <w:rPr>
          <w:sz w:val="28"/>
          <w:szCs w:val="28"/>
        </w:rPr>
        <w:t xml:space="preserve"> </w:t>
      </w:r>
      <w:r w:rsidR="006D3AA4" w:rsidRPr="007224FB">
        <w:rPr>
          <w:sz w:val="28"/>
          <w:szCs w:val="28"/>
          <w:highlight w:val="yellow"/>
        </w:rPr>
        <w:t>ΚΑΤΟΠΙΝ ΡΑΝΤΕΒΟΥ</w:t>
      </w:r>
      <w:r w:rsidR="006D3AA4">
        <w:rPr>
          <w:sz w:val="28"/>
          <w:szCs w:val="28"/>
        </w:rPr>
        <w:t xml:space="preserve">  (ΤΗΛ ΕΠΙΚΟΙΝΩΝΙΑΣ 2521352012 ΚΑΙ 2521352016)</w:t>
      </w:r>
    </w:p>
    <w:p w:rsidR="006D3AA4" w:rsidRDefault="003E3070" w:rsidP="006D3AA4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6D3AA4">
        <w:rPr>
          <w:sz w:val="28"/>
          <w:szCs w:val="28"/>
        </w:rPr>
        <w:t>ΑΠΑΙΤΕΙΤΑΙ ΑΥΤΟΠΡΟΣΩΠΗ ΠΑΡΟΥΣΙΑ , ΔΙΑΦΟΡΕΤΙΚΑ ΧΡΕΙΑΖΕΤΑΙ ΟΠΩΣΔΗΠΟΤΕ ΕΞΟΥΣΙΟΔΟΤΗΣΗ</w:t>
      </w:r>
      <w:r w:rsidR="00793F98">
        <w:rPr>
          <w:sz w:val="28"/>
          <w:szCs w:val="28"/>
        </w:rPr>
        <w:t xml:space="preserve"> (ΜΕ ΤΗΝ ΠΡΟΥΠΟΘΕΣΗ ΟΤΙ ΤΟ ΚΙΝΗΤΟ ΤΟΥ ΑΙΤΟΥΝΤΟΣ ΕΙΝΑΙ ΗΔΗ ΔΗΛΩΜΕΝΟ ΣΤΟ ΕΜΕΠ)</w:t>
      </w:r>
    </w:p>
    <w:p w:rsidR="006D3AA4" w:rsidRDefault="003E3070" w:rsidP="006D3AA4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C440C8">
        <w:rPr>
          <w:sz w:val="28"/>
          <w:szCs w:val="28"/>
        </w:rPr>
        <w:t xml:space="preserve">Η ΕΞΑΡΓΥΡΩΣΗ </w:t>
      </w:r>
      <w:r w:rsidR="006C46DD">
        <w:rPr>
          <w:sz w:val="28"/>
          <w:szCs w:val="28"/>
        </w:rPr>
        <w:t>(ΑΝ ΚΛΗΡΩΘΕΙ ΤΟ ΑΤΟΜΟ) ΓΙΝΕΤΑΙ ΜΕΣΩ ΧΡΗΣΗΣ ΑΫΛΗΣ ΧΡΕΩΣΤΙΚΗΣ ΚΑΡΤΑΣ (</w:t>
      </w:r>
      <w:r w:rsidRPr="007224FB">
        <w:rPr>
          <w:b/>
          <w:sz w:val="28"/>
          <w:szCs w:val="28"/>
          <w:highlight w:val="yellow"/>
        </w:rPr>
        <w:t>ΠΡΟΣΟΧΗ</w:t>
      </w:r>
      <w:r>
        <w:rPr>
          <w:sz w:val="28"/>
          <w:szCs w:val="28"/>
        </w:rPr>
        <w:t xml:space="preserve">: </w:t>
      </w:r>
      <w:r w:rsidR="006C46DD">
        <w:rPr>
          <w:sz w:val="28"/>
          <w:szCs w:val="28"/>
        </w:rPr>
        <w:t>ΟΧΙ ΚΑΤΑΘΕΣΗ ΧΡΗΜΑΤΩΝ ΣΕ ΛΟΓΑΡΙΑΣΜΟ ΤΡΑΠΕΖΑΣ)</w:t>
      </w:r>
    </w:p>
    <w:p w:rsidR="006C46DD" w:rsidRDefault="006C46DD" w:rsidP="006D3AA4">
      <w:pPr>
        <w:rPr>
          <w:b/>
          <w:sz w:val="32"/>
          <w:szCs w:val="32"/>
          <w:u w:val="single"/>
        </w:rPr>
      </w:pPr>
      <w:r w:rsidRPr="007224FB">
        <w:rPr>
          <w:b/>
          <w:sz w:val="32"/>
          <w:szCs w:val="32"/>
          <w:highlight w:val="cyan"/>
          <w:u w:val="single"/>
        </w:rPr>
        <w:t>ΔΙΚΑΙΟΛΟΓΗΤΙΚΑ</w:t>
      </w:r>
    </w:p>
    <w:p w:rsidR="006C46DD" w:rsidRPr="006C46DD" w:rsidRDefault="006C46DD" w:rsidP="006C46DD">
      <w:pPr>
        <w:pStyle w:val="a3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>ΤΑΥΤΟΤΗΤΑ</w:t>
      </w:r>
      <w:r w:rsidR="003E3070">
        <w:rPr>
          <w:sz w:val="32"/>
          <w:szCs w:val="32"/>
        </w:rPr>
        <w:t xml:space="preserve"> Ή ΔΙΑΒΑΤΗΡΙΟ</w:t>
      </w:r>
    </w:p>
    <w:p w:rsidR="006C46DD" w:rsidRPr="003E3070" w:rsidRDefault="006C46DD" w:rsidP="006C46DD">
      <w:pPr>
        <w:pStyle w:val="a3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ΑΦΜ ΚΑΙ ΑΜΚΑ </w:t>
      </w:r>
      <w:r w:rsidR="003E3070">
        <w:rPr>
          <w:sz w:val="32"/>
          <w:szCs w:val="32"/>
        </w:rPr>
        <w:t>(ΤΟ</w:t>
      </w:r>
      <w:r>
        <w:rPr>
          <w:sz w:val="32"/>
          <w:szCs w:val="32"/>
        </w:rPr>
        <w:t xml:space="preserve"> ΝΟΥΜΕΡ</w:t>
      </w:r>
      <w:r w:rsidR="003E3070">
        <w:rPr>
          <w:sz w:val="32"/>
          <w:szCs w:val="32"/>
        </w:rPr>
        <w:t>Ο)</w:t>
      </w:r>
    </w:p>
    <w:p w:rsidR="003E3070" w:rsidRPr="003E3070" w:rsidRDefault="003E3070" w:rsidP="006C46DD">
      <w:pPr>
        <w:pStyle w:val="a3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>ΣΥΣΚΕΥΗ ΚΙΝΗΤΟΥ ΚΑΙ ΑΡΙΘΜΟΣ ΚΙΝΗΤΟΥ</w:t>
      </w:r>
    </w:p>
    <w:p w:rsidR="003E3070" w:rsidRPr="00D548E9" w:rsidRDefault="003E3070" w:rsidP="006C46DD">
      <w:pPr>
        <w:pStyle w:val="a3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>Ε-</w:t>
      </w:r>
      <w:r>
        <w:rPr>
          <w:sz w:val="32"/>
          <w:szCs w:val="32"/>
          <w:lang w:val="en-US"/>
        </w:rPr>
        <w:t>MAIL</w:t>
      </w:r>
    </w:p>
    <w:p w:rsidR="00D548E9" w:rsidRPr="00D548E9" w:rsidRDefault="00D548E9" w:rsidP="00D548E9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D548E9">
        <w:rPr>
          <w:sz w:val="32"/>
          <w:szCs w:val="32"/>
        </w:rPr>
        <w:t>…………………………………………………………………………………</w:t>
      </w:r>
    </w:p>
    <w:p w:rsidR="00D548E9" w:rsidRPr="00D548E9" w:rsidRDefault="00D548E9" w:rsidP="00D548E9">
      <w:pPr>
        <w:pStyle w:val="a3"/>
        <w:rPr>
          <w:sz w:val="28"/>
          <w:szCs w:val="28"/>
        </w:rPr>
      </w:pPr>
      <w:r w:rsidRPr="007224FB">
        <w:rPr>
          <w:sz w:val="28"/>
          <w:szCs w:val="28"/>
          <w:highlight w:val="lightGray"/>
        </w:rPr>
        <w:t>Δεν θεωρούνται δικαιούχοι του Προγράμματος «Τουρισμός για όλους 2026-2027»:</w:t>
      </w:r>
    </w:p>
    <w:p w:rsidR="00D548E9" w:rsidRPr="00D548E9" w:rsidRDefault="00D548E9" w:rsidP="00D548E9">
      <w:pPr>
        <w:pStyle w:val="a3"/>
        <w:rPr>
          <w:sz w:val="28"/>
          <w:szCs w:val="28"/>
        </w:rPr>
      </w:pPr>
      <w:r w:rsidRPr="00D548E9">
        <w:rPr>
          <w:sz w:val="28"/>
          <w:szCs w:val="28"/>
        </w:rPr>
        <w:t xml:space="preserve">α) Οι επιλεγέντες ως δικαιούχοι στο πλαίσιο του Προγράμματος </w:t>
      </w:r>
      <w:bookmarkStart w:id="0" w:name="_GoBack"/>
      <w:bookmarkEnd w:id="0"/>
      <w:r w:rsidRPr="00D548E9">
        <w:rPr>
          <w:sz w:val="28"/>
          <w:szCs w:val="28"/>
        </w:rPr>
        <w:t>Κοινωνικού Τουρισμού περιόδου 2026-2027 της Δ.ΥΠ.Α., ανεξαρτήτως από το αν έκαναν χρήση της παροχής ή όχ</w:t>
      </w:r>
      <w:r>
        <w:rPr>
          <w:sz w:val="28"/>
          <w:szCs w:val="28"/>
        </w:rPr>
        <w:t>ι</w:t>
      </w:r>
      <w:r w:rsidRPr="00D548E9">
        <w:rPr>
          <w:sz w:val="28"/>
          <w:szCs w:val="28"/>
        </w:rPr>
        <w:t>,</w:t>
      </w:r>
    </w:p>
    <w:p w:rsidR="00D548E9" w:rsidRPr="00D548E9" w:rsidRDefault="00D548E9" w:rsidP="00D548E9">
      <w:pPr>
        <w:pStyle w:val="a3"/>
        <w:rPr>
          <w:sz w:val="28"/>
          <w:szCs w:val="28"/>
        </w:rPr>
      </w:pPr>
      <w:r w:rsidRPr="00D548E9">
        <w:rPr>
          <w:sz w:val="28"/>
          <w:szCs w:val="28"/>
        </w:rPr>
        <w:t>β) οι κληρωθέντες του γ’ κύκλου του Προγράμματος «Τουρισμός για Όλους για τα έτη 2022-2025», ήτοι του</w:t>
      </w:r>
    </w:p>
    <w:p w:rsidR="00D548E9" w:rsidRPr="00D548E9" w:rsidRDefault="00D548E9" w:rsidP="00D548E9">
      <w:pPr>
        <w:pStyle w:val="a3"/>
        <w:rPr>
          <w:sz w:val="28"/>
          <w:szCs w:val="28"/>
        </w:rPr>
      </w:pPr>
      <w:r w:rsidRPr="00D548E9">
        <w:rPr>
          <w:sz w:val="28"/>
          <w:szCs w:val="28"/>
        </w:rPr>
        <w:t>Προγράμματος «Τουρισμός για Όλους 2025» ανεξαρτήτως αν έκαναν χρήση της παροχής ή όχι. Εξαιρούνται</w:t>
      </w:r>
    </w:p>
    <w:p w:rsidR="00D548E9" w:rsidRPr="00D548E9" w:rsidRDefault="00D548E9" w:rsidP="00D548E9">
      <w:pPr>
        <w:pStyle w:val="a3"/>
        <w:rPr>
          <w:sz w:val="28"/>
          <w:szCs w:val="28"/>
        </w:rPr>
      </w:pPr>
      <w:r w:rsidRPr="00D548E9">
        <w:rPr>
          <w:sz w:val="28"/>
          <w:szCs w:val="28"/>
        </w:rPr>
        <w:t>του αποκλεισμού αυτού όσοι συμμετείχαν στο πρόγραμμα με την ιδιότητα ατόμου με αναπηρία ή γονείς με</w:t>
      </w:r>
    </w:p>
    <w:p w:rsidR="00793F98" w:rsidRDefault="00D548E9" w:rsidP="00D548E9">
      <w:pPr>
        <w:pStyle w:val="a3"/>
        <w:rPr>
          <w:sz w:val="28"/>
          <w:szCs w:val="28"/>
        </w:rPr>
      </w:pPr>
      <w:r w:rsidRPr="00D548E9">
        <w:rPr>
          <w:sz w:val="28"/>
          <w:szCs w:val="28"/>
        </w:rPr>
        <w:t>τέκνο με αναπηρία με ποσοστό 67% και άνω κατά την υποβολή της αίτησης.</w:t>
      </w:r>
    </w:p>
    <w:p w:rsidR="00793F98" w:rsidRPr="00793F98" w:rsidRDefault="00793F98" w:rsidP="00793F98"/>
    <w:p w:rsidR="00D548E9" w:rsidRPr="00793F98" w:rsidRDefault="00793F98" w:rsidP="00793F98">
      <w:pPr>
        <w:jc w:val="center"/>
        <w:rPr>
          <w:sz w:val="24"/>
          <w:szCs w:val="24"/>
        </w:rPr>
      </w:pPr>
      <w:r w:rsidRPr="00793F98">
        <w:rPr>
          <w:sz w:val="24"/>
          <w:szCs w:val="24"/>
        </w:rPr>
        <w:t>ΓΙΑ ΠΕΡΙΣΣΟΤΕΡΕΣ ΠΛΗΡΟΦΟΡΙΕΣ ΑΠΕΥΘΥΝΕΣΤΕ ΣΤΟ ΚΕΠ ΔΗΜΟΥ ΔΡΑΜΑΣ</w:t>
      </w:r>
    </w:p>
    <w:sectPr w:rsidR="00D548E9" w:rsidRPr="00793F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D30A73"/>
    <w:multiLevelType w:val="hybridMultilevel"/>
    <w:tmpl w:val="37924B56"/>
    <w:lvl w:ilvl="0" w:tplc="C4D25D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A4"/>
    <w:rsid w:val="003E3070"/>
    <w:rsid w:val="006C46DD"/>
    <w:rsid w:val="006D3AA4"/>
    <w:rsid w:val="007224FB"/>
    <w:rsid w:val="00793F98"/>
    <w:rsid w:val="00C440C8"/>
    <w:rsid w:val="00D5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4AB8"/>
  <w15:chartTrackingRefBased/>
  <w15:docId w15:val="{BD45BEB2-2EB6-41D4-9830-2F99AE4D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Ελισάβετ Χατζηπαπαδοπούλου</dc:creator>
  <cp:keywords/>
  <dc:description/>
  <cp:lastModifiedBy>Ελισάβετ Χατζηπαπαδοπούλου</cp:lastModifiedBy>
  <cp:revision>3</cp:revision>
  <cp:lastPrinted>2026-08-07T06:19:00Z</cp:lastPrinted>
  <dcterms:created xsi:type="dcterms:W3CDTF">2026-08-06T08:35:00Z</dcterms:created>
  <dcterms:modified xsi:type="dcterms:W3CDTF">2026-08-07T06:22:00Z</dcterms:modified>
</cp:coreProperties>
</file>