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b/>
          <w:lang w:val="el-GR"/>
        </w:rPr>
      </w:pPr>
      <w:r w:rsidRPr="00CC33CC">
        <w:rPr>
          <w:rFonts w:asciiTheme="minorHAnsi" w:hAnsiTheme="minorHAnsi"/>
          <w:b/>
          <w:lang w:val="el-GR"/>
        </w:rPr>
        <w:t xml:space="preserve">ΕΝΤΥΠΟ ΟΙΚΟΝΟΜΙΚΗΣ ΠΡΟΣΦΟΡΑΣ 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Του   _______________________________________________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Έδρα ________________________________________________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Οδός _____________________________ Αριθμός ___________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Τηλέφωνο ____________________________________________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proofErr w:type="spellStart"/>
      <w:r w:rsidRPr="00CC33CC">
        <w:rPr>
          <w:rFonts w:asciiTheme="minorHAnsi" w:hAnsiTheme="minorHAnsi"/>
          <w:lang w:val="el-GR"/>
        </w:rPr>
        <w:t>Fax</w:t>
      </w:r>
      <w:proofErr w:type="spellEnd"/>
      <w:r w:rsidRPr="00CC33CC">
        <w:rPr>
          <w:rFonts w:asciiTheme="minorHAnsi" w:hAnsiTheme="minorHAnsi"/>
          <w:lang w:val="el-GR"/>
        </w:rPr>
        <w:t>: _________________________________________________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 xml:space="preserve">Προς την Επιτροπή Διεξαγωγής Διαγωνισμού της </w:t>
      </w:r>
      <w:r>
        <w:rPr>
          <w:rFonts w:asciiTheme="minorHAnsi" w:hAnsiTheme="minorHAnsi"/>
          <w:lang w:val="el-GR"/>
        </w:rPr>
        <w:t>Προμήθειας</w:t>
      </w:r>
    </w:p>
    <w:p w:rsidR="00C46485" w:rsidRPr="00CC33CC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«</w:t>
      </w:r>
      <w:r>
        <w:rPr>
          <w:rFonts w:asciiTheme="minorHAnsi" w:hAnsiTheme="minorHAnsi"/>
          <w:b/>
          <w:lang w:val="el-GR"/>
        </w:rPr>
        <w:t>ΟΠΤΙΚΟΑΚΟΥΣΤΙΚΟΥ ΕΞΟΠΛΙΣΜΟΥ ΤΟΥ ΔΗΜΟΥ ΔΡΑΜΑΣ»</w:t>
      </w:r>
    </w:p>
    <w:p w:rsidR="00C46485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  <w:r w:rsidRPr="00CC33CC">
        <w:rPr>
          <w:rFonts w:asciiTheme="minorHAnsi" w:hAnsiTheme="minorHAnsi"/>
          <w:lang w:val="el-GR"/>
        </w:rPr>
        <w:t>Αφού  έλαβα γνώση των όρων της διακήρυξης προσφέρω:</w:t>
      </w:r>
    </w:p>
    <w:p w:rsidR="00C46485" w:rsidRDefault="00C46485" w:rsidP="00C46485">
      <w:pPr>
        <w:spacing w:after="0"/>
        <w:jc w:val="center"/>
        <w:rPr>
          <w:rFonts w:asciiTheme="minorHAnsi" w:hAnsiTheme="minorHAnsi"/>
          <w:lang w:val="el-GR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023"/>
        <w:gridCol w:w="2675"/>
        <w:gridCol w:w="2256"/>
        <w:gridCol w:w="1560"/>
        <w:gridCol w:w="1417"/>
        <w:gridCol w:w="1559"/>
      </w:tblGrid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bCs/>
                <w:sz w:val="16"/>
                <w:szCs w:val="16"/>
              </w:rPr>
            </w:pPr>
            <w:r w:rsidRPr="00062A63">
              <w:rPr>
                <w:rFonts w:ascii="Arial"/>
                <w:b/>
                <w:bCs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bCs/>
                <w:sz w:val="16"/>
                <w:szCs w:val="16"/>
              </w:rPr>
              <w:t>/</w:t>
            </w:r>
            <w:r w:rsidRPr="00062A63">
              <w:rPr>
                <w:rFonts w:ascii="Arial"/>
                <w:b/>
                <w:bCs/>
                <w:sz w:val="16"/>
                <w:szCs w:val="16"/>
              </w:rPr>
              <w:t>Α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bCs/>
                <w:sz w:val="16"/>
                <w:szCs w:val="16"/>
              </w:rPr>
            </w:pPr>
            <w:r w:rsidRPr="00062A63">
              <w:rPr>
                <w:rFonts w:ascii="Arial"/>
                <w:b/>
                <w:bCs/>
                <w:sz w:val="16"/>
                <w:szCs w:val="16"/>
              </w:rPr>
              <w:t>Κα</w:t>
            </w: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τηγορί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>α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bCs/>
                <w:sz w:val="16"/>
                <w:szCs w:val="16"/>
              </w:rPr>
              <w:t>Ποσότητ</w:t>
            </w:r>
            <w:proofErr w:type="spellEnd"/>
            <w:r>
              <w:rPr>
                <w:rFonts w:ascii="Arial"/>
                <w:b/>
                <w:bCs/>
                <w:sz w:val="16"/>
                <w:szCs w:val="16"/>
              </w:rPr>
              <w:t>α</w:t>
            </w:r>
          </w:p>
        </w:tc>
        <w:tc>
          <w:tcPr>
            <w:tcW w:w="1560" w:type="dxa"/>
            <w:hideMark/>
          </w:tcPr>
          <w:p w:rsidR="00C46485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Τιμή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Μονάδ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>ας</w:t>
            </w:r>
          </w:p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r>
              <w:rPr>
                <w:rFonts w:ascii="Arial"/>
                <w:b/>
                <w:sz w:val="16"/>
                <w:szCs w:val="16"/>
              </w:rPr>
              <w:t>(</w:t>
            </w:r>
            <w:r w:rsidRPr="00062A63">
              <w:rPr>
                <w:rFonts w:ascii="Arial"/>
                <w:b/>
                <w:sz w:val="16"/>
                <w:szCs w:val="16"/>
              </w:rPr>
              <w:t>€</w:t>
            </w:r>
            <w:r>
              <w:rPr>
                <w:rFonts w:ascii="Arial"/>
                <w:b/>
                <w:sz w:val="16"/>
                <w:szCs w:val="16"/>
              </w:rPr>
              <w:t>)</w:t>
            </w:r>
          </w:p>
        </w:tc>
        <w:tc>
          <w:tcPr>
            <w:tcW w:w="1417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Σύνολο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χωρις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bCs/>
                <w:sz w:val="16"/>
                <w:szCs w:val="16"/>
              </w:rPr>
              <w:t>ΦΠΑ</w:t>
            </w:r>
          </w:p>
        </w:tc>
        <w:tc>
          <w:tcPr>
            <w:tcW w:w="1559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bCs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Σύνολο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bCs/>
                <w:sz w:val="16"/>
                <w:szCs w:val="16"/>
              </w:rPr>
              <w:t>με</w:t>
            </w:r>
            <w:proofErr w:type="spellEnd"/>
            <w:r w:rsidRPr="00062A63">
              <w:rPr>
                <w:rFonts w:ascii="Arial"/>
                <w:b/>
                <w:bCs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bCs/>
                <w:sz w:val="16"/>
                <w:szCs w:val="16"/>
              </w:rPr>
              <w:t>ΦΠΑ</w:t>
            </w:r>
          </w:p>
        </w:tc>
      </w:tr>
      <w:tr w:rsidR="00C46485" w:rsidRPr="00062A63" w:rsidTr="00352840">
        <w:trPr>
          <w:trHeight w:val="185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1.1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Βιντεο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προβολέας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02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1.2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Φα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β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ιντεο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προβολέα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02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1.3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Βάση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στήριξης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ρο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βολέα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1.4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Οθόνη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ρο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βολής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53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1.5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Επέκταση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HDMI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μέσω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CATx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πομπός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1.6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Ηχοσύστημ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column array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53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2.1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Βιντεο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προβολέας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2.2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Οθόνη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ρο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βολής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02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2.3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Βάση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στήριξης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ρο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βολέα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53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2.4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Επέκταση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HDMI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μέσω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CATx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πομπός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2.5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Ηχείο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PA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2.6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Ηχείο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PA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78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3.1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Φορητός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υπ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ολογιστής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27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3.1.1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Φορητός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υπ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ολογιστής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53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3.1.2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αθμός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εργ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ασίας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(Desktop SFF)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3.1.3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Οθόνη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υπ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ολογιστή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n-US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Κάρτ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ήχου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USB (Audio Interface)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Δυν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αμικό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μικρόφωνο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3.4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Χειριστήριο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μοντάζ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(editing controller)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3.5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n-US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Ενεργό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ηχείο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studio (nearfield monitor)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3.6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Δι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αχειριζόμενο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δικτυ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ακό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switch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3.7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 xml:space="preserve">Server </w:t>
            </w:r>
            <w:r w:rsidRPr="00062A63">
              <w:rPr>
                <w:rFonts w:ascii="Arial"/>
                <w:b/>
                <w:sz w:val="16"/>
                <w:szCs w:val="16"/>
              </w:rPr>
              <w:t>απ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οθήκευσης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/ NAS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3.8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Θήκη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rack 19" 4U (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φορητή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4.1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Ενεργό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ηχοσύστημα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column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PA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μίκτη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4.2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Αναλογική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κονσόλα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μίξης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12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καναλιών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USB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062A63">
              <w:rPr>
                <w:rFonts w:ascii="Arial"/>
                <w:b/>
                <w:sz w:val="16"/>
                <w:szCs w:val="16"/>
              </w:rPr>
              <w:t>FX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4.3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Active DI Box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4.4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Βάση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μικροφώνου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(boom) 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4.5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Αναλογική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κονσόλα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μίξης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8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καναλιών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BT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062A63">
              <w:rPr>
                <w:rFonts w:ascii="Arial"/>
                <w:b/>
                <w:sz w:val="16"/>
                <w:szCs w:val="16"/>
              </w:rPr>
              <w:t>USB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062A63">
              <w:rPr>
                <w:rFonts w:ascii="Arial"/>
                <w:b/>
                <w:sz w:val="16"/>
                <w:szCs w:val="16"/>
              </w:rPr>
              <w:t>DSP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5.1.0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Επα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γγελμ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ατική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β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ιντεοκάμερ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χειρός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(4K)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Επαγγελματική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βιντεοκάμερα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χειρός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(4</w:t>
            </w:r>
            <w:r w:rsidRPr="00062A63">
              <w:rPr>
                <w:rFonts w:ascii="Arial"/>
                <w:b/>
                <w:sz w:val="16"/>
                <w:szCs w:val="16"/>
              </w:rPr>
              <w:t>K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HDR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062A63">
              <w:rPr>
                <w:rFonts w:ascii="Arial"/>
                <w:b/>
                <w:sz w:val="16"/>
                <w:szCs w:val="16"/>
              </w:rPr>
              <w:t>streaming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Επα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γγελμ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ατική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β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ιντεοκάμερ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χειρός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(4K)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5.1.3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Επαναφορτιζόμενη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μπαταρία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βιντεοκάμερας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Li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ion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5.1.4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Επαναφορτιζόμενη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μπαταρία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βιντεοκάμερας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Li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ion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5.1.5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Επαναφορτιζόμενη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μπαταρία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βιντεοκάμερας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Li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ion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5.1.6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Κάρτα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μνήμης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SD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υψηλής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ταχύτητας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UHS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II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5.1.7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Σετ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τρίποδου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βίντεο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fluid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κεφαλή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5.1.8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Μονόποδο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βίντεο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fluid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βάση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κεφαλή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5.1.9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Σετ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τρί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ποδου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β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ίντεο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με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fluid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κεφ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αλή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(mid</w:t>
            </w:r>
            <w:r w:rsidRPr="00062A63">
              <w:rPr>
                <w:rFonts w:ascii="Arial"/>
                <w:b/>
                <w:sz w:val="16"/>
                <w:szCs w:val="16"/>
              </w:rPr>
              <w:noBreakHyphen/>
              <w:t>spreader)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5.1.10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Ακουστικά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monitoring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κλειστού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τύ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που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5.1.11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Ακουστικά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monitoring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ημι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ανοικτού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ανοικτού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τύπου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)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για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μίξη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8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5.1.12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Φορητός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πολυκάναλος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καταγραφέας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ήχου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field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recorder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5.1.13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Φορητός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καταγραφέας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ήχου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field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recorder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5.1.14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Κάρτ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μνήμης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SD 32 GB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5.1.15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Κα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τευθυντικό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μικρόφωνο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τύ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που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shotgun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5.1.16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Τηλεσκοπική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μπούμα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μικροφώνου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r w:rsidRPr="00062A63">
              <w:rPr>
                <w:rFonts w:ascii="Arial"/>
                <w:b/>
                <w:sz w:val="16"/>
                <w:szCs w:val="16"/>
              </w:rPr>
              <w:t>carbon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</w:t>
            </w:r>
            <w:r w:rsidRPr="00062A63">
              <w:rPr>
                <w:rFonts w:ascii="Arial"/>
                <w:b/>
                <w:sz w:val="16"/>
                <w:szCs w:val="16"/>
              </w:rPr>
              <w:t>aluminium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5.1.17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Κλιπ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στερέωσης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καλωδίου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για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κοντάρι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μικροφώνου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5.1.18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Καλώδιο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μικροφώνου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XLR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μήκους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3 </w:t>
            </w:r>
            <w:r w:rsidRPr="00062A63">
              <w:rPr>
                <w:rFonts w:ascii="Arial"/>
                <w:b/>
                <w:sz w:val="16"/>
                <w:szCs w:val="16"/>
              </w:rPr>
              <w:t>m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5.1.19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Σετ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αντιανεμικού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τύπου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«</w:t>
            </w:r>
            <w:r w:rsidRPr="00062A63">
              <w:rPr>
                <w:rFonts w:ascii="Arial"/>
                <w:b/>
                <w:sz w:val="16"/>
                <w:szCs w:val="16"/>
              </w:rPr>
              <w:t>blimp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»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ανάρτηση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μικροφώνου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5.1.20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Γούνινο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ντι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ανεμικό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γι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μικρόφωνο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10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5.1.21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Φορητός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υπ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ολογιστής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16"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υψηλών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επ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ιδόσεων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5.1.22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Αναγνώστης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καρτών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μνήμης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SD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UHS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II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16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102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5.1.23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Σετ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full</w:t>
            </w:r>
            <w:r w:rsidRPr="00062A63">
              <w:rPr>
                <w:rFonts w:ascii="Arial"/>
                <w:b/>
                <w:sz w:val="16"/>
                <w:szCs w:val="16"/>
              </w:rPr>
              <w:noBreakHyphen/>
              <w:t xml:space="preserve">frame mirrorless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υψηλής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νάλυσης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+ </w:t>
            </w:r>
            <w:r w:rsidRPr="00062A63">
              <w:rPr>
                <w:rFonts w:ascii="Arial"/>
                <w:b/>
                <w:sz w:val="16"/>
                <w:szCs w:val="16"/>
              </w:rPr>
              <w:t>φα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24</w:t>
            </w:r>
            <w:r w:rsidRPr="00062A63">
              <w:rPr>
                <w:rFonts w:ascii="Arial"/>
                <w:b/>
                <w:sz w:val="16"/>
                <w:szCs w:val="16"/>
              </w:rPr>
              <w:t>–</w:t>
            </w:r>
            <w:r w:rsidRPr="00062A63">
              <w:rPr>
                <w:rFonts w:ascii="Arial"/>
                <w:b/>
                <w:sz w:val="16"/>
                <w:szCs w:val="16"/>
              </w:rPr>
              <w:t>70 f/2.8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5.1.24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Σετ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full</w:t>
            </w:r>
            <w:r w:rsidRPr="00062A63">
              <w:rPr>
                <w:rFonts w:ascii="Arial"/>
                <w:b/>
                <w:sz w:val="16"/>
                <w:szCs w:val="16"/>
              </w:rPr>
              <w:noBreakHyphen/>
              <w:t xml:space="preserve">frame mirrorless </w:t>
            </w:r>
            <w:r w:rsidRPr="00062A63">
              <w:rPr>
                <w:rFonts w:ascii="Arial"/>
                <w:b/>
                <w:sz w:val="16"/>
                <w:szCs w:val="16"/>
              </w:rPr>
              <w:t>υβ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ριδικής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χρήσης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+ </w:t>
            </w:r>
            <w:r w:rsidRPr="00062A63">
              <w:rPr>
                <w:rFonts w:ascii="Arial"/>
                <w:b/>
                <w:sz w:val="16"/>
                <w:szCs w:val="16"/>
              </w:rPr>
              <w:t>φα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24</w:t>
            </w:r>
            <w:r w:rsidRPr="00062A63">
              <w:rPr>
                <w:rFonts w:ascii="Arial"/>
                <w:b/>
                <w:sz w:val="16"/>
                <w:szCs w:val="16"/>
              </w:rPr>
              <w:t>–</w:t>
            </w:r>
            <w:r w:rsidRPr="00062A63">
              <w:rPr>
                <w:rFonts w:ascii="Arial"/>
                <w:b/>
                <w:sz w:val="16"/>
                <w:szCs w:val="16"/>
              </w:rPr>
              <w:t>240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5.1.25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Σετ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full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noBreakHyphen/>
            </w:r>
            <w:r w:rsidRPr="00062A63">
              <w:rPr>
                <w:rFonts w:ascii="Arial"/>
                <w:b/>
                <w:sz w:val="16"/>
                <w:szCs w:val="16"/>
              </w:rPr>
              <w:t>frame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mirrorless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προσανατολισμένο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βίντεο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+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φακός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24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–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70 </w:t>
            </w:r>
            <w:r w:rsidRPr="00062A63">
              <w:rPr>
                <w:rFonts w:ascii="Arial"/>
                <w:b/>
                <w:sz w:val="16"/>
                <w:szCs w:val="16"/>
              </w:rPr>
              <w:t>f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/2.8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5.1.26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n-US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Σετ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επα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γγελμ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ατικής</w:t>
            </w:r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 xml:space="preserve"> full</w:t>
            </w:r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noBreakHyphen/>
              <w:t>frame mirrorless + power zoom 28</w:t>
            </w:r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>–</w:t>
            </w:r>
            <w:r w:rsidRPr="00062A63">
              <w:rPr>
                <w:rFonts w:ascii="Arial"/>
                <w:b/>
                <w:sz w:val="16"/>
                <w:szCs w:val="16"/>
                <w:lang w:val="en-US"/>
              </w:rPr>
              <w:t>135 f/4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lastRenderedPageBreak/>
              <w:t>5.1.27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Σετ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full</w:t>
            </w:r>
            <w:r w:rsidRPr="00062A63">
              <w:rPr>
                <w:rFonts w:ascii="Arial"/>
                <w:b/>
                <w:sz w:val="16"/>
                <w:szCs w:val="16"/>
              </w:rPr>
              <w:noBreakHyphen/>
              <w:t xml:space="preserve">frame mirrorless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υψηλής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νάλυσης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+ </w:t>
            </w:r>
            <w:r w:rsidRPr="00062A63">
              <w:rPr>
                <w:rFonts w:ascii="Arial"/>
                <w:b/>
                <w:sz w:val="16"/>
                <w:szCs w:val="16"/>
              </w:rPr>
              <w:t>φα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κός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macro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5.1.28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Στ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αθεροποιητής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κάμερ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ας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3 </w:t>
            </w:r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ξόνων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(gimbal)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5.1.29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Κάμερα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τσέπης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ενσωματωμένο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gimbal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(</w:t>
            </w:r>
            <w:proofErr w:type="spellStart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κιτ</w:t>
            </w:r>
            <w:proofErr w:type="spellEnd"/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δημιουργού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5.1.30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Drone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κινηματογραφικής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λήψης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με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χειριστήριο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οθόνης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510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5.1.31</w:t>
            </w:r>
          </w:p>
        </w:tc>
        <w:tc>
          <w:tcPr>
            <w:tcW w:w="2675" w:type="dxa"/>
            <w:hideMark/>
          </w:tcPr>
          <w:p w:rsidR="00C46485" w:rsidRPr="00F6099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  <w:lang w:val="el-GR"/>
              </w:rPr>
            </w:pP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Φορητός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σταθμός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εργασίας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16" (</w:t>
            </w:r>
            <w:r w:rsidRPr="00062A63">
              <w:rPr>
                <w:rFonts w:ascii="Arial"/>
                <w:b/>
                <w:sz w:val="16"/>
                <w:szCs w:val="16"/>
              </w:rPr>
              <w:t>mobile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workstation</w:t>
            </w:r>
            <w:r w:rsidRPr="00F60993">
              <w:rPr>
                <w:rFonts w:ascii="Arial"/>
                <w:b/>
                <w:sz w:val="16"/>
                <w:szCs w:val="16"/>
                <w:lang w:val="el-GR"/>
              </w:rPr>
              <w:t>)</w:t>
            </w:r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765"/>
        </w:trPr>
        <w:tc>
          <w:tcPr>
            <w:tcW w:w="1023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5.1.32</w:t>
            </w:r>
          </w:p>
        </w:tc>
        <w:tc>
          <w:tcPr>
            <w:tcW w:w="2675" w:type="dxa"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Κάρτ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>α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μνήμης</w:t>
            </w:r>
            <w:proofErr w:type="spellEnd"/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proofErr w:type="spellStart"/>
            <w:r w:rsidRPr="00062A63">
              <w:rPr>
                <w:rFonts w:ascii="Arial"/>
                <w:b/>
                <w:sz w:val="16"/>
                <w:szCs w:val="16"/>
              </w:rPr>
              <w:t>microSDXC</w:t>
            </w:r>
            <w:proofErr w:type="spellEnd"/>
          </w:p>
        </w:tc>
        <w:tc>
          <w:tcPr>
            <w:tcW w:w="2256" w:type="dxa"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noWrap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300"/>
        </w:trPr>
        <w:tc>
          <w:tcPr>
            <w:tcW w:w="1023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675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256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59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</w:tr>
      <w:tr w:rsidR="00C46485" w:rsidRPr="00062A63" w:rsidTr="00352840">
        <w:trPr>
          <w:trHeight w:val="300"/>
        </w:trPr>
        <w:tc>
          <w:tcPr>
            <w:tcW w:w="1023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675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256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ΣΥΝΟΛΑ</w:t>
            </w:r>
          </w:p>
        </w:tc>
        <w:tc>
          <w:tcPr>
            <w:tcW w:w="1417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ΧΩΡΙΣ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ΦΠΑ</w:t>
            </w:r>
          </w:p>
        </w:tc>
        <w:tc>
          <w:tcPr>
            <w:tcW w:w="1559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  <w:r w:rsidRPr="00062A63">
              <w:rPr>
                <w:rFonts w:ascii="Arial"/>
                <w:b/>
                <w:sz w:val="16"/>
                <w:szCs w:val="16"/>
              </w:rPr>
              <w:t>ΜΕ</w:t>
            </w:r>
            <w:r w:rsidRPr="00062A63">
              <w:rPr>
                <w:rFonts w:ascii="Arial"/>
                <w:b/>
                <w:sz w:val="16"/>
                <w:szCs w:val="16"/>
              </w:rPr>
              <w:t xml:space="preserve"> </w:t>
            </w:r>
            <w:r w:rsidRPr="00062A63">
              <w:rPr>
                <w:rFonts w:ascii="Arial"/>
                <w:b/>
                <w:sz w:val="16"/>
                <w:szCs w:val="16"/>
              </w:rPr>
              <w:t>ΦΠΑ</w:t>
            </w:r>
          </w:p>
        </w:tc>
      </w:tr>
      <w:tr w:rsidR="00C46485" w:rsidRPr="00062A63" w:rsidTr="00352840">
        <w:trPr>
          <w:trHeight w:val="300"/>
        </w:trPr>
        <w:tc>
          <w:tcPr>
            <w:tcW w:w="1023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675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2256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560" w:type="dxa"/>
            <w:noWrap/>
            <w:hideMark/>
          </w:tcPr>
          <w:p w:rsidR="00C46485" w:rsidRPr="00062A63" w:rsidRDefault="00C46485" w:rsidP="00352840">
            <w:pPr>
              <w:pStyle w:val="a3"/>
              <w:spacing w:before="95"/>
              <w:jc w:val="center"/>
              <w:rPr>
                <w:rFonts w:ascii="Arial"/>
                <w:b/>
                <w:sz w:val="16"/>
                <w:szCs w:val="16"/>
              </w:rPr>
            </w:pPr>
          </w:p>
        </w:tc>
        <w:tc>
          <w:tcPr>
            <w:tcW w:w="1417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noWrap/>
          </w:tcPr>
          <w:p w:rsidR="00C46485" w:rsidRPr="00062A63" w:rsidRDefault="00C46485" w:rsidP="00352840">
            <w:pPr>
              <w:pStyle w:val="a3"/>
              <w:spacing w:before="95"/>
              <w:rPr>
                <w:rFonts w:ascii="Arial"/>
                <w:b/>
                <w:bCs/>
                <w:sz w:val="16"/>
                <w:szCs w:val="16"/>
                <w:lang w:val="en-US"/>
              </w:rPr>
            </w:pPr>
          </w:p>
        </w:tc>
      </w:tr>
    </w:tbl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widowControl w:val="0"/>
        <w:tabs>
          <w:tab w:val="left" w:pos="706"/>
        </w:tabs>
        <w:suppressAutoHyphens w:val="0"/>
        <w:autoSpaceDE w:val="0"/>
        <w:autoSpaceDN w:val="0"/>
        <w:spacing w:after="0"/>
        <w:jc w:val="left"/>
        <w:outlineLvl w:val="0"/>
        <w:rPr>
          <w:rFonts w:ascii="Arial" w:eastAsia="Arial" w:hAnsi="Arial" w:cs="Arial"/>
          <w:b/>
          <w:bCs/>
          <w:spacing w:val="-2"/>
          <w:szCs w:val="22"/>
          <w:lang w:val="el-GR" w:eastAsia="en-US"/>
        </w:rPr>
      </w:pPr>
    </w:p>
    <w:p w:rsidR="00C46485" w:rsidRDefault="00C46485" w:rsidP="00C46485">
      <w:pPr>
        <w:rPr>
          <w:rFonts w:asciiTheme="minorHAnsi" w:hAnsiTheme="minorHAnsi" w:cstheme="minorHAnsi"/>
          <w:szCs w:val="22"/>
          <w:lang w:val="el-GR"/>
        </w:rPr>
      </w:pPr>
      <w:r>
        <w:rPr>
          <w:rFonts w:asciiTheme="minorHAnsi" w:hAnsiTheme="minorHAnsi" w:cstheme="minorHAnsi"/>
          <w:szCs w:val="22"/>
          <w:lang w:val="el-GR"/>
        </w:rPr>
        <w:t xml:space="preserve">                                                                                       ΗΜΕΡΟΜΗΝΙΑ …./…../2026 </w:t>
      </w:r>
    </w:p>
    <w:p w:rsidR="00C46485" w:rsidRPr="00E71986" w:rsidRDefault="00C46485" w:rsidP="00C46485">
      <w:pPr>
        <w:rPr>
          <w:rFonts w:asciiTheme="minorHAnsi" w:hAnsiTheme="minorHAnsi" w:cstheme="minorHAnsi"/>
          <w:szCs w:val="22"/>
          <w:lang w:val="el-GR"/>
        </w:rPr>
      </w:pPr>
    </w:p>
    <w:p w:rsidR="00C46485" w:rsidRDefault="00C46485" w:rsidP="00C46485">
      <w:pPr>
        <w:tabs>
          <w:tab w:val="left" w:pos="4507"/>
        </w:tabs>
        <w:rPr>
          <w:rFonts w:asciiTheme="minorHAnsi" w:hAnsiTheme="minorHAnsi" w:cstheme="minorHAnsi"/>
          <w:szCs w:val="22"/>
          <w:lang w:val="el-GR"/>
        </w:rPr>
      </w:pPr>
      <w:r>
        <w:rPr>
          <w:rFonts w:asciiTheme="minorHAnsi" w:hAnsiTheme="minorHAnsi" w:cstheme="minorHAnsi"/>
          <w:szCs w:val="22"/>
          <w:lang w:val="el-GR"/>
        </w:rPr>
        <w:lastRenderedPageBreak/>
        <w:tab/>
        <w:t xml:space="preserve">  ΥΠΟΓΡΑΦΗ </w:t>
      </w:r>
    </w:p>
    <w:p w:rsidR="00C46485" w:rsidRDefault="00C46485" w:rsidP="00C46485">
      <w:pPr>
        <w:tabs>
          <w:tab w:val="left" w:pos="4507"/>
        </w:tabs>
        <w:rPr>
          <w:rFonts w:asciiTheme="minorHAnsi" w:hAnsiTheme="minorHAnsi" w:cstheme="minorHAnsi"/>
          <w:szCs w:val="22"/>
          <w:lang w:val="el-GR"/>
        </w:rPr>
      </w:pPr>
      <w:r>
        <w:rPr>
          <w:rFonts w:asciiTheme="minorHAnsi" w:hAnsiTheme="minorHAnsi" w:cstheme="minorHAnsi"/>
          <w:szCs w:val="22"/>
          <w:lang w:val="el-GR"/>
        </w:rPr>
        <w:t xml:space="preserve">                                                                                             </w:t>
      </w:r>
    </w:p>
    <w:p w:rsidR="00C46485" w:rsidRPr="00BE3ADB" w:rsidRDefault="00C46485" w:rsidP="00C46485">
      <w:pPr>
        <w:tabs>
          <w:tab w:val="left" w:pos="4928"/>
        </w:tabs>
        <w:rPr>
          <w:rFonts w:eastAsia="SimSun"/>
          <w:szCs w:val="22"/>
          <w:lang w:val="el-GR"/>
        </w:rPr>
      </w:pPr>
      <w:r>
        <w:rPr>
          <w:rFonts w:asciiTheme="minorHAnsi" w:hAnsiTheme="minorHAnsi" w:cstheme="minorHAnsi"/>
          <w:szCs w:val="22"/>
          <w:lang w:val="el-GR"/>
        </w:rPr>
        <w:t xml:space="preserve">                                                                                              ΣΦΡΑΓΙΔΑ</w:t>
      </w:r>
    </w:p>
    <w:p w:rsidR="005912F9" w:rsidRDefault="005912F9"/>
    <w:p w:rsidR="00C46485" w:rsidRDefault="00C46485"/>
    <w:p w:rsidR="00C46485" w:rsidRPr="00C46485" w:rsidRDefault="00C46485">
      <w:pPr>
        <w:rPr>
          <w:u w:val="single"/>
          <w:lang w:val="el-GR"/>
        </w:rPr>
      </w:pPr>
      <w:r w:rsidRPr="00C46485">
        <w:rPr>
          <w:u w:val="single"/>
          <w:lang w:val="el-GR"/>
        </w:rPr>
        <w:t>επισήμανση</w:t>
      </w:r>
      <w:bookmarkStart w:id="0" w:name="_GoBack"/>
      <w:bookmarkEnd w:id="0"/>
    </w:p>
    <w:p w:rsidR="00C46485" w:rsidRPr="00C46485" w:rsidRDefault="00C46485" w:rsidP="00C46485">
      <w:pPr>
        <w:pStyle w:val="a6"/>
        <w:numPr>
          <w:ilvl w:val="0"/>
          <w:numId w:val="1"/>
        </w:numPr>
        <w:rPr>
          <w:lang w:val="el-GR"/>
        </w:rPr>
      </w:pPr>
      <w:r w:rsidRPr="00C46485">
        <w:rPr>
          <w:rFonts w:asciiTheme="minorHAnsi" w:hAnsiTheme="minorHAnsi" w:cstheme="minorHAnsi"/>
          <w:bCs/>
          <w:color w:val="0D0D0D"/>
          <w:sz w:val="20"/>
          <w:szCs w:val="20"/>
          <w:lang w:val="x-none"/>
        </w:rPr>
        <w:t>Ο προϋπολογισμός της μελέτης/τεχνικής περιγραφής  είναι δεσμευτικός και αποτελεί το μέγιστο προϋπολογισμό ως προς τη συνολική αξία των ζητούμενων αγαθών του τμήματος , αλλά είναι ενδεικτικός ως προς την τιμή του κάθε είδους ξεχωριστά (</w:t>
      </w:r>
      <w:r w:rsidRPr="00C46485">
        <w:rPr>
          <w:rFonts w:asciiTheme="minorHAnsi" w:hAnsiTheme="minorHAnsi" w:cstheme="minorHAnsi"/>
          <w:b/>
          <w:bCs/>
          <w:color w:val="0D0D0D"/>
          <w:sz w:val="20"/>
          <w:szCs w:val="20"/>
          <w:lang w:val="x-none"/>
        </w:rPr>
        <w:t>δηλαδή η ανά είδος προσφερόμενη τιμή μπορεί να είναι μεγαλύτερη ή μικρότερη της ενδεικτικής, αρκεί η συνολική προσφορά οπωσδήποτε να μην υπερβαίνει τη συνολική αξία του προϋπολογισμού των προσφερόμενων υλικών</w:t>
      </w:r>
      <w:r w:rsidRPr="00C46485">
        <w:rPr>
          <w:rFonts w:asciiTheme="minorHAnsi" w:hAnsiTheme="minorHAnsi" w:cstheme="minorHAnsi"/>
          <w:bCs/>
          <w:color w:val="0D0D0D"/>
          <w:sz w:val="20"/>
          <w:szCs w:val="20"/>
          <w:lang w:val="x-none"/>
        </w:rPr>
        <w:t xml:space="preserve"> στο  τμήμα</w:t>
      </w:r>
    </w:p>
    <w:sectPr w:rsidR="00C46485" w:rsidRPr="00C46485" w:rsidSect="0002623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>
    <w:pPr>
      <w:pStyle w:val="a4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:rsidR="0000607F" w:rsidRDefault="00C46485">
    <w:pPr>
      <w:pStyle w:val="a4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66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7F" w:rsidRDefault="00C464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2753F"/>
    <w:multiLevelType w:val="hybridMultilevel"/>
    <w:tmpl w:val="A1AA70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85"/>
    <w:rsid w:val="005912F9"/>
    <w:rsid w:val="00C4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2AE5"/>
  <w15:chartTrackingRefBased/>
  <w15:docId w15:val="{2E82BC36-80A7-4D59-AFB0-122ED3BB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48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46485"/>
    <w:pPr>
      <w:spacing w:after="240"/>
    </w:pPr>
  </w:style>
  <w:style w:type="character" w:customStyle="1" w:styleId="Char">
    <w:name w:val="Σώμα κειμένου Char"/>
    <w:basedOn w:val="a0"/>
    <w:link w:val="a3"/>
    <w:rsid w:val="00C46485"/>
    <w:rPr>
      <w:rFonts w:ascii="Calibri" w:eastAsia="Times New Roman" w:hAnsi="Calibri" w:cs="Calibri"/>
      <w:szCs w:val="24"/>
      <w:lang w:val="en-GB" w:eastAsia="ar-SA"/>
    </w:rPr>
  </w:style>
  <w:style w:type="paragraph" w:styleId="a4">
    <w:name w:val="footer"/>
    <w:basedOn w:val="a"/>
    <w:link w:val="Char0"/>
    <w:rsid w:val="00C46485"/>
    <w:pPr>
      <w:spacing w:after="100"/>
    </w:pPr>
    <w:rPr>
      <w:rFonts w:eastAsia="MS Mincho"/>
      <w:lang w:val="en-US" w:eastAsia="ja-JP"/>
    </w:rPr>
  </w:style>
  <w:style w:type="character" w:customStyle="1" w:styleId="Char0">
    <w:name w:val="Υποσέλιδο Char"/>
    <w:basedOn w:val="a0"/>
    <w:link w:val="a4"/>
    <w:rsid w:val="00C46485"/>
    <w:rPr>
      <w:rFonts w:ascii="Calibri" w:eastAsia="MS Mincho" w:hAnsi="Calibri" w:cs="Calibri"/>
      <w:szCs w:val="24"/>
      <w:lang w:val="en-US" w:eastAsia="ja-JP"/>
    </w:rPr>
  </w:style>
  <w:style w:type="table" w:styleId="a5">
    <w:name w:val="Table Grid"/>
    <w:basedOn w:val="a1"/>
    <w:uiPriority w:val="39"/>
    <w:rsid w:val="00C4648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6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675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 Μουμτσάκης</dc:creator>
  <cp:keywords/>
  <dc:description/>
  <cp:lastModifiedBy>Βασίλης Μουμτσάκης</cp:lastModifiedBy>
  <cp:revision>1</cp:revision>
  <dcterms:created xsi:type="dcterms:W3CDTF">2026-08-03T09:49:00Z</dcterms:created>
  <dcterms:modified xsi:type="dcterms:W3CDTF">2026-08-03T09:52:00Z</dcterms:modified>
</cp:coreProperties>
</file>