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9" w:type="dxa"/>
        <w:tblLook w:val="04A0" w:firstRow="1" w:lastRow="0" w:firstColumn="1" w:lastColumn="0" w:noHBand="0" w:noVBand="1"/>
      </w:tblPr>
      <w:tblGrid>
        <w:gridCol w:w="4094"/>
        <w:gridCol w:w="4945"/>
      </w:tblGrid>
      <w:tr w:rsidR="00E5652C" w:rsidRPr="00E5652C" w14:paraId="4728023B" w14:textId="77777777" w:rsidTr="007C5809">
        <w:trPr>
          <w:trHeight w:val="2552"/>
        </w:trPr>
        <w:tc>
          <w:tcPr>
            <w:tcW w:w="4094" w:type="dxa"/>
          </w:tcPr>
          <w:p w14:paraId="02462EF3" w14:textId="77777777" w:rsidR="00E5652C" w:rsidRPr="00E5652C" w:rsidRDefault="00E5652C" w:rsidP="00E5652C">
            <w:pPr>
              <w:spacing w:after="0" w:line="240" w:lineRule="auto"/>
              <w:rPr>
                <w:rFonts w:ascii="Bookman Old Style" w:eastAsia="Calibri" w:hAnsi="Bookman Old Style" w:cs="Calibri"/>
                <w:sz w:val="20"/>
                <w:szCs w:val="20"/>
                <w:lang w:eastAsia="zh-CN"/>
              </w:rPr>
            </w:pPr>
            <w:r w:rsidRPr="00E5652C">
              <w:rPr>
                <w:rFonts w:ascii="Bookman Old Style" w:eastAsia="Calibri" w:hAnsi="Bookman Old Style" w:cs="Calibri"/>
                <w:noProof/>
                <w:sz w:val="20"/>
                <w:szCs w:val="20"/>
                <w:lang w:eastAsia="el-GR"/>
              </w:rPr>
              <w:drawing>
                <wp:inline distT="0" distB="0" distL="0" distR="0" wp14:anchorId="5BA9C72D" wp14:editId="1B4AE6A3">
                  <wp:extent cx="647700" cy="65722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657225"/>
                          </a:xfrm>
                          <a:prstGeom prst="rect">
                            <a:avLst/>
                          </a:prstGeom>
                          <a:solidFill>
                            <a:srgbClr val="FFFFFF"/>
                          </a:solidFill>
                          <a:ln>
                            <a:noFill/>
                          </a:ln>
                        </pic:spPr>
                      </pic:pic>
                    </a:graphicData>
                  </a:graphic>
                </wp:inline>
              </w:drawing>
            </w:r>
          </w:p>
          <w:p w14:paraId="5983C7C3" w14:textId="77777777" w:rsidR="00E5652C" w:rsidRPr="00E5652C" w:rsidRDefault="00E5652C" w:rsidP="00E5652C">
            <w:pPr>
              <w:spacing w:after="0" w:line="240" w:lineRule="auto"/>
              <w:rPr>
                <w:rFonts w:ascii="Bookman Old Style" w:eastAsia="Calibri" w:hAnsi="Bookman Old Style" w:cs="Calibri"/>
                <w:b/>
                <w:sz w:val="20"/>
                <w:szCs w:val="20"/>
              </w:rPr>
            </w:pPr>
            <w:r w:rsidRPr="00E5652C">
              <w:rPr>
                <w:rFonts w:ascii="Bookman Old Style" w:eastAsia="Calibri" w:hAnsi="Bookman Old Style" w:cs="Calibri"/>
                <w:b/>
                <w:sz w:val="20"/>
                <w:szCs w:val="20"/>
              </w:rPr>
              <w:t>ΕΛΛΗΝΙΚΗ ΔΗΜΟΚΡΑΤΙΑ</w:t>
            </w:r>
            <w:r w:rsidRPr="00E5652C">
              <w:rPr>
                <w:rFonts w:ascii="Bookman Old Style" w:eastAsia="Calibri" w:hAnsi="Bookman Old Style" w:cs="Calibri"/>
                <w:b/>
                <w:sz w:val="20"/>
                <w:szCs w:val="20"/>
              </w:rPr>
              <w:tab/>
            </w:r>
            <w:r w:rsidRPr="00E5652C">
              <w:rPr>
                <w:rFonts w:ascii="Bookman Old Style" w:eastAsia="Calibri" w:hAnsi="Bookman Old Style" w:cs="Calibri"/>
                <w:b/>
                <w:sz w:val="20"/>
                <w:szCs w:val="20"/>
              </w:rPr>
              <w:tab/>
            </w:r>
          </w:p>
          <w:p w14:paraId="2F93797B" w14:textId="77777777" w:rsidR="00E5652C" w:rsidRPr="00E5652C" w:rsidRDefault="00E5652C" w:rsidP="00E5652C">
            <w:pPr>
              <w:spacing w:after="0" w:line="240" w:lineRule="auto"/>
              <w:rPr>
                <w:rFonts w:ascii="Bookman Old Style" w:eastAsia="Calibri" w:hAnsi="Bookman Old Style" w:cs="Calibri"/>
                <w:b/>
                <w:sz w:val="20"/>
                <w:szCs w:val="20"/>
              </w:rPr>
            </w:pPr>
            <w:r w:rsidRPr="00E5652C">
              <w:rPr>
                <w:rFonts w:ascii="Bookman Old Style" w:eastAsia="Calibri" w:hAnsi="Bookman Old Style" w:cs="Calibri"/>
                <w:b/>
                <w:sz w:val="20"/>
                <w:szCs w:val="20"/>
              </w:rPr>
              <w:t>ΔΗΜΟΣ ΔΡΑΜΑΣ</w:t>
            </w:r>
          </w:p>
          <w:p w14:paraId="47A834E8" w14:textId="77777777" w:rsidR="00E5652C" w:rsidRPr="00E5652C" w:rsidRDefault="00E5652C" w:rsidP="00E5652C">
            <w:pPr>
              <w:spacing w:after="0" w:line="240" w:lineRule="auto"/>
              <w:rPr>
                <w:rFonts w:ascii="Bookman Old Style" w:eastAsia="Calibri" w:hAnsi="Bookman Old Style" w:cs="Calibri"/>
                <w:b/>
                <w:sz w:val="20"/>
                <w:szCs w:val="20"/>
              </w:rPr>
            </w:pPr>
            <w:r w:rsidRPr="00E5652C">
              <w:rPr>
                <w:rFonts w:ascii="Bookman Old Style" w:eastAsia="Calibri" w:hAnsi="Bookman Old Style" w:cs="Calibri"/>
                <w:b/>
                <w:sz w:val="20"/>
                <w:szCs w:val="20"/>
              </w:rPr>
              <w:t xml:space="preserve">ΔΙΕΥΘΥΝΣΗ ΠΡΟΓΡΑΜΜΑΤΙΣΜΟΥ, </w:t>
            </w:r>
          </w:p>
          <w:p w14:paraId="1B027E3A" w14:textId="77777777" w:rsidR="00E5652C" w:rsidRPr="00E5652C" w:rsidRDefault="00E5652C" w:rsidP="00E5652C">
            <w:pPr>
              <w:spacing w:after="0" w:line="240" w:lineRule="auto"/>
              <w:rPr>
                <w:rFonts w:ascii="Bookman Old Style" w:eastAsia="Calibri" w:hAnsi="Bookman Old Style" w:cs="Calibri"/>
                <w:b/>
                <w:sz w:val="20"/>
                <w:szCs w:val="20"/>
              </w:rPr>
            </w:pPr>
            <w:r w:rsidRPr="00E5652C">
              <w:rPr>
                <w:rFonts w:ascii="Bookman Old Style" w:eastAsia="Calibri" w:hAnsi="Bookman Old Style" w:cs="Calibri"/>
                <w:b/>
                <w:sz w:val="20"/>
                <w:szCs w:val="20"/>
              </w:rPr>
              <w:t>ΟΡΓΑΝΩΣΗΣ ΚΑΙ ΠΛΗΡΟΦΟΡΙΚΗΣ</w:t>
            </w:r>
          </w:p>
          <w:p w14:paraId="49B137A9" w14:textId="77777777" w:rsidR="00E5652C" w:rsidRPr="00E5652C" w:rsidRDefault="00E5652C" w:rsidP="00E5652C">
            <w:pPr>
              <w:spacing w:after="0" w:line="240" w:lineRule="auto"/>
              <w:rPr>
                <w:rFonts w:ascii="Bookman Old Style" w:eastAsia="Calibri" w:hAnsi="Bookman Old Style" w:cs="Calibri"/>
                <w:b/>
                <w:sz w:val="20"/>
                <w:szCs w:val="20"/>
              </w:rPr>
            </w:pPr>
            <w:r w:rsidRPr="00E5652C">
              <w:rPr>
                <w:rFonts w:ascii="Bookman Old Style" w:eastAsia="Calibri" w:hAnsi="Bookman Old Style" w:cs="Calibri"/>
                <w:b/>
                <w:sz w:val="20"/>
                <w:szCs w:val="20"/>
              </w:rPr>
              <w:t>ΤΜΗΜΑ ΠΡΟΓΡΑΜΜΑΤΙΣΜΟΥ, ΑΝΑΠΤΥΞΗΣ ΚΑΙ ΟΡΓΑΝΩΣΗΣ</w:t>
            </w:r>
          </w:p>
        </w:tc>
        <w:tc>
          <w:tcPr>
            <w:tcW w:w="4945" w:type="dxa"/>
          </w:tcPr>
          <w:p w14:paraId="2EB117E7" w14:textId="77777777" w:rsidR="00E5652C" w:rsidRPr="00E5652C" w:rsidRDefault="00E5652C" w:rsidP="00E5652C">
            <w:pPr>
              <w:spacing w:after="0" w:line="240" w:lineRule="auto"/>
              <w:rPr>
                <w:rFonts w:ascii="Bookman Old Style" w:eastAsia="Calibri" w:hAnsi="Bookman Old Style" w:cs="Calibri"/>
                <w:b/>
                <w:sz w:val="20"/>
                <w:szCs w:val="20"/>
              </w:rPr>
            </w:pPr>
          </w:p>
          <w:p w14:paraId="5AEEB3A9" w14:textId="77777777" w:rsidR="00E5652C" w:rsidRPr="00E5652C" w:rsidRDefault="00E5652C" w:rsidP="00E5652C">
            <w:pPr>
              <w:spacing w:after="0" w:line="240" w:lineRule="auto"/>
              <w:rPr>
                <w:rFonts w:ascii="Bookman Old Style" w:eastAsia="Calibri" w:hAnsi="Bookman Old Style" w:cs="Calibri"/>
                <w:b/>
                <w:sz w:val="20"/>
                <w:szCs w:val="20"/>
              </w:rPr>
            </w:pPr>
          </w:p>
          <w:p w14:paraId="126F43D2" w14:textId="77777777" w:rsidR="00E5652C" w:rsidRPr="00E5652C" w:rsidRDefault="00E5652C" w:rsidP="00E5652C">
            <w:pPr>
              <w:spacing w:after="0" w:line="240" w:lineRule="auto"/>
              <w:jc w:val="right"/>
              <w:rPr>
                <w:rFonts w:ascii="Bookman Old Style" w:eastAsia="Calibri" w:hAnsi="Bookman Old Style" w:cs="Calibri"/>
                <w:b/>
                <w:sz w:val="20"/>
                <w:szCs w:val="20"/>
              </w:rPr>
            </w:pPr>
          </w:p>
          <w:p w14:paraId="51899891" w14:textId="77777777" w:rsidR="00E5652C" w:rsidRPr="00E5652C" w:rsidRDefault="00E5652C" w:rsidP="00E5652C">
            <w:pPr>
              <w:spacing w:after="0" w:line="240" w:lineRule="auto"/>
              <w:jc w:val="right"/>
              <w:rPr>
                <w:rFonts w:ascii="Bookman Old Style" w:eastAsia="Calibri" w:hAnsi="Bookman Old Style" w:cs="Calibri"/>
                <w:b/>
                <w:sz w:val="20"/>
                <w:szCs w:val="20"/>
              </w:rPr>
            </w:pPr>
          </w:p>
          <w:p w14:paraId="26AEE53E" w14:textId="77777777" w:rsidR="00E5652C" w:rsidRPr="00E5652C" w:rsidRDefault="00E5652C" w:rsidP="00E5652C">
            <w:pPr>
              <w:spacing w:after="0" w:line="240" w:lineRule="auto"/>
              <w:jc w:val="right"/>
              <w:rPr>
                <w:rFonts w:ascii="Bookman Old Style" w:eastAsia="Calibri" w:hAnsi="Bookman Old Style" w:cs="Calibri"/>
                <w:b/>
                <w:sz w:val="20"/>
                <w:szCs w:val="20"/>
              </w:rPr>
            </w:pPr>
          </w:p>
          <w:p w14:paraId="1E9D4AF3" w14:textId="77777777" w:rsidR="00E5652C" w:rsidRPr="00E5652C" w:rsidRDefault="00E5652C" w:rsidP="00E5652C">
            <w:pPr>
              <w:spacing w:after="0" w:line="240" w:lineRule="auto"/>
              <w:jc w:val="right"/>
              <w:rPr>
                <w:rFonts w:ascii="Bookman Old Style" w:eastAsia="Calibri" w:hAnsi="Bookman Old Style" w:cs="Calibri"/>
                <w:b/>
                <w:sz w:val="20"/>
                <w:szCs w:val="20"/>
              </w:rPr>
            </w:pPr>
            <w:r w:rsidRPr="00E5652C">
              <w:rPr>
                <w:rFonts w:ascii="Bookman Old Style" w:eastAsia="Calibri" w:hAnsi="Bookman Old Style" w:cs="Calibri"/>
                <w:b/>
                <w:sz w:val="20"/>
                <w:szCs w:val="20"/>
              </w:rPr>
              <w:t xml:space="preserve">ΑΝΑΡΤΗΤΕΟ ΣΤΟ  ΚΗΜΔΗΣ </w:t>
            </w:r>
          </w:p>
          <w:p w14:paraId="13511470" w14:textId="77777777" w:rsidR="00E5652C" w:rsidRPr="00E5652C" w:rsidRDefault="00E5652C" w:rsidP="00E5652C">
            <w:pPr>
              <w:spacing w:after="0" w:line="240" w:lineRule="auto"/>
              <w:jc w:val="center"/>
              <w:rPr>
                <w:rFonts w:ascii="Bookman Old Style" w:eastAsia="Calibri" w:hAnsi="Bookman Old Style" w:cs="Calibri"/>
                <w:b/>
                <w:sz w:val="20"/>
                <w:szCs w:val="20"/>
              </w:rPr>
            </w:pPr>
            <w:r w:rsidRPr="00E5652C">
              <w:rPr>
                <w:rFonts w:ascii="Bookman Old Style" w:eastAsia="Calibri" w:hAnsi="Bookman Old Style" w:cs="Calibri"/>
                <w:b/>
                <w:sz w:val="20"/>
                <w:szCs w:val="20"/>
              </w:rPr>
              <w:t xml:space="preserve">       Δράμα  </w:t>
            </w:r>
          </w:p>
          <w:p w14:paraId="2889BD18" w14:textId="77777777" w:rsidR="00E5652C" w:rsidRPr="00E5652C" w:rsidRDefault="00E5652C" w:rsidP="00E5652C">
            <w:pPr>
              <w:spacing w:after="0" w:line="240" w:lineRule="auto"/>
              <w:jc w:val="right"/>
              <w:rPr>
                <w:rFonts w:ascii="Bookman Old Style" w:eastAsia="Calibri" w:hAnsi="Bookman Old Style" w:cs="Calibri"/>
                <w:b/>
                <w:sz w:val="20"/>
                <w:szCs w:val="20"/>
              </w:rPr>
            </w:pPr>
            <w:r w:rsidRPr="00E5652C">
              <w:rPr>
                <w:rFonts w:ascii="Bookman Old Style" w:eastAsia="Calibri" w:hAnsi="Bookman Old Style" w:cs="Calibri"/>
                <w:b/>
                <w:sz w:val="20"/>
                <w:szCs w:val="20"/>
              </w:rPr>
              <w:t xml:space="preserve">                                    </w:t>
            </w:r>
          </w:p>
        </w:tc>
      </w:tr>
    </w:tbl>
    <w:p w14:paraId="64EA7A55" w14:textId="77777777" w:rsidR="00E5652C" w:rsidRPr="00E5652C" w:rsidRDefault="00E5652C" w:rsidP="00E5652C">
      <w:pPr>
        <w:spacing w:after="0" w:line="240" w:lineRule="auto"/>
        <w:rPr>
          <w:rFonts w:ascii="Bookman Old Style" w:eastAsia="Times New Roman" w:hAnsi="Bookman Old Style" w:cs="Calibri"/>
          <w:lang w:eastAsia="el-GR"/>
        </w:rPr>
      </w:pPr>
    </w:p>
    <w:p w14:paraId="1263F41C" w14:textId="77777777" w:rsidR="00E5652C" w:rsidRPr="00E5652C" w:rsidRDefault="00E5652C" w:rsidP="00E5652C">
      <w:pPr>
        <w:spacing w:after="0" w:line="240" w:lineRule="auto"/>
        <w:rPr>
          <w:rFonts w:ascii="Bookman Old Style" w:eastAsia="Times New Roman" w:hAnsi="Bookman Old Style" w:cs="Calibri"/>
          <w:lang w:eastAsia="el-GR"/>
        </w:rPr>
      </w:pPr>
    </w:p>
    <w:p w14:paraId="1F9898DC" w14:textId="77777777" w:rsidR="00E5652C" w:rsidRPr="00E5652C" w:rsidRDefault="00E5652C" w:rsidP="00E5652C">
      <w:pPr>
        <w:spacing w:after="0" w:line="240" w:lineRule="auto"/>
        <w:rPr>
          <w:rFonts w:ascii="Bookman Old Style" w:eastAsia="Times New Roman" w:hAnsi="Bookman Old Style" w:cs="Calibri"/>
          <w:lang w:eastAsia="el-GR"/>
        </w:rPr>
      </w:pPr>
    </w:p>
    <w:p w14:paraId="3C2CFCB9" w14:textId="77777777" w:rsidR="00E5652C" w:rsidRPr="00E5652C" w:rsidRDefault="00E5652C" w:rsidP="00E5652C">
      <w:pPr>
        <w:spacing w:after="0" w:line="240" w:lineRule="auto"/>
        <w:jc w:val="center"/>
        <w:rPr>
          <w:rFonts w:ascii="Bookman Old Style" w:eastAsia="Times New Roman" w:hAnsi="Bookman Old Style" w:cs="Calibri"/>
          <w:b/>
          <w:u w:val="single"/>
          <w:lang w:eastAsia="el-GR"/>
        </w:rPr>
      </w:pPr>
      <w:r w:rsidRPr="00E5652C">
        <w:rPr>
          <w:rFonts w:ascii="Bookman Old Style" w:eastAsia="Times New Roman" w:hAnsi="Bookman Old Style" w:cs="Calibri"/>
          <w:b/>
          <w:u w:val="single"/>
          <w:lang w:eastAsia="el-GR"/>
        </w:rPr>
        <w:t>ΣΥΜΦΩΝΗΤΙΚΟ</w:t>
      </w:r>
    </w:p>
    <w:p w14:paraId="24E82604"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ΠΑΡΟΧΗ ΥΠΗΡΕΣΙΩΝ ΣΥΜΒΟΥΛΟΥ ΓΙΑ ΤΗ ΠΡΑΞΗ «</w:t>
      </w:r>
      <w:bookmarkStart w:id="0" w:name="_Hlk221621812"/>
      <w:r w:rsidRPr="00E5652C">
        <w:rPr>
          <w:rFonts w:ascii="Bookman Old Style" w:eastAsia="Times New Roman" w:hAnsi="Bookman Old Style" w:cs="Calibri"/>
          <w:b/>
          <w:lang w:eastAsia="el-GR"/>
        </w:rPr>
        <w:t>ΔΡΑΣΕΙΣ ΠΡΟΒΟΛΗΣ ΚΑΙ ΔΗΜΟΣΙΟΤΗΤΑΣ ΤΗΣ ΣΒΑΑ ΔΗΜΟΥ ΔΡΑΜΑΣ</w:t>
      </w:r>
      <w:bookmarkEnd w:id="0"/>
      <w:r w:rsidRPr="00E5652C">
        <w:rPr>
          <w:rFonts w:ascii="Bookman Old Style" w:eastAsia="Times New Roman" w:hAnsi="Bookman Old Style" w:cs="Calibri"/>
          <w:b/>
          <w:lang w:eastAsia="el-GR"/>
        </w:rPr>
        <w:t>»</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b/>
          <w:lang w:eastAsia="el-GR"/>
        </w:rPr>
        <w:t xml:space="preserve">ΜΕ ΚΩΔΙΚΟ ΟΠΣ </w:t>
      </w:r>
      <w:bookmarkStart w:id="1" w:name="_Hlk205204170"/>
      <w:r w:rsidRPr="00E5652C">
        <w:rPr>
          <w:rFonts w:ascii="Bookman Old Style" w:eastAsia="Times New Roman" w:hAnsi="Bookman Old Style" w:cs="Calibri"/>
          <w:b/>
          <w:lang w:eastAsia="el-GR"/>
        </w:rPr>
        <w:t>60</w:t>
      </w:r>
      <w:bookmarkEnd w:id="1"/>
      <w:r w:rsidRPr="00E5652C">
        <w:rPr>
          <w:rFonts w:ascii="Bookman Old Style" w:eastAsia="Times New Roman" w:hAnsi="Bookman Old Style" w:cs="Calibri"/>
          <w:b/>
          <w:lang w:eastAsia="el-GR"/>
        </w:rPr>
        <w:t>38582</w:t>
      </w:r>
    </w:p>
    <w:p w14:paraId="79073500"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24894121"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ΣΥΝΟΛΙΚΗΣ ΔΑΠΑΝΗΣ ……..€ ΜΕ ΤΟ Φ.Π.Α. (</w:t>
      </w:r>
      <w:r w:rsidRPr="00E5652C">
        <w:rPr>
          <w:rFonts w:ascii="Bookman Old Style" w:eastAsia="Calibri" w:hAnsi="Bookman Old Style" w:cs="Calibri"/>
        </w:rPr>
        <w:t xml:space="preserve">………. </w:t>
      </w:r>
      <w:r w:rsidRPr="00E5652C">
        <w:rPr>
          <w:rFonts w:ascii="Bookman Old Style" w:eastAsia="Times New Roman" w:hAnsi="Bookman Old Style" w:cs="Calibri"/>
          <w:lang w:eastAsia="el-GR"/>
        </w:rPr>
        <w:t>€ ΧΩΡΙΣ ΤΟ Φ.Π.Α.).</w:t>
      </w:r>
    </w:p>
    <w:p w14:paraId="409459D8" w14:textId="77777777" w:rsidR="00E5652C" w:rsidRPr="00E5652C" w:rsidRDefault="00E5652C" w:rsidP="00E5652C">
      <w:pPr>
        <w:spacing w:after="0" w:line="240" w:lineRule="auto"/>
        <w:rPr>
          <w:rFonts w:ascii="Bookman Old Style" w:eastAsia="Times New Roman" w:hAnsi="Bookman Old Style" w:cs="Calibri"/>
          <w:lang w:eastAsia="el-GR"/>
        </w:rPr>
      </w:pPr>
    </w:p>
    <w:p w14:paraId="1647788E"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Στη Δράμα σήμερα ……………………  ημέρα  ……………………………  οι παρακάτω συμβαλλόμενοι:</w:t>
      </w:r>
    </w:p>
    <w:p w14:paraId="4EE8A532"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4E163F30" w14:textId="77777777" w:rsidR="00E5652C" w:rsidRPr="00E5652C" w:rsidRDefault="00E5652C" w:rsidP="00E5652C">
      <w:pPr>
        <w:spacing w:after="0" w:line="240" w:lineRule="auto"/>
        <w:jc w:val="both"/>
        <w:rPr>
          <w:rFonts w:ascii="Bookman Old Style" w:eastAsia="Calibri" w:hAnsi="Bookman Old Style" w:cs="Calibri"/>
        </w:rPr>
      </w:pPr>
      <w:r w:rsidRPr="00E5652C">
        <w:rPr>
          <w:rFonts w:ascii="Bookman Old Style" w:eastAsia="Times New Roman" w:hAnsi="Bookman Old Style" w:cs="Calibri"/>
          <w:lang w:eastAsia="el-GR"/>
        </w:rPr>
        <w:t>1. Ο Δήμος Δράμας,</w:t>
      </w:r>
      <w:r w:rsidRPr="00E5652C">
        <w:rPr>
          <w:rFonts w:ascii="Bookman Old Style" w:eastAsia="Calibri" w:hAnsi="Bookman Old Style" w:cs="Calibri"/>
        </w:rPr>
        <w:t xml:space="preserve"> που εδρεύει στη Δράμα, στο Δημαρχείο Δράμας, </w:t>
      </w:r>
      <w:proofErr w:type="spellStart"/>
      <w:r w:rsidRPr="00E5652C">
        <w:rPr>
          <w:rFonts w:ascii="Bookman Old Style" w:eastAsia="Calibri" w:hAnsi="Bookman Old Style" w:cs="Calibri"/>
        </w:rPr>
        <w:t>ταχ</w:t>
      </w:r>
      <w:proofErr w:type="spellEnd"/>
      <w:r w:rsidRPr="00E5652C">
        <w:rPr>
          <w:rFonts w:ascii="Bookman Old Style" w:eastAsia="Calibri" w:hAnsi="Bookman Old Style" w:cs="Calibri"/>
        </w:rPr>
        <w:t>. δ/</w:t>
      </w:r>
      <w:proofErr w:type="spellStart"/>
      <w:r w:rsidRPr="00E5652C">
        <w:rPr>
          <w:rFonts w:ascii="Bookman Old Style" w:eastAsia="Calibri" w:hAnsi="Bookman Old Style" w:cs="Calibri"/>
        </w:rPr>
        <w:t>νση</w:t>
      </w:r>
      <w:proofErr w:type="spellEnd"/>
      <w:r w:rsidRPr="00E5652C">
        <w:rPr>
          <w:rFonts w:ascii="Bookman Old Style" w:eastAsia="Calibri" w:hAnsi="Bookman Old Style" w:cs="Calibri"/>
        </w:rPr>
        <w:t>: Βερμίου 2 και 1ης Ιουλίου – Τ.Κ.: 66133 – ΔΡΑΜΑ , με Α.Φ.Μ.: 997784894, Δ.Ο.Υ.: Δράμας και εκπροσωπείται  νόμιμα για την υπογραφή της παρούσας σύμβασης από τον Δήμαρχο, κ. Γεώργιο Παπαδόπουλο, που στο εξής θα ονομάζεται για συντομία «</w:t>
      </w:r>
      <w:r w:rsidRPr="00E5652C">
        <w:rPr>
          <w:rFonts w:ascii="Bookman Old Style" w:eastAsia="Times New Roman" w:hAnsi="Bookman Old Style" w:cs="Calibri"/>
          <w:lang w:eastAsia="el-GR"/>
        </w:rPr>
        <w:t>Αναθέτουσα Αρχή</w:t>
      </w:r>
      <w:r w:rsidRPr="00E5652C">
        <w:rPr>
          <w:rFonts w:ascii="Bookman Old Style" w:eastAsia="Calibri" w:hAnsi="Bookman Old Style" w:cs="Calibri"/>
        </w:rPr>
        <w:t>»</w:t>
      </w:r>
    </w:p>
    <w:p w14:paraId="4682EDFA"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2.</w:t>
      </w:r>
      <w:r w:rsidRPr="00E5652C">
        <w:rPr>
          <w:rFonts w:ascii="Bookman Old Style" w:eastAsia="Times New Roman" w:hAnsi="Bookman Old Style" w:cs="Calibri"/>
          <w:lang w:val="en-US" w:eastAsia="el-GR"/>
        </w:rPr>
        <w:t>H</w:t>
      </w:r>
      <w:r w:rsidRPr="00E5652C">
        <w:rPr>
          <w:rFonts w:ascii="Bookman Old Style" w:eastAsia="Times New Roman" w:hAnsi="Bookman Old Style" w:cs="Calibri"/>
          <w:lang w:eastAsia="el-GR"/>
        </w:rPr>
        <w:t xml:space="preserve"> εταιρεία με την επωνυμία  ….…………………………………………………………  που στο εξής</w:t>
      </w:r>
      <w:r w:rsidRPr="00E5652C">
        <w:rPr>
          <w:rFonts w:ascii="Bookman Old Style" w:eastAsia="Calibri" w:hAnsi="Bookman Old Style" w:cs="Calibri"/>
        </w:rPr>
        <w:t xml:space="preserve"> θα ονομάζεται</w:t>
      </w:r>
      <w:r w:rsidRPr="00E5652C">
        <w:rPr>
          <w:rFonts w:ascii="Bookman Old Style" w:eastAsia="Times New Roman" w:hAnsi="Bookman Old Style" w:cs="Calibri"/>
          <w:lang w:eastAsia="el-GR"/>
        </w:rPr>
        <w:t xml:space="preserve"> ο «Ανάδοχος» </w:t>
      </w:r>
    </w:p>
    <w:p w14:paraId="27F06BFC"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4D6B660F" w14:textId="77777777" w:rsidR="00E5652C" w:rsidRPr="00E5652C" w:rsidRDefault="00E5652C" w:rsidP="00E5652C">
      <w:pPr>
        <w:spacing w:after="200" w:line="240" w:lineRule="auto"/>
        <w:jc w:val="both"/>
        <w:rPr>
          <w:rFonts w:ascii="Bookman Old Style" w:eastAsia="Calibri" w:hAnsi="Bookman Old Style" w:cs="Calibri"/>
        </w:rPr>
      </w:pPr>
      <w:r w:rsidRPr="00E5652C">
        <w:rPr>
          <w:rFonts w:ascii="Bookman Old Style" w:eastAsia="Calibri" w:hAnsi="Bookman Old Style" w:cs="Calibri"/>
        </w:rPr>
        <w:t>Έχοντας υπόψιν:</w:t>
      </w:r>
    </w:p>
    <w:p w14:paraId="2C371A2D" w14:textId="77777777" w:rsidR="00E5652C" w:rsidRPr="00E5652C" w:rsidRDefault="00E5652C" w:rsidP="00E5652C">
      <w:pPr>
        <w:spacing w:after="200" w:line="240" w:lineRule="auto"/>
        <w:jc w:val="both"/>
        <w:rPr>
          <w:rFonts w:ascii="Bookman Old Style" w:eastAsia="Calibri" w:hAnsi="Bookman Old Style" w:cs="Calibri"/>
        </w:rPr>
      </w:pPr>
      <w:r w:rsidRPr="00E5652C">
        <w:rPr>
          <w:rFonts w:ascii="Bookman Old Style" w:eastAsia="Calibri" w:hAnsi="Bookman Old Style" w:cs="Calibri"/>
        </w:rPr>
        <w:t>1. την υπ’ αριθ. ………………………………… Διακήρυξη (ΑΔΑΜ:…………………………………..………..) και τα λοιπά έγγραφα της σύμβασης που συνέταξε η Αναθέτουσα Αρχή για την ανωτέρω εν θέματι σύμβαση προμήθειας.</w:t>
      </w:r>
    </w:p>
    <w:p w14:paraId="58F40A2F" w14:textId="77777777" w:rsidR="00E5652C" w:rsidRPr="00E5652C" w:rsidRDefault="00E5652C" w:rsidP="00E5652C">
      <w:pPr>
        <w:spacing w:after="200" w:line="240" w:lineRule="auto"/>
        <w:jc w:val="both"/>
        <w:rPr>
          <w:rFonts w:ascii="Bookman Old Style" w:eastAsia="Calibri" w:hAnsi="Bookman Old Style" w:cs="Calibri"/>
        </w:rPr>
      </w:pPr>
      <w:r w:rsidRPr="00E5652C">
        <w:rPr>
          <w:rFonts w:ascii="Bookman Old Style" w:eastAsia="Calibri" w:hAnsi="Bookman Old Style" w:cs="Calibri"/>
        </w:rPr>
        <w:t xml:space="preserve">2. την υπ’ αριθ.   …………………………………………………….. απόφαση του Δημάρχου Δράμας, με την οποία ανατέθηκε η σύμβαση στο πλαίσιο της ανωτέρω Διακήρυξης, στον Ανάδοχο και την αριθ. </w:t>
      </w:r>
      <w:proofErr w:type="spellStart"/>
      <w:r w:rsidRPr="00E5652C">
        <w:rPr>
          <w:rFonts w:ascii="Bookman Old Style" w:eastAsia="Calibri" w:hAnsi="Bookman Old Style" w:cs="Calibri"/>
        </w:rPr>
        <w:t>πρωτ</w:t>
      </w:r>
      <w:proofErr w:type="spellEnd"/>
      <w:r w:rsidRPr="00E5652C">
        <w:rPr>
          <w:rFonts w:ascii="Bookman Old Style" w:eastAsia="Calibri" w:hAnsi="Bookman Old Style" w:cs="Calibri"/>
        </w:rPr>
        <w:t xml:space="preserve">. .…………………………………………… ειδική πρόσκληση της Αναθέτουσας Αρχής προς τον Ανάδοχο για την υπογραφή του παρόντος, </w:t>
      </w:r>
    </w:p>
    <w:p w14:paraId="2537A51C"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Calibri" w:hAnsi="Bookman Old Style" w:cs="Calibri"/>
        </w:rPr>
        <w:t xml:space="preserve">3. την υπ’ αριθ.    ………………………………. προσφορά </w:t>
      </w:r>
      <w:r w:rsidRPr="00E5652C">
        <w:rPr>
          <w:rFonts w:ascii="Bookman Old Style" w:eastAsia="Times New Roman" w:hAnsi="Bookman Old Style" w:cs="Calibri"/>
          <w:lang w:eastAsia="el-GR"/>
        </w:rPr>
        <w:t>του Αναδόχου</w:t>
      </w:r>
    </w:p>
    <w:p w14:paraId="62C5FC8F"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4. το γεγονός ότι οι υπηρεσίες της παρούσας σύμβασης εντάσσονται στο πλαίσιο του έργου “</w:t>
      </w:r>
      <w:r w:rsidRPr="00E5652C">
        <w:rPr>
          <w:rFonts w:ascii="Bookman Old Style" w:eastAsia="Times New Roman" w:hAnsi="Bookman Old Style" w:cs="Calibri"/>
          <w:lang w:eastAsia="zh-CN"/>
        </w:rPr>
        <w:t xml:space="preserve"> </w:t>
      </w:r>
      <w:r w:rsidRPr="00E5652C">
        <w:rPr>
          <w:rFonts w:ascii="Bookman Old Style" w:eastAsia="Times New Roman" w:hAnsi="Bookman Old Style" w:cs="Calibri"/>
          <w:lang w:eastAsia="el-GR"/>
        </w:rPr>
        <w:t xml:space="preserve">ΔΡΑΣΕΙΣ ΠΡΟΒΟΛΗΣ ΚΑΙ ΔΗΜΟΣΙΟΤΗΤΑΣ ΤΗΣ ΣΒΑΑ ΔΗΜΟΥ ΔΡΑΜΑΣ ” με Κωδικό ΟΠΣ 6038582 του Προγράμματος Περιφέρεια ΑΜΘ 2021-2027 του Ευρωπαϊκού Κοινωνικού Ταμείου. </w:t>
      </w:r>
    </w:p>
    <w:p w14:paraId="6076EE89" w14:textId="77777777" w:rsidR="00E5652C" w:rsidRPr="00E5652C" w:rsidRDefault="00E5652C" w:rsidP="00E5652C">
      <w:pPr>
        <w:spacing w:after="200" w:line="240" w:lineRule="auto"/>
        <w:jc w:val="both"/>
        <w:rPr>
          <w:rFonts w:ascii="Bookman Old Style" w:eastAsia="Calibri" w:hAnsi="Bookman Old Style" w:cs="Calibri"/>
        </w:rPr>
      </w:pPr>
      <w:r w:rsidRPr="00E5652C">
        <w:rPr>
          <w:rFonts w:ascii="Bookman Old Style" w:eastAsia="Calibri" w:hAnsi="Bookman Old Style" w:cs="Calibri"/>
        </w:rPr>
        <w:t>Συμφώνησαν και έκαναν αμοιβαία αποδεκτά τα ακόλουθα :</w:t>
      </w:r>
    </w:p>
    <w:p w14:paraId="4DA9EFE3" w14:textId="77777777" w:rsidR="00E5652C" w:rsidRPr="00E5652C" w:rsidRDefault="00E5652C" w:rsidP="00E5652C">
      <w:pPr>
        <w:spacing w:after="200" w:line="240" w:lineRule="auto"/>
        <w:jc w:val="both"/>
        <w:rPr>
          <w:rFonts w:ascii="Bookman Old Style" w:eastAsia="Calibri" w:hAnsi="Bookman Old Style" w:cs="Calibri"/>
        </w:rPr>
      </w:pPr>
    </w:p>
    <w:p w14:paraId="0B64A372"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1</w:t>
      </w:r>
    </w:p>
    <w:p w14:paraId="2EDF06EF"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Αντικείμενο</w:t>
      </w:r>
    </w:p>
    <w:p w14:paraId="3D19D358"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22CDAC9D" w14:textId="77777777" w:rsidR="00E5652C" w:rsidRPr="00E5652C" w:rsidRDefault="00E5652C" w:rsidP="00E5652C">
      <w:pPr>
        <w:widowControl w:val="0"/>
        <w:autoSpaceDE w:val="0"/>
        <w:spacing w:after="60" w:line="276" w:lineRule="auto"/>
        <w:ind w:right="114"/>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Αντικείμενο της παρούσας παροχής υπηρεσιών είναι η εξειδικευμένη υποστήριξη του Δήμου Δράμας υλοποίηση των δράσεων του έργου με τίτλο: “ΔΡΑΣΕΙΣ ΠΡΟΒΟΛΗΣ ΚΑΙ ΔΗΜΟΣΙΟΤΗΤΑΣ ΤΗΣ ΣΒΑΑ ΔΗΜΟΥ ΔΡΑΜΑΣ ”. </w:t>
      </w:r>
    </w:p>
    <w:p w14:paraId="4763CE1D"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Συγκεκριμένα, ο Ανάδοχος θα αναλάβει την παροχή των απαραίτητων υπηρεσιών με αντικείμενο τη στη δημοσιοποίηση, διάχυση και επικοινωνία της Στρατηγικής Βιώσιμης Αστικής Ανάπτυξης του Δήμου για την περίοδο 2021-2027.</w:t>
      </w:r>
    </w:p>
    <w:p w14:paraId="5AE70886"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Η </w:t>
      </w:r>
      <w:proofErr w:type="spellStart"/>
      <w:r w:rsidRPr="00E5652C">
        <w:rPr>
          <w:rFonts w:ascii="Bookman Old Style" w:eastAsia="Times New Roman" w:hAnsi="Bookman Old Style" w:cs="Calibri"/>
          <w:lang w:eastAsia="zh-CN"/>
        </w:rPr>
        <w:t>προϋπάρχουσα</w:t>
      </w:r>
      <w:proofErr w:type="spellEnd"/>
      <w:r w:rsidRPr="00E5652C">
        <w:rPr>
          <w:rFonts w:ascii="Bookman Old Style" w:eastAsia="Times New Roman" w:hAnsi="Bookman Old Style" w:cs="Calibri"/>
          <w:lang w:eastAsia="zh-CN"/>
        </w:rPr>
        <w:t xml:space="preserve"> εμπειρία του Δήμου Δράμας στην υλοποίηση ολοκληρωμένων στρατηγικών αστικής ανάπτυξης αναδεικνύει τον καθοριστικό ρόλο της συστηματικής δημοσιότητας και της </w:t>
      </w:r>
      <w:proofErr w:type="spellStart"/>
      <w:r w:rsidRPr="00E5652C">
        <w:rPr>
          <w:rFonts w:ascii="Bookman Old Style" w:eastAsia="Times New Roman" w:hAnsi="Bookman Old Style" w:cs="Calibri"/>
          <w:lang w:eastAsia="zh-CN"/>
        </w:rPr>
        <w:t>πολυεπίπεδης</w:t>
      </w:r>
      <w:proofErr w:type="spellEnd"/>
      <w:r w:rsidRPr="00E5652C">
        <w:rPr>
          <w:rFonts w:ascii="Bookman Old Style" w:eastAsia="Times New Roman" w:hAnsi="Bookman Old Style" w:cs="Calibri"/>
          <w:lang w:eastAsia="zh-CN"/>
        </w:rPr>
        <w:t xml:space="preserve"> επικοινωνίας. Η διάχυση των δράσεων σε τοπικό, περιφερειακό, εθνικό και ευρωπαϊκό επίπεδο αποτελεί κρίσιμο παράγοντα για την ενημέρωση, ευαισθητοποίηση και ενεργοποίηση των ομάδων-στόχου, διασφαλίζοντας τη </w:t>
      </w:r>
      <w:proofErr w:type="spellStart"/>
      <w:r w:rsidRPr="00E5652C">
        <w:rPr>
          <w:rFonts w:ascii="Bookman Old Style" w:eastAsia="Times New Roman" w:hAnsi="Bookman Old Style" w:cs="Calibri"/>
          <w:lang w:eastAsia="zh-CN"/>
        </w:rPr>
        <w:t>συμμετοχικότητα</w:t>
      </w:r>
      <w:proofErr w:type="spellEnd"/>
      <w:r w:rsidRPr="00E5652C">
        <w:rPr>
          <w:rFonts w:ascii="Bookman Old Style" w:eastAsia="Times New Roman" w:hAnsi="Bookman Old Style" w:cs="Calibri"/>
          <w:lang w:eastAsia="zh-CN"/>
        </w:rPr>
        <w:t xml:space="preserve"> των </w:t>
      </w:r>
      <w:proofErr w:type="spellStart"/>
      <w:r w:rsidRPr="00E5652C">
        <w:rPr>
          <w:rFonts w:ascii="Bookman Old Style" w:eastAsia="Times New Roman" w:hAnsi="Bookman Old Style" w:cs="Calibri"/>
          <w:lang w:eastAsia="zh-CN"/>
        </w:rPr>
        <w:t>ωφελουμένων</w:t>
      </w:r>
      <w:proofErr w:type="spellEnd"/>
      <w:r w:rsidRPr="00E5652C">
        <w:rPr>
          <w:rFonts w:ascii="Bookman Old Style" w:eastAsia="Times New Roman" w:hAnsi="Bookman Old Style" w:cs="Calibri"/>
          <w:lang w:eastAsia="zh-CN"/>
        </w:rPr>
        <w:t xml:space="preserve"> και τη μεγιστοποίηση των αποτελεσμάτων της Στρατηγικής. </w:t>
      </w:r>
    </w:p>
    <w:p w14:paraId="6C3EDC49"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Οι δράσεις δημοσιότητας προβλέπεται να υλοποιηθούν με τρόπο που θα επιτρέπει την πλήρη κατανόηση των παρεμβάσεων, των στόχων και των αναμενόμενων ωφελειών του Σχεδίου Δράσης. Παράλληλα, θα παρέχουν σαφή πληροφόρηση σχετικά με τις διαδικασίες συμμετοχής και τους μηχανισμούς εφαρμογής της Στρατηγικής, ενισχύοντας τη διαφάνεια και την ενεργό εμπλοκή των πολιτών και των εμπλεκόμενων φορέων. </w:t>
      </w:r>
    </w:p>
    <w:p w14:paraId="4295D408" w14:textId="77777777" w:rsidR="00E5652C" w:rsidRPr="00E5652C" w:rsidRDefault="00E5652C" w:rsidP="00E5652C">
      <w:pPr>
        <w:widowControl w:val="0"/>
        <w:autoSpaceDE w:val="0"/>
        <w:spacing w:after="60" w:line="276" w:lineRule="auto"/>
        <w:ind w:right="114"/>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Στο πλαίσιο αυτό, ο Δήμος Δράμας αναλαμβάνει την ανάπτυξη ολοκληρωμένης καμπάνιας ενημέρωσης, αξιοποιώντας σύγχρονες ψηφιακές μεθόδους επικοινωνίας, την παραγωγή ενιαίου και επιστημονικά τεκμηριωμένου ενημερωτικού υλικού, τη διοργάνωση θεματικών ενημερωτικών ημερίδων, καθώς και την προβολή της Στρατηγικής μέσω των Μέσων Μαζικής Ενημέρωσης. Οι ενέργειες αυτές συγκροτούν το έργο «Δράσεις Προβολής και Δημοσιότητας της ΣΒΑΑ Δήμου Δράμας», το οποίο στοχεύει στη συνολική ενίσχυση της ορατότητας, της κατανόησης και της κοινωνικής αποδοχής της Στρατηγικής.</w:t>
      </w:r>
    </w:p>
    <w:p w14:paraId="08F405F6" w14:textId="77777777" w:rsidR="00E5652C" w:rsidRPr="00E5652C" w:rsidRDefault="00E5652C" w:rsidP="00E5652C">
      <w:pPr>
        <w:widowControl w:val="0"/>
        <w:autoSpaceDE w:val="0"/>
        <w:spacing w:after="60" w:line="276" w:lineRule="auto"/>
        <w:ind w:right="114"/>
        <w:jc w:val="both"/>
        <w:rPr>
          <w:rFonts w:ascii="Bookman Old Style" w:eastAsia="Times New Roman" w:hAnsi="Bookman Old Style" w:cs="Calibri"/>
          <w:highlight w:val="yellow"/>
          <w:lang w:eastAsia="el-GR"/>
        </w:rPr>
      </w:pPr>
    </w:p>
    <w:p w14:paraId="149553AF" w14:textId="77777777" w:rsidR="00E5652C" w:rsidRPr="00E5652C" w:rsidRDefault="00E5652C" w:rsidP="00E5652C">
      <w:pPr>
        <w:suppressAutoHyphens/>
        <w:spacing w:after="60" w:line="100" w:lineRule="atLeast"/>
        <w:jc w:val="both"/>
        <w:rPr>
          <w:rFonts w:ascii="Bookman Old Style" w:eastAsia="Times New Roman" w:hAnsi="Bookman Old Style" w:cs="Calibri"/>
          <w:b/>
          <w:lang w:eastAsia="ar-SA"/>
        </w:rPr>
      </w:pPr>
      <w:r w:rsidRPr="00E5652C">
        <w:rPr>
          <w:rFonts w:ascii="Bookman Old Style" w:eastAsia="Times New Roman" w:hAnsi="Bookman Old Style" w:cs="Calibri"/>
          <w:b/>
          <w:lang w:eastAsia="ar-SA"/>
        </w:rPr>
        <w:t>Αναλυτικά το αντικείμενο της  σύμβασης περιλαμβάνει:</w:t>
      </w:r>
    </w:p>
    <w:p w14:paraId="3FB82595" w14:textId="77777777" w:rsidR="00E5652C" w:rsidRPr="00E5652C" w:rsidRDefault="00E5652C" w:rsidP="00E5652C">
      <w:pPr>
        <w:suppressAutoHyphens/>
        <w:spacing w:after="60" w:line="100" w:lineRule="atLeast"/>
        <w:jc w:val="both"/>
        <w:rPr>
          <w:rFonts w:ascii="Bookman Old Style" w:eastAsia="Times New Roman" w:hAnsi="Bookman Old Style" w:cs="Calibri"/>
          <w:b/>
          <w:lang w:eastAsia="ar-SA"/>
        </w:rPr>
      </w:pPr>
    </w:p>
    <w:p w14:paraId="1686AA23" w14:textId="77777777" w:rsidR="00E5652C" w:rsidRPr="00E5652C" w:rsidRDefault="00E5652C" w:rsidP="00E5652C">
      <w:pPr>
        <w:suppressAutoHyphens/>
        <w:spacing w:after="120" w:line="240" w:lineRule="auto"/>
        <w:jc w:val="both"/>
        <w:rPr>
          <w:rFonts w:ascii="Bookman Old Style" w:eastAsia="Times New Roman" w:hAnsi="Bookman Old Style" w:cs="Calibri"/>
          <w:b/>
          <w:bCs/>
          <w:u w:val="single"/>
          <w:lang w:eastAsia="zh-CN"/>
        </w:rPr>
      </w:pPr>
      <w:r w:rsidRPr="00E5652C">
        <w:rPr>
          <w:rFonts w:ascii="Bookman Old Style" w:eastAsia="Times New Roman" w:hAnsi="Bookman Old Style" w:cs="Calibri"/>
          <w:b/>
          <w:bCs/>
          <w:u w:val="single"/>
          <w:lang w:eastAsia="zh-CN"/>
        </w:rPr>
        <w:t>Α΄ Φάση</w:t>
      </w:r>
      <w:r w:rsidRPr="00E5652C">
        <w:rPr>
          <w:rFonts w:ascii="Bookman Old Style" w:eastAsia="Times New Roman" w:hAnsi="Bookman Old Style" w:cs="Calibri"/>
          <w:color w:val="000000"/>
          <w:u w:val="single"/>
          <w:lang w:eastAsia="zh-CN"/>
        </w:rPr>
        <w:t xml:space="preserve">: </w:t>
      </w:r>
      <w:r w:rsidRPr="00E5652C">
        <w:rPr>
          <w:rFonts w:ascii="Bookman Old Style" w:eastAsia="Times New Roman" w:hAnsi="Bookman Old Style" w:cs="Calibri"/>
          <w:b/>
          <w:bCs/>
          <w:u w:val="single"/>
          <w:lang w:eastAsia="zh-CN"/>
        </w:rPr>
        <w:t>Σχεδιασμός &amp; Θέσπιση Ταυτότητας του Έργου (Μήνες 01-06)</w:t>
      </w:r>
    </w:p>
    <w:p w14:paraId="4739AE7F" w14:textId="77777777" w:rsidR="00E5652C" w:rsidRPr="00E5652C" w:rsidRDefault="00E5652C" w:rsidP="00E5652C">
      <w:pPr>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πρώτη φάση αποτελεί το σημείο εκκίνησης της ΣΒΑΑ και εστιάζει στη δημιουργία της επικοινωνιακής βάσης και της ταυτότητας του έργου. Ο βασικός στόχος είναι η διαμόρφωση ενός συνεκτικού επικοινωνιακού πλαισίου και μιας ενιαίας οπτικής και λεκτικής ταυτότητας, που θα συνοδεύουν το έργο σε όλη τη διάρκεια υλοποίησής του.</w:t>
      </w:r>
    </w:p>
    <w:p w14:paraId="0AE8174E" w14:textId="77777777" w:rsidR="00E5652C" w:rsidRPr="00E5652C" w:rsidRDefault="00E5652C" w:rsidP="00E5652C">
      <w:pPr>
        <w:suppressAutoHyphens/>
        <w:spacing w:after="60" w:line="240" w:lineRule="auto"/>
        <w:jc w:val="both"/>
        <w:rPr>
          <w:rFonts w:ascii="Bookman Old Style" w:eastAsia="Times New Roman" w:hAnsi="Bookman Old Style" w:cs="Calibri"/>
          <w:color w:val="000000"/>
          <w:highlight w:val="yellow"/>
          <w:u w:val="single"/>
          <w:lang w:eastAsia="zh-CN"/>
        </w:rPr>
      </w:pPr>
      <w:r w:rsidRPr="00E5652C">
        <w:rPr>
          <w:rFonts w:ascii="Bookman Old Style" w:eastAsia="Times New Roman" w:hAnsi="Bookman Old Style" w:cs="Calibri"/>
          <w:lang w:eastAsia="zh-CN"/>
        </w:rPr>
        <w:t xml:space="preserve">Στο πλαίσιο της φάσης αυτής, πραγματοποιείται η </w:t>
      </w:r>
      <w:r w:rsidRPr="00E5652C">
        <w:rPr>
          <w:rFonts w:ascii="Bookman Old Style" w:eastAsia="Times New Roman" w:hAnsi="Bookman Old Style" w:cs="Calibri"/>
          <w:b/>
          <w:bCs/>
          <w:szCs w:val="24"/>
          <w:lang w:eastAsia="zh-CN"/>
        </w:rPr>
        <w:t>εναρκτήρια εκδήλωση</w:t>
      </w:r>
      <w:r w:rsidRPr="00E5652C">
        <w:rPr>
          <w:rFonts w:ascii="Bookman Old Style" w:eastAsia="Times New Roman" w:hAnsi="Bookman Old Style" w:cs="Calibri"/>
          <w:lang w:eastAsia="zh-CN"/>
        </w:rPr>
        <w:t xml:space="preserve"> με τη συμμετοχή τοπικών φορέων και πολιτών, μέσω της οποίας παρουσιάζεται επίσημα το έργο και αναδεικνύεται η σημασία του για την τοπική ανάπτυξη. Παράλληλα, ξεκινούν οι </w:t>
      </w:r>
      <w:r w:rsidRPr="00E5652C">
        <w:rPr>
          <w:rFonts w:ascii="Bookman Old Style" w:eastAsia="Times New Roman" w:hAnsi="Bookman Old Style" w:cs="Calibri"/>
          <w:b/>
          <w:bCs/>
          <w:szCs w:val="24"/>
          <w:lang w:eastAsia="zh-CN"/>
        </w:rPr>
        <w:t>καμπάνιες δημοσιότητας</w:t>
      </w:r>
      <w:r w:rsidRPr="00E5652C">
        <w:rPr>
          <w:rFonts w:ascii="Bookman Old Style" w:eastAsia="Times New Roman" w:hAnsi="Bookman Old Style" w:cs="Calibri"/>
          <w:lang w:eastAsia="zh-CN"/>
        </w:rPr>
        <w:t xml:space="preserve"> στα τοπικά ΜΜΕ (Τύπος, ραδιόφωνο, τηλεόραση), καθώς και οι </w:t>
      </w:r>
      <w:r w:rsidRPr="00E5652C">
        <w:rPr>
          <w:rFonts w:ascii="Bookman Old Style" w:eastAsia="Times New Roman" w:hAnsi="Bookman Old Style" w:cs="Calibri"/>
          <w:b/>
          <w:bCs/>
          <w:szCs w:val="24"/>
          <w:lang w:eastAsia="zh-CN"/>
        </w:rPr>
        <w:t>δράσεις προβολής στα κοινωνικά δίκτυα</w:t>
      </w:r>
      <w:r w:rsidRPr="00E5652C">
        <w:rPr>
          <w:rFonts w:ascii="Bookman Old Style" w:eastAsia="Times New Roman" w:hAnsi="Bookman Old Style" w:cs="Calibri"/>
          <w:lang w:eastAsia="zh-CN"/>
        </w:rPr>
        <w:t xml:space="preserve">, ώστε να επιτευχθεί από την αρχή ευρεία και πολυκαναλική διάχυση των μηνυμάτων της ΣΒΑΑ. Με αυτόν τον τρόπο, η  Α΄ Φάση θέτει τα θεμέλια της επικοινωνίας, εξασφαλίζει ορατότητα και </w:t>
      </w:r>
      <w:proofErr w:type="spellStart"/>
      <w:r w:rsidRPr="00E5652C">
        <w:rPr>
          <w:rFonts w:ascii="Bookman Old Style" w:eastAsia="Times New Roman" w:hAnsi="Bookman Old Style" w:cs="Calibri"/>
          <w:lang w:eastAsia="zh-CN"/>
        </w:rPr>
        <w:t>αναγνωρισιμότητα</w:t>
      </w:r>
      <w:proofErr w:type="spellEnd"/>
      <w:r w:rsidRPr="00E5652C">
        <w:rPr>
          <w:rFonts w:ascii="Bookman Old Style" w:eastAsia="Times New Roman" w:hAnsi="Bookman Old Style" w:cs="Calibri"/>
          <w:lang w:eastAsia="zh-CN"/>
        </w:rPr>
        <w:t xml:space="preserve"> του έργου, και ενεργοποιεί την τοπική κοινωνία από τα πρώτα στάδια της υλοποίησης.</w:t>
      </w:r>
    </w:p>
    <w:p w14:paraId="04D2C4A9" w14:textId="77777777" w:rsidR="00E5652C" w:rsidRPr="00E5652C" w:rsidRDefault="00E5652C" w:rsidP="00E5652C">
      <w:pPr>
        <w:suppressAutoHyphens/>
        <w:spacing w:after="60" w:line="240" w:lineRule="auto"/>
        <w:jc w:val="both"/>
        <w:rPr>
          <w:rFonts w:ascii="Bookman Old Style" w:eastAsia="Times New Roman" w:hAnsi="Bookman Old Style" w:cs="Calibri"/>
          <w:bCs/>
          <w:lang w:eastAsia="zh-CN"/>
        </w:rPr>
      </w:pPr>
    </w:p>
    <w:p w14:paraId="24CF3926" w14:textId="77777777" w:rsidR="00E5652C" w:rsidRPr="00E5652C" w:rsidRDefault="00E5652C" w:rsidP="00E5652C">
      <w:pPr>
        <w:suppressAutoHyphens/>
        <w:spacing w:after="60" w:line="240" w:lineRule="auto"/>
        <w:jc w:val="both"/>
        <w:rPr>
          <w:rFonts w:ascii="Bookman Old Style" w:eastAsia="Times New Roman" w:hAnsi="Bookman Old Style" w:cs="Calibri"/>
          <w:bCs/>
          <w:lang w:eastAsia="zh-CN"/>
        </w:rPr>
      </w:pPr>
      <w:r w:rsidRPr="00E5652C">
        <w:rPr>
          <w:rFonts w:ascii="Bookman Old Style" w:eastAsia="Times New Roman" w:hAnsi="Bookman Old Style" w:cs="Calibri"/>
          <w:bCs/>
          <w:lang w:eastAsia="zh-CN"/>
        </w:rPr>
        <w:t>Περιγραφή Παραδοτέων</w:t>
      </w:r>
    </w:p>
    <w:p w14:paraId="3CD031A9"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Π.1 – Σύνταξη Επικοινωνιακού Σχεδίου ΒΑΑ και εξειδίκευσης</w:t>
      </w:r>
      <w:r w:rsidRPr="00E5652C">
        <w:rPr>
          <w:rFonts w:ascii="Bookman Old Style" w:eastAsia="Times New Roman" w:hAnsi="Bookman Old Style" w:cs="Calibri"/>
          <w:lang w:eastAsia="el-GR"/>
        </w:rPr>
        <w:br/>
        <w:t xml:space="preserve">Το παραδοτέο αφορά στη σύνταξη ενός ολοκληρωμένου επικοινωνιακού σχεδίου, το οποίο θα παραδοθεί σε 60 ημέρες από την υπογραφή της σύμβασης του αναδόχου και θα αποτυπώνεται σε έντυπη και ηλεκτρονική μορφή. Το σχέδιο θα περιλαμβάνει την επικοινωνιακή στρατηγική, τις βασικές κατευθύνσεις και τις προτεινόμενες δράσεις, ώστε να διασφαλιστεί η συστηματική προβολή και </w:t>
      </w:r>
      <w:proofErr w:type="spellStart"/>
      <w:r w:rsidRPr="00E5652C">
        <w:rPr>
          <w:rFonts w:ascii="Bookman Old Style" w:eastAsia="Times New Roman" w:hAnsi="Bookman Old Style" w:cs="Calibri"/>
          <w:lang w:eastAsia="el-GR"/>
        </w:rPr>
        <w:t>αναγνωρισιμότητα</w:t>
      </w:r>
      <w:proofErr w:type="spellEnd"/>
      <w:r w:rsidRPr="00E5652C">
        <w:rPr>
          <w:rFonts w:ascii="Bookman Old Style" w:eastAsia="Times New Roman" w:hAnsi="Bookman Old Style" w:cs="Calibri"/>
          <w:lang w:eastAsia="el-GR"/>
        </w:rPr>
        <w:t xml:space="preserve"> της ΣΒΑΑ.</w:t>
      </w:r>
      <w:r w:rsidRPr="00E5652C">
        <w:rPr>
          <w:rFonts w:ascii="Bookman Old Style" w:eastAsia="Times New Roman" w:hAnsi="Bookman Old Style" w:cs="Calibri"/>
          <w:b/>
          <w:color w:val="002060"/>
          <w:lang w:eastAsia="zh-CN"/>
        </w:rPr>
        <w:t xml:space="preserve"> </w:t>
      </w:r>
      <w:r w:rsidRPr="00E5652C">
        <w:rPr>
          <w:rFonts w:ascii="Bookman Old Style" w:eastAsia="Times New Roman" w:hAnsi="Bookman Old Style" w:cs="Calibri"/>
          <w:lang w:eastAsia="el-GR"/>
        </w:rPr>
        <w:t xml:space="preserve">Το επικοινωνιακό σχέδιο δύναται να τροποποιείται όποτε αυτό κρίνεται από την αναθέτουσα αρχή σε συνεννόηση με τον ανάδοχο. </w:t>
      </w:r>
    </w:p>
    <w:p w14:paraId="1A0DE57B"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Π.2 – Δημιουργία λογοτύπου, σλόγκαν και βασικής ταυτότητας ΣΒΑΑ</w:t>
      </w:r>
      <w:r w:rsidRPr="00E5652C">
        <w:rPr>
          <w:rFonts w:ascii="Bookman Old Style" w:eastAsia="Times New Roman" w:hAnsi="Bookman Old Style" w:cs="Calibri"/>
          <w:lang w:eastAsia="el-GR"/>
        </w:rPr>
        <w:br/>
        <w:t xml:space="preserve">Το παραδοτέο περιλαμβάνει τη δημιουργία τριών προτάσεων λογοτύπου, από τις οποίες θα επιλεγεί το τελικό που θα συνοδεύει όλες τις δράσεις του έργου. Παράλληλα, θα εκπονηθεί </w:t>
      </w:r>
      <w:proofErr w:type="spellStart"/>
      <w:r w:rsidRPr="00E5652C">
        <w:rPr>
          <w:rFonts w:ascii="Bookman Old Style" w:eastAsia="Times New Roman" w:hAnsi="Bookman Old Style" w:cs="Calibri"/>
          <w:lang w:eastAsia="el-GR"/>
        </w:rPr>
        <w:t>brand</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manual</w:t>
      </w:r>
      <w:proofErr w:type="spellEnd"/>
      <w:r w:rsidRPr="00E5652C">
        <w:rPr>
          <w:rFonts w:ascii="Bookman Old Style" w:eastAsia="Times New Roman" w:hAnsi="Bookman Old Style" w:cs="Calibri"/>
          <w:lang w:eastAsia="el-GR"/>
        </w:rPr>
        <w:t xml:space="preserve"> που θα καθορίζει την οπτική και λεκτική ταυτότητα της ΣΒΑΑ (χρωματική παλέτα, τυπογραφία, σλόγκαν, εφαρμογές), διασφαλίζοντας τη συνέπεια στην επικοινωνία.</w:t>
      </w:r>
    </w:p>
    <w:p w14:paraId="2229654B"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Π.3 – Υλικό σήμανσης του ΣΒΑΑ εντός του Δήμου</w:t>
      </w:r>
    </w:p>
    <w:p w14:paraId="291FBE45"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Προβλέπεται η δημιουργία και εγκατάσταση οπτικού υλικού σήμανσης της ΣΒΑΑ. Συγκεκριμένα, θα τοποθετηθεί επιγραφή στο γραφείο της ΣΒΑΑ, διαστάσεων περίπου 0,70*0,30μ, μη φωτιζόμενη, μορφής και χρωμάτων μετά από συνεννόηση και έγκριση της αναθέτουσας αρχής.</w:t>
      </w:r>
    </w:p>
    <w:p w14:paraId="41D3369B"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Προβλέπεται  επίσης η σχεδίαση και εγκατάσταση δύο (2) ενημερωτικών επιστύλιων διαστάσεων 1,20χ 0,80 μ, η σχεδίαση και τοποθέτηση δυο </w:t>
      </w:r>
      <w:proofErr w:type="spellStart"/>
      <w:r w:rsidRPr="00E5652C">
        <w:rPr>
          <w:rFonts w:ascii="Bookman Old Style" w:eastAsia="Times New Roman" w:hAnsi="Bookman Old Style" w:cs="Calibri"/>
          <w:lang w:eastAsia="el-GR"/>
        </w:rPr>
        <w:t>roll-up</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stand</w:t>
      </w:r>
      <w:proofErr w:type="spellEnd"/>
      <w:r w:rsidRPr="00E5652C">
        <w:rPr>
          <w:rFonts w:ascii="Bookman Old Style" w:eastAsia="Times New Roman" w:hAnsi="Bookman Old Style" w:cs="Calibri"/>
          <w:lang w:eastAsia="el-GR"/>
        </w:rPr>
        <w:t xml:space="preserve"> καθώς και η σχεδίαση, εκτύπωση και τοποθέτηση </w:t>
      </w:r>
      <w:r w:rsidRPr="00E5652C">
        <w:rPr>
          <w:rFonts w:ascii="Bookman Old Style" w:eastAsia="Times New Roman" w:hAnsi="Bookman Old Style" w:cs="Calibri"/>
          <w:lang w:val="en-US" w:eastAsia="el-GR"/>
        </w:rPr>
        <w:t>PVC</w:t>
      </w:r>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banner</w:t>
      </w:r>
      <w:proofErr w:type="spellEnd"/>
      <w:r w:rsidRPr="00E5652C">
        <w:rPr>
          <w:rFonts w:ascii="Bookman Old Style" w:eastAsia="Times New Roman" w:hAnsi="Bookman Old Style" w:cs="Calibri"/>
          <w:lang w:eastAsia="el-GR"/>
        </w:rPr>
        <w:t xml:space="preserve"> στη πρόσοψη του κτιρίου του Δημαρχείου Δράμας διαστάσεων 4 m x 6 m. </w:t>
      </w:r>
    </w:p>
    <w:p w14:paraId="5EE2B478"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color w:val="000000"/>
          <w:lang w:eastAsia="el-GR"/>
        </w:rPr>
        <w:t xml:space="preserve">Επίσης προβλέπεται η </w:t>
      </w:r>
      <w:r w:rsidRPr="00E5652C">
        <w:rPr>
          <w:rFonts w:ascii="Bookman Old Style" w:eastAsia="Times New Roman" w:hAnsi="Bookman Old Style" w:cs="Calibri"/>
          <w:lang w:eastAsia="el-GR"/>
        </w:rPr>
        <w:t xml:space="preserve">κατασκευή, προμήθεια και τοποθέτηση </w:t>
      </w:r>
      <w:r w:rsidRPr="00E5652C">
        <w:rPr>
          <w:rFonts w:ascii="Bookman Old Style" w:eastAsia="Times New Roman" w:hAnsi="Bookman Old Style" w:cs="Calibri"/>
          <w:b/>
          <w:bCs/>
          <w:lang w:eastAsia="el-GR"/>
        </w:rPr>
        <w:t>τριών (3) εκθεσιακών προθηκών</w:t>
      </w:r>
      <w:r w:rsidRPr="00E5652C">
        <w:rPr>
          <w:rFonts w:ascii="Bookman Old Style" w:eastAsia="Times New Roman" w:hAnsi="Bookman Old Style" w:cs="Calibri"/>
          <w:lang w:eastAsia="el-GR"/>
        </w:rPr>
        <w:t xml:space="preserve"> για την παρουσίαση τρισδιάστατων αρχιτεκτονικών μακετών του έργου «Ανάπλαση Πλατείας Δράμας». Οι προθήκες προορίζονται για μόνιμη ή περιοδική έκθεση σε εσωτερικό δημοτικό χώρο και πρέπει να είναι υψηλής αισθητικής, ανθεκτικές και κατάλληλες για συνεχή χρήση και με τα παρακάτω χαρακτηριστικά:</w:t>
      </w:r>
    </w:p>
    <w:p w14:paraId="3A324978" w14:textId="77777777" w:rsidR="00E5652C" w:rsidRPr="00E5652C" w:rsidRDefault="00E5652C" w:rsidP="00E5652C">
      <w:pPr>
        <w:spacing w:after="0" w:line="240" w:lineRule="auto"/>
        <w:jc w:val="both"/>
        <w:rPr>
          <w:rFonts w:ascii="Bookman Old Style" w:eastAsia="Times New Roman" w:hAnsi="Bookman Old Style" w:cs="Calibri"/>
          <w:bCs/>
          <w:u w:val="single"/>
          <w:lang w:eastAsia="el-GR"/>
        </w:rPr>
      </w:pPr>
      <w:r w:rsidRPr="00E5652C">
        <w:rPr>
          <w:rFonts w:ascii="Bookman Old Style" w:eastAsia="Times New Roman" w:hAnsi="Bookman Old Style" w:cs="Calibri"/>
          <w:bCs/>
          <w:u w:val="single"/>
          <w:lang w:eastAsia="el-GR"/>
        </w:rPr>
        <w:t>Διαστάσεις Προθηκών</w:t>
      </w:r>
    </w:p>
    <w:p w14:paraId="36394D52" w14:textId="77777777" w:rsidR="00E5652C" w:rsidRPr="00E5652C" w:rsidRDefault="00E5652C" w:rsidP="00E5652C">
      <w:pPr>
        <w:spacing w:after="0" w:line="240" w:lineRule="auto"/>
        <w:ind w:firstLine="360"/>
        <w:jc w:val="both"/>
        <w:rPr>
          <w:rFonts w:ascii="Bookman Old Style" w:eastAsia="Times New Roman" w:hAnsi="Bookman Old Style" w:cs="Calibri"/>
          <w:lang w:eastAsia="el-GR"/>
        </w:rPr>
      </w:pPr>
      <w:r w:rsidRPr="00E5652C">
        <w:rPr>
          <w:rFonts w:ascii="Bookman Old Style" w:eastAsia="Times New Roman" w:hAnsi="Bookman Old Style" w:cs="Calibri"/>
          <w:bCs/>
          <w:lang w:eastAsia="el-GR"/>
        </w:rPr>
        <w:t>Προθήκη Α</w:t>
      </w:r>
    </w:p>
    <w:p w14:paraId="4F581CA1"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Μήκος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130 cm</w:t>
      </w:r>
    </w:p>
    <w:p w14:paraId="024F1E2A"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Πλάτος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92 cm</w:t>
      </w:r>
    </w:p>
    <w:p w14:paraId="3044E449"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Ύψος</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κάλυ</w:t>
      </w:r>
      <w:proofErr w:type="spellEnd"/>
      <w:r w:rsidRPr="00E5652C">
        <w:rPr>
          <w:rFonts w:ascii="Bookman Old Style" w:eastAsia="Times New Roman" w:hAnsi="Bookman Old Style" w:cs="Calibri"/>
          <w:lang w:val="en-GB" w:eastAsia="el-GR"/>
        </w:rPr>
        <w:t>πτρου (β</w:t>
      </w:r>
      <w:proofErr w:type="spellStart"/>
      <w:r w:rsidRPr="00E5652C">
        <w:rPr>
          <w:rFonts w:ascii="Bookman Old Style" w:eastAsia="Times New Roman" w:hAnsi="Bookman Old Style" w:cs="Calibri"/>
          <w:lang w:val="en-GB" w:eastAsia="el-GR"/>
        </w:rPr>
        <w:t>ιτρίν</w:t>
      </w:r>
      <w:proofErr w:type="spellEnd"/>
      <w:r w:rsidRPr="00E5652C">
        <w:rPr>
          <w:rFonts w:ascii="Bookman Old Style" w:eastAsia="Times New Roman" w:hAnsi="Bookman Old Style" w:cs="Calibri"/>
          <w:lang w:val="en-GB" w:eastAsia="el-GR"/>
        </w:rPr>
        <w:t xml:space="preserve">ας): </w:t>
      </w:r>
      <w:r w:rsidRPr="00E5652C">
        <w:rPr>
          <w:rFonts w:ascii="Bookman Old Style" w:eastAsia="Times New Roman" w:hAnsi="Bookman Old Style" w:cs="Calibri"/>
          <w:bCs/>
          <w:lang w:val="en-GB" w:eastAsia="el-GR"/>
        </w:rPr>
        <w:t>27 cm</w:t>
      </w:r>
    </w:p>
    <w:p w14:paraId="5DF692BF"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Ύψος</w:t>
      </w:r>
      <w:proofErr w:type="spellEnd"/>
      <w:r w:rsidRPr="00E5652C">
        <w:rPr>
          <w:rFonts w:ascii="Bookman Old Style" w:eastAsia="Times New Roman" w:hAnsi="Bookman Old Style" w:cs="Calibri"/>
          <w:lang w:val="en-GB" w:eastAsia="el-GR"/>
        </w:rPr>
        <w:t xml:space="preserve"> β</w:t>
      </w:r>
      <w:proofErr w:type="spellStart"/>
      <w:r w:rsidRPr="00E5652C">
        <w:rPr>
          <w:rFonts w:ascii="Bookman Old Style" w:eastAsia="Times New Roman" w:hAnsi="Bookman Old Style" w:cs="Calibri"/>
          <w:lang w:val="en-GB" w:eastAsia="el-GR"/>
        </w:rPr>
        <w:t>άσης</w:t>
      </w:r>
      <w:proofErr w:type="spellEnd"/>
      <w:r w:rsidRPr="00E5652C">
        <w:rPr>
          <w:rFonts w:ascii="Bookman Old Style" w:eastAsia="Times New Roman" w:hAnsi="Bookman Old Style" w:cs="Calibri"/>
          <w:lang w:val="en-GB" w:eastAsia="el-GR"/>
        </w:rPr>
        <w:t xml:space="preserve"> από </w:t>
      </w:r>
      <w:proofErr w:type="spellStart"/>
      <w:r w:rsidRPr="00E5652C">
        <w:rPr>
          <w:rFonts w:ascii="Bookman Old Style" w:eastAsia="Times New Roman" w:hAnsi="Bookman Old Style" w:cs="Calibri"/>
          <w:lang w:val="en-GB" w:eastAsia="el-GR"/>
        </w:rPr>
        <w:t>δά</w:t>
      </w:r>
      <w:proofErr w:type="spellEnd"/>
      <w:r w:rsidRPr="00E5652C">
        <w:rPr>
          <w:rFonts w:ascii="Bookman Old Style" w:eastAsia="Times New Roman" w:hAnsi="Bookman Old Style" w:cs="Calibri"/>
          <w:lang w:val="en-GB" w:eastAsia="el-GR"/>
        </w:rPr>
        <w:t xml:space="preserve">πεδο: </w:t>
      </w:r>
      <w:r w:rsidRPr="00E5652C">
        <w:rPr>
          <w:rFonts w:ascii="Bookman Old Style" w:eastAsia="Times New Roman" w:hAnsi="Bookman Old Style" w:cs="Calibri"/>
          <w:bCs/>
          <w:lang w:val="en-GB" w:eastAsia="el-GR"/>
        </w:rPr>
        <w:t>70–80 cm</w:t>
      </w:r>
    </w:p>
    <w:p w14:paraId="57688C24" w14:textId="77777777" w:rsidR="00E5652C" w:rsidRPr="00E5652C" w:rsidRDefault="00E5652C" w:rsidP="00E5652C">
      <w:pPr>
        <w:spacing w:after="0" w:line="240" w:lineRule="auto"/>
        <w:ind w:left="360"/>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bCs/>
          <w:lang w:val="en-GB" w:eastAsia="el-GR"/>
        </w:rPr>
        <w:t>Προθήκη</w:t>
      </w:r>
      <w:proofErr w:type="spellEnd"/>
      <w:r w:rsidRPr="00E5652C">
        <w:rPr>
          <w:rFonts w:ascii="Bookman Old Style" w:eastAsia="Times New Roman" w:hAnsi="Bookman Old Style" w:cs="Calibri"/>
          <w:bCs/>
          <w:lang w:val="en-GB" w:eastAsia="el-GR"/>
        </w:rPr>
        <w:t xml:space="preserve"> Β</w:t>
      </w:r>
    </w:p>
    <w:p w14:paraId="60D52A5A"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Μήκος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120 cm</w:t>
      </w:r>
    </w:p>
    <w:p w14:paraId="6CC6A066"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Πλάτος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85 cm</w:t>
      </w:r>
    </w:p>
    <w:p w14:paraId="1B0463DD"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Ύψος</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κάλυ</w:t>
      </w:r>
      <w:proofErr w:type="spellEnd"/>
      <w:r w:rsidRPr="00E5652C">
        <w:rPr>
          <w:rFonts w:ascii="Bookman Old Style" w:eastAsia="Times New Roman" w:hAnsi="Bookman Old Style" w:cs="Calibri"/>
          <w:lang w:val="en-GB" w:eastAsia="el-GR"/>
        </w:rPr>
        <w:t xml:space="preserve">πτρου: </w:t>
      </w:r>
      <w:r w:rsidRPr="00E5652C">
        <w:rPr>
          <w:rFonts w:ascii="Bookman Old Style" w:eastAsia="Times New Roman" w:hAnsi="Bookman Old Style" w:cs="Calibri"/>
          <w:bCs/>
          <w:lang w:val="en-GB" w:eastAsia="el-GR"/>
        </w:rPr>
        <w:t>29 cm</w:t>
      </w:r>
    </w:p>
    <w:p w14:paraId="1277E40A"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Ύψος</w:t>
      </w:r>
      <w:proofErr w:type="spellEnd"/>
      <w:r w:rsidRPr="00E5652C">
        <w:rPr>
          <w:rFonts w:ascii="Bookman Old Style" w:eastAsia="Times New Roman" w:hAnsi="Bookman Old Style" w:cs="Calibri"/>
          <w:lang w:val="en-GB" w:eastAsia="el-GR"/>
        </w:rPr>
        <w:t xml:space="preserve"> β</w:t>
      </w:r>
      <w:proofErr w:type="spellStart"/>
      <w:r w:rsidRPr="00E5652C">
        <w:rPr>
          <w:rFonts w:ascii="Bookman Old Style" w:eastAsia="Times New Roman" w:hAnsi="Bookman Old Style" w:cs="Calibri"/>
          <w:lang w:val="en-GB" w:eastAsia="el-GR"/>
        </w:rPr>
        <w:t>άσης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70–80 cm</w:t>
      </w:r>
    </w:p>
    <w:p w14:paraId="1C740371" w14:textId="77777777" w:rsidR="00E5652C" w:rsidRPr="00E5652C" w:rsidRDefault="00E5652C" w:rsidP="00E5652C">
      <w:pPr>
        <w:spacing w:after="0" w:line="240" w:lineRule="auto"/>
        <w:ind w:left="360"/>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bCs/>
          <w:lang w:val="en-GB" w:eastAsia="el-GR"/>
        </w:rPr>
        <w:t>Προθήκη</w:t>
      </w:r>
      <w:proofErr w:type="spellEnd"/>
      <w:r w:rsidRPr="00E5652C">
        <w:rPr>
          <w:rFonts w:ascii="Bookman Old Style" w:eastAsia="Times New Roman" w:hAnsi="Bookman Old Style" w:cs="Calibri"/>
          <w:bCs/>
          <w:lang w:val="en-GB" w:eastAsia="el-GR"/>
        </w:rPr>
        <w:t xml:space="preserve"> Γ</w:t>
      </w:r>
    </w:p>
    <w:p w14:paraId="29B4B52F"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Μήκος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130 cm</w:t>
      </w:r>
    </w:p>
    <w:p w14:paraId="14978938"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Πλάτος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92 cm</w:t>
      </w:r>
    </w:p>
    <w:p w14:paraId="1477E537"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Ύψος</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κάλυ</w:t>
      </w:r>
      <w:proofErr w:type="spellEnd"/>
      <w:r w:rsidRPr="00E5652C">
        <w:rPr>
          <w:rFonts w:ascii="Bookman Old Style" w:eastAsia="Times New Roman" w:hAnsi="Bookman Old Style" w:cs="Calibri"/>
          <w:lang w:val="en-GB" w:eastAsia="el-GR"/>
        </w:rPr>
        <w:t xml:space="preserve">πτρου: </w:t>
      </w:r>
      <w:r w:rsidRPr="00E5652C">
        <w:rPr>
          <w:rFonts w:ascii="Bookman Old Style" w:eastAsia="Times New Roman" w:hAnsi="Bookman Old Style" w:cs="Calibri"/>
          <w:bCs/>
          <w:lang w:val="en-GB" w:eastAsia="el-GR"/>
        </w:rPr>
        <w:t>27 cm</w:t>
      </w:r>
    </w:p>
    <w:p w14:paraId="56A1277A"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Ύψος</w:t>
      </w:r>
      <w:proofErr w:type="spellEnd"/>
      <w:r w:rsidRPr="00E5652C">
        <w:rPr>
          <w:rFonts w:ascii="Bookman Old Style" w:eastAsia="Times New Roman" w:hAnsi="Bookman Old Style" w:cs="Calibri"/>
          <w:lang w:val="en-GB" w:eastAsia="el-GR"/>
        </w:rPr>
        <w:t xml:space="preserve"> β</w:t>
      </w:r>
      <w:proofErr w:type="spellStart"/>
      <w:r w:rsidRPr="00E5652C">
        <w:rPr>
          <w:rFonts w:ascii="Bookman Old Style" w:eastAsia="Times New Roman" w:hAnsi="Bookman Old Style" w:cs="Calibri"/>
          <w:lang w:val="en-GB" w:eastAsia="el-GR"/>
        </w:rPr>
        <w:t>άσης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70–80 cm</w:t>
      </w:r>
    </w:p>
    <w:p w14:paraId="7F744B82" w14:textId="77777777" w:rsidR="00E5652C" w:rsidRPr="00E5652C" w:rsidRDefault="00E5652C" w:rsidP="00E5652C">
      <w:pPr>
        <w:spacing w:after="0" w:line="240" w:lineRule="auto"/>
        <w:jc w:val="both"/>
        <w:rPr>
          <w:rFonts w:ascii="Bookman Old Style" w:eastAsia="Times New Roman" w:hAnsi="Bookman Old Style" w:cs="Calibri"/>
          <w:u w:val="single"/>
          <w:lang w:val="en-GB" w:eastAsia="el-GR"/>
        </w:rPr>
      </w:pPr>
      <w:proofErr w:type="spellStart"/>
      <w:r w:rsidRPr="00E5652C">
        <w:rPr>
          <w:rFonts w:ascii="Bookman Old Style" w:eastAsia="Times New Roman" w:hAnsi="Bookman Old Style" w:cs="Calibri"/>
          <w:bCs/>
          <w:u w:val="single"/>
          <w:lang w:val="en-GB" w:eastAsia="el-GR"/>
        </w:rPr>
        <w:t>Βάση</w:t>
      </w:r>
      <w:proofErr w:type="spellEnd"/>
      <w:r w:rsidRPr="00E5652C">
        <w:rPr>
          <w:rFonts w:ascii="Bookman Old Style" w:eastAsia="Times New Roman" w:hAnsi="Bookman Old Style" w:cs="Calibri"/>
          <w:bCs/>
          <w:u w:val="single"/>
          <w:lang w:val="en-GB" w:eastAsia="el-GR"/>
        </w:rPr>
        <w:t xml:space="preserve"> </w:t>
      </w:r>
      <w:proofErr w:type="spellStart"/>
      <w:r w:rsidRPr="00E5652C">
        <w:rPr>
          <w:rFonts w:ascii="Bookman Old Style" w:eastAsia="Times New Roman" w:hAnsi="Bookman Old Style" w:cs="Calibri"/>
          <w:bCs/>
          <w:u w:val="single"/>
          <w:lang w:val="en-GB" w:eastAsia="el-GR"/>
        </w:rPr>
        <w:t>Στήριξης</w:t>
      </w:r>
      <w:proofErr w:type="spellEnd"/>
      <w:r w:rsidRPr="00E5652C">
        <w:rPr>
          <w:rFonts w:ascii="Bookman Old Style" w:eastAsia="Times New Roman" w:hAnsi="Bookman Old Style" w:cs="Calibri"/>
          <w:bCs/>
          <w:u w:val="single"/>
          <w:lang w:val="en-GB" w:eastAsia="el-GR"/>
        </w:rPr>
        <w:t xml:space="preserve"> (Stand)</w:t>
      </w:r>
    </w:p>
    <w:p w14:paraId="2B81B26A" w14:textId="77777777" w:rsidR="00E5652C" w:rsidRPr="00E5652C" w:rsidRDefault="00E5652C" w:rsidP="00E5652C">
      <w:pPr>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bCs/>
          <w:lang w:val="en-GB" w:eastAsia="el-GR"/>
        </w:rPr>
        <w:t>Κατα</w:t>
      </w:r>
      <w:proofErr w:type="spellStart"/>
      <w:r w:rsidRPr="00E5652C">
        <w:rPr>
          <w:rFonts w:ascii="Bookman Old Style" w:eastAsia="Times New Roman" w:hAnsi="Bookman Old Style" w:cs="Calibri"/>
          <w:bCs/>
          <w:lang w:val="en-GB" w:eastAsia="el-GR"/>
        </w:rPr>
        <w:t>σκευή</w:t>
      </w:r>
      <w:proofErr w:type="spellEnd"/>
      <w:r w:rsidRPr="00E5652C">
        <w:rPr>
          <w:rFonts w:ascii="Bookman Old Style" w:eastAsia="Times New Roman" w:hAnsi="Bookman Old Style" w:cs="Calibri"/>
          <w:bCs/>
          <w:lang w:val="en-GB" w:eastAsia="el-GR"/>
        </w:rPr>
        <w:t xml:space="preserve"> β</w:t>
      </w:r>
      <w:proofErr w:type="spellStart"/>
      <w:r w:rsidRPr="00E5652C">
        <w:rPr>
          <w:rFonts w:ascii="Bookman Old Style" w:eastAsia="Times New Roman" w:hAnsi="Bookman Old Style" w:cs="Calibri"/>
          <w:bCs/>
          <w:lang w:val="en-GB" w:eastAsia="el-GR"/>
        </w:rPr>
        <w:t>άσης</w:t>
      </w:r>
      <w:proofErr w:type="spellEnd"/>
    </w:p>
    <w:p w14:paraId="29A64D79"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Ύψος</w:t>
      </w:r>
      <w:proofErr w:type="spellEnd"/>
      <w:r w:rsidRPr="00E5652C">
        <w:rPr>
          <w:rFonts w:ascii="Bookman Old Style" w:eastAsia="Times New Roman" w:hAnsi="Bookman Old Style" w:cs="Calibri"/>
          <w:lang w:val="en-GB" w:eastAsia="el-GR"/>
        </w:rPr>
        <w:t xml:space="preserve"> β</w:t>
      </w:r>
      <w:proofErr w:type="spellStart"/>
      <w:r w:rsidRPr="00E5652C">
        <w:rPr>
          <w:rFonts w:ascii="Bookman Old Style" w:eastAsia="Times New Roman" w:hAnsi="Bookman Old Style" w:cs="Calibri"/>
          <w:lang w:val="en-GB" w:eastAsia="el-GR"/>
        </w:rPr>
        <w:t>άσης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70–80 cm</w:t>
      </w:r>
    </w:p>
    <w:p w14:paraId="6BF6E0F0"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Υλικό</w:t>
      </w:r>
      <w:proofErr w:type="spellEnd"/>
      <w:r w:rsidRPr="00E5652C">
        <w:rPr>
          <w:rFonts w:ascii="Bookman Old Style" w:eastAsia="Times New Roman" w:hAnsi="Bookman Old Style" w:cs="Calibri"/>
          <w:lang w:val="en-GB" w:eastAsia="el-GR"/>
        </w:rPr>
        <w:t>:</w:t>
      </w:r>
    </w:p>
    <w:p w14:paraId="79204A0D"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MDF</w:t>
      </w:r>
      <w:r w:rsidRPr="00E5652C">
        <w:rPr>
          <w:rFonts w:ascii="Bookman Old Style" w:eastAsia="Times New Roman" w:hAnsi="Bookman Old Style" w:cs="Calibri"/>
          <w:lang w:eastAsia="el-GR"/>
        </w:rPr>
        <w:t xml:space="preserve"> 25 </w:t>
      </w:r>
      <w:r w:rsidRPr="00E5652C">
        <w:rPr>
          <w:rFonts w:ascii="Bookman Old Style" w:eastAsia="Times New Roman" w:hAnsi="Bookman Old Style" w:cs="Calibri"/>
          <w:lang w:val="en-GB" w:eastAsia="el-GR"/>
        </w:rPr>
        <w:t>mm</w:t>
      </w:r>
      <w:r w:rsidRPr="00E5652C">
        <w:rPr>
          <w:rFonts w:ascii="Bookman Old Style" w:eastAsia="Times New Roman" w:hAnsi="Bookman Old Style" w:cs="Calibri"/>
          <w:lang w:eastAsia="el-GR"/>
        </w:rPr>
        <w:t xml:space="preserve"> με ηλεκτροστατική βαφή </w:t>
      </w:r>
      <w:r w:rsidRPr="00E5652C">
        <w:rPr>
          <w:rFonts w:ascii="Bookman Old Style" w:eastAsia="Times New Roman" w:hAnsi="Bookman Old Style" w:cs="Calibri"/>
          <w:bCs/>
          <w:lang w:eastAsia="el-GR"/>
        </w:rPr>
        <w:t>ή</w:t>
      </w:r>
    </w:p>
    <w:p w14:paraId="66C5C018"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Μεταλλική κατασκευή σκελετού (προτιμητέο: τετράγωνη σωλήνα 30×30 </w:t>
      </w:r>
      <w:r w:rsidRPr="00E5652C">
        <w:rPr>
          <w:rFonts w:ascii="Bookman Old Style" w:eastAsia="Times New Roman" w:hAnsi="Bookman Old Style" w:cs="Calibri"/>
          <w:lang w:val="en-GB" w:eastAsia="el-GR"/>
        </w:rPr>
        <w:t>mm</w:t>
      </w:r>
      <w:r w:rsidRPr="00E5652C">
        <w:rPr>
          <w:rFonts w:ascii="Bookman Old Style" w:eastAsia="Times New Roman" w:hAnsi="Bookman Old Style" w:cs="Calibri"/>
          <w:lang w:eastAsia="el-GR"/>
        </w:rPr>
        <w:t>) με ηλεκτροστατική βαφή.</w:t>
      </w:r>
    </w:p>
    <w:p w14:paraId="4B673DCC"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Χρώμα: </w:t>
      </w:r>
      <w:r w:rsidRPr="00E5652C">
        <w:rPr>
          <w:rFonts w:ascii="Bookman Old Style" w:eastAsia="Times New Roman" w:hAnsi="Bookman Old Style" w:cs="Calibri"/>
          <w:bCs/>
          <w:lang w:val="en-GB" w:eastAsia="el-GR"/>
        </w:rPr>
        <w:t>Anthracite</w:t>
      </w:r>
      <w:r w:rsidRPr="00E5652C">
        <w:rPr>
          <w:rFonts w:ascii="Bookman Old Style" w:eastAsia="Times New Roman" w:hAnsi="Bookman Old Style" w:cs="Calibri"/>
          <w:bCs/>
          <w:lang w:eastAsia="el-GR"/>
        </w:rPr>
        <w:t xml:space="preserve"> </w:t>
      </w:r>
      <w:r w:rsidRPr="00E5652C">
        <w:rPr>
          <w:rFonts w:ascii="Bookman Old Style" w:eastAsia="Times New Roman" w:hAnsi="Bookman Old Style" w:cs="Calibri"/>
          <w:bCs/>
          <w:lang w:val="en-GB" w:eastAsia="el-GR"/>
        </w:rPr>
        <w:t>grey</w:t>
      </w:r>
      <w:r w:rsidRPr="00E5652C">
        <w:rPr>
          <w:rFonts w:ascii="Bookman Old Style" w:eastAsia="Times New Roman" w:hAnsi="Bookman Old Style" w:cs="Calibri"/>
          <w:bCs/>
          <w:lang w:eastAsia="el-GR"/>
        </w:rPr>
        <w:t xml:space="preserve"> (</w:t>
      </w:r>
      <w:r w:rsidRPr="00E5652C">
        <w:rPr>
          <w:rFonts w:ascii="Bookman Old Style" w:eastAsia="Times New Roman" w:hAnsi="Bookman Old Style" w:cs="Calibri"/>
          <w:bCs/>
          <w:lang w:val="en-GB" w:eastAsia="el-GR"/>
        </w:rPr>
        <w:t>RAL</w:t>
      </w:r>
      <w:r w:rsidRPr="00E5652C">
        <w:rPr>
          <w:rFonts w:ascii="Bookman Old Style" w:eastAsia="Times New Roman" w:hAnsi="Bookman Old Style" w:cs="Calibri"/>
          <w:bCs/>
          <w:lang w:eastAsia="el-GR"/>
        </w:rPr>
        <w:t xml:space="preserve"> 7016)</w:t>
      </w:r>
      <w:r w:rsidRPr="00E5652C">
        <w:rPr>
          <w:rFonts w:ascii="Bookman Old Style" w:eastAsia="Times New Roman" w:hAnsi="Bookman Old Style" w:cs="Calibri"/>
          <w:lang w:eastAsia="el-GR"/>
        </w:rPr>
        <w:t xml:space="preserve"> ή όμοιο σκούρο ματ.</w:t>
      </w:r>
    </w:p>
    <w:p w14:paraId="52BA9639"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Αντιολισθητικά</w:t>
      </w:r>
      <w:proofErr w:type="spellEnd"/>
      <w:r w:rsidRPr="00E5652C">
        <w:rPr>
          <w:rFonts w:ascii="Bookman Old Style" w:eastAsia="Times New Roman" w:hAnsi="Bookman Old Style" w:cs="Calibri"/>
          <w:lang w:val="en-GB" w:eastAsia="el-GR"/>
        </w:rPr>
        <w:t xml:space="preserve"> π</w:t>
      </w:r>
      <w:proofErr w:type="spellStart"/>
      <w:r w:rsidRPr="00E5652C">
        <w:rPr>
          <w:rFonts w:ascii="Bookman Old Style" w:eastAsia="Times New Roman" w:hAnsi="Bookman Old Style" w:cs="Calibri"/>
          <w:lang w:val="en-GB" w:eastAsia="el-GR"/>
        </w:rPr>
        <w:t>έλμ</w:t>
      </w:r>
      <w:proofErr w:type="spellEnd"/>
      <w:r w:rsidRPr="00E5652C">
        <w:rPr>
          <w:rFonts w:ascii="Bookman Old Style" w:eastAsia="Times New Roman" w:hAnsi="Bookman Old Style" w:cs="Calibri"/>
          <w:lang w:val="en-GB" w:eastAsia="el-GR"/>
        </w:rPr>
        <w:t>ατα.</w:t>
      </w:r>
    </w:p>
    <w:p w14:paraId="5B21DDC0"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Δυνατότητα αποσυναρμολόγησης για εύκολη μεταφορά.</w:t>
      </w:r>
    </w:p>
    <w:p w14:paraId="3D44EECF"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Αντοχή σε στατικό βάρος τουλάχιστον </w:t>
      </w:r>
      <w:r w:rsidRPr="00E5652C">
        <w:rPr>
          <w:rFonts w:ascii="Bookman Old Style" w:eastAsia="Times New Roman" w:hAnsi="Bookman Old Style" w:cs="Calibri"/>
          <w:bCs/>
          <w:lang w:eastAsia="el-GR"/>
        </w:rPr>
        <w:t xml:space="preserve">50 </w:t>
      </w:r>
      <w:r w:rsidRPr="00E5652C">
        <w:rPr>
          <w:rFonts w:ascii="Bookman Old Style" w:eastAsia="Times New Roman" w:hAnsi="Bookman Old Style" w:cs="Calibri"/>
          <w:bCs/>
          <w:lang w:val="en-GB" w:eastAsia="el-GR"/>
        </w:rPr>
        <w:t>kg</w:t>
      </w:r>
      <w:r w:rsidRPr="00E5652C">
        <w:rPr>
          <w:rFonts w:ascii="Bookman Old Style" w:eastAsia="Times New Roman" w:hAnsi="Bookman Old Style" w:cs="Calibri"/>
          <w:lang w:eastAsia="el-GR"/>
        </w:rPr>
        <w:t>.</w:t>
      </w:r>
    </w:p>
    <w:p w14:paraId="188A4FCC" w14:textId="77777777" w:rsidR="00E5652C" w:rsidRPr="00E5652C" w:rsidRDefault="00E5652C" w:rsidP="00E5652C">
      <w:pPr>
        <w:spacing w:after="0" w:line="240" w:lineRule="auto"/>
        <w:jc w:val="both"/>
        <w:rPr>
          <w:rFonts w:ascii="Bookman Old Style" w:eastAsia="Times New Roman" w:hAnsi="Bookman Old Style" w:cs="Calibri"/>
          <w:u w:val="single"/>
          <w:lang w:eastAsia="el-GR"/>
        </w:rPr>
      </w:pPr>
      <w:proofErr w:type="spellStart"/>
      <w:r w:rsidRPr="00E5652C">
        <w:rPr>
          <w:rFonts w:ascii="Bookman Old Style" w:eastAsia="Times New Roman" w:hAnsi="Bookman Old Style" w:cs="Calibri"/>
          <w:bCs/>
          <w:u w:val="single"/>
          <w:lang w:val="en-GB" w:eastAsia="el-GR"/>
        </w:rPr>
        <w:t>Πρόσοψη</w:t>
      </w:r>
      <w:proofErr w:type="spellEnd"/>
      <w:r w:rsidRPr="00E5652C">
        <w:rPr>
          <w:rFonts w:ascii="Bookman Old Style" w:eastAsia="Times New Roman" w:hAnsi="Bookman Old Style" w:cs="Calibri"/>
          <w:bCs/>
          <w:u w:val="single"/>
          <w:lang w:val="en-GB" w:eastAsia="el-GR"/>
        </w:rPr>
        <w:t xml:space="preserve"> β</w:t>
      </w:r>
      <w:proofErr w:type="spellStart"/>
      <w:r w:rsidRPr="00E5652C">
        <w:rPr>
          <w:rFonts w:ascii="Bookman Old Style" w:eastAsia="Times New Roman" w:hAnsi="Bookman Old Style" w:cs="Calibri"/>
          <w:bCs/>
          <w:u w:val="single"/>
          <w:lang w:val="en-GB" w:eastAsia="el-GR"/>
        </w:rPr>
        <w:t>άσης</w:t>
      </w:r>
      <w:proofErr w:type="spellEnd"/>
    </w:p>
    <w:p w14:paraId="0D23FB5C"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Θέση</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γι</w:t>
      </w:r>
      <w:proofErr w:type="spellEnd"/>
      <w:r w:rsidRPr="00E5652C">
        <w:rPr>
          <w:rFonts w:ascii="Bookman Old Style" w:eastAsia="Times New Roman" w:hAnsi="Bookman Old Style" w:cs="Calibri"/>
          <w:lang w:val="en-GB" w:eastAsia="el-GR"/>
        </w:rPr>
        <w:t>α επ</w:t>
      </w:r>
      <w:proofErr w:type="spellStart"/>
      <w:r w:rsidRPr="00E5652C">
        <w:rPr>
          <w:rFonts w:ascii="Bookman Old Style" w:eastAsia="Times New Roman" w:hAnsi="Bookman Old Style" w:cs="Calibri"/>
          <w:lang w:val="en-GB" w:eastAsia="el-GR"/>
        </w:rPr>
        <w:t>εξηγημ</w:t>
      </w:r>
      <w:proofErr w:type="spellEnd"/>
      <w:r w:rsidRPr="00E5652C">
        <w:rPr>
          <w:rFonts w:ascii="Bookman Old Style" w:eastAsia="Times New Roman" w:hAnsi="Bookman Old Style" w:cs="Calibri"/>
          <w:lang w:val="en-GB" w:eastAsia="el-GR"/>
        </w:rPr>
        <w:t>ατική π</w:t>
      </w:r>
      <w:proofErr w:type="spellStart"/>
      <w:r w:rsidRPr="00E5652C">
        <w:rPr>
          <w:rFonts w:ascii="Bookman Old Style" w:eastAsia="Times New Roman" w:hAnsi="Bookman Old Style" w:cs="Calibri"/>
          <w:lang w:val="en-GB" w:eastAsia="el-GR"/>
        </w:rPr>
        <w:t>ιν</w:t>
      </w:r>
      <w:proofErr w:type="spellEnd"/>
      <w:r w:rsidRPr="00E5652C">
        <w:rPr>
          <w:rFonts w:ascii="Bookman Old Style" w:eastAsia="Times New Roman" w:hAnsi="Bookman Old Style" w:cs="Calibri"/>
          <w:lang w:val="en-GB" w:eastAsia="el-GR"/>
        </w:rPr>
        <w:t>ακίδα.</w:t>
      </w:r>
    </w:p>
    <w:p w14:paraId="386EBF61"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Προαιρετικά: ανάγλυφο λογότυπο ΣΒΑΑ &amp; Δήμου Δράμας (κοπή </w:t>
      </w:r>
      <w:r w:rsidRPr="00E5652C">
        <w:rPr>
          <w:rFonts w:ascii="Bookman Old Style" w:eastAsia="Times New Roman" w:hAnsi="Bookman Old Style" w:cs="Calibri"/>
          <w:lang w:val="en-GB" w:eastAsia="el-GR"/>
        </w:rPr>
        <w:t>CNC</w:t>
      </w:r>
      <w:r w:rsidRPr="00E5652C">
        <w:rPr>
          <w:rFonts w:ascii="Bookman Old Style" w:eastAsia="Times New Roman" w:hAnsi="Bookman Old Style" w:cs="Calibri"/>
          <w:lang w:eastAsia="el-GR"/>
        </w:rPr>
        <w:t xml:space="preserve"> ή </w:t>
      </w:r>
      <w:r w:rsidRPr="00E5652C">
        <w:rPr>
          <w:rFonts w:ascii="Bookman Old Style" w:eastAsia="Times New Roman" w:hAnsi="Bookman Old Style" w:cs="Calibri"/>
          <w:lang w:val="en-GB" w:eastAsia="el-GR"/>
        </w:rPr>
        <w:t>UV</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printing</w:t>
      </w:r>
      <w:r w:rsidRPr="00E5652C">
        <w:rPr>
          <w:rFonts w:ascii="Bookman Old Style" w:eastAsia="Times New Roman" w:hAnsi="Bookman Old Style" w:cs="Calibri"/>
          <w:lang w:eastAsia="el-GR"/>
        </w:rPr>
        <w:t>).</w:t>
      </w:r>
    </w:p>
    <w:p w14:paraId="0BB0C69B" w14:textId="77777777" w:rsidR="00E5652C" w:rsidRPr="00E5652C" w:rsidRDefault="00E5652C" w:rsidP="00E5652C">
      <w:pPr>
        <w:spacing w:after="0" w:line="240" w:lineRule="auto"/>
        <w:jc w:val="both"/>
        <w:rPr>
          <w:rFonts w:ascii="Bookman Old Style" w:eastAsia="Times New Roman" w:hAnsi="Bookman Old Style" w:cs="Calibri"/>
          <w:u w:val="single"/>
          <w:lang w:eastAsia="el-GR"/>
        </w:rPr>
      </w:pPr>
      <w:proofErr w:type="spellStart"/>
      <w:r w:rsidRPr="00E5652C">
        <w:rPr>
          <w:rFonts w:ascii="Bookman Old Style" w:eastAsia="Times New Roman" w:hAnsi="Bookman Old Style" w:cs="Calibri"/>
          <w:bCs/>
          <w:u w:val="single"/>
          <w:lang w:val="en-GB" w:eastAsia="el-GR"/>
        </w:rPr>
        <w:t>Κάλυμμ</w:t>
      </w:r>
      <w:proofErr w:type="spellEnd"/>
      <w:r w:rsidRPr="00E5652C">
        <w:rPr>
          <w:rFonts w:ascii="Bookman Old Style" w:eastAsia="Times New Roman" w:hAnsi="Bookman Old Style" w:cs="Calibri"/>
          <w:bCs/>
          <w:u w:val="single"/>
          <w:lang w:val="en-GB" w:eastAsia="el-GR"/>
        </w:rPr>
        <w:t xml:space="preserve">α </w:t>
      </w:r>
      <w:proofErr w:type="spellStart"/>
      <w:r w:rsidRPr="00E5652C">
        <w:rPr>
          <w:rFonts w:ascii="Bookman Old Style" w:eastAsia="Times New Roman" w:hAnsi="Bookman Old Style" w:cs="Calibri"/>
          <w:bCs/>
          <w:u w:val="single"/>
          <w:lang w:val="en-GB" w:eastAsia="el-GR"/>
        </w:rPr>
        <w:t>Προθήκης</w:t>
      </w:r>
      <w:proofErr w:type="spellEnd"/>
      <w:r w:rsidRPr="00E5652C">
        <w:rPr>
          <w:rFonts w:ascii="Bookman Old Style" w:eastAsia="Times New Roman" w:hAnsi="Bookman Old Style" w:cs="Calibri"/>
          <w:bCs/>
          <w:u w:val="single"/>
          <w:lang w:val="en-GB" w:eastAsia="el-GR"/>
        </w:rPr>
        <w:t xml:space="preserve"> (</w:t>
      </w:r>
      <w:proofErr w:type="spellStart"/>
      <w:r w:rsidRPr="00E5652C">
        <w:rPr>
          <w:rFonts w:ascii="Bookman Old Style" w:eastAsia="Times New Roman" w:hAnsi="Bookman Old Style" w:cs="Calibri"/>
          <w:bCs/>
          <w:u w:val="single"/>
          <w:lang w:val="en-GB" w:eastAsia="el-GR"/>
        </w:rPr>
        <w:t>Βιτρίν</w:t>
      </w:r>
      <w:proofErr w:type="spellEnd"/>
      <w:r w:rsidRPr="00E5652C">
        <w:rPr>
          <w:rFonts w:ascii="Bookman Old Style" w:eastAsia="Times New Roman" w:hAnsi="Bookman Old Style" w:cs="Calibri"/>
          <w:bCs/>
          <w:u w:val="single"/>
          <w:lang w:val="en-GB" w:eastAsia="el-GR"/>
        </w:rPr>
        <w:t>α)</w:t>
      </w:r>
    </w:p>
    <w:p w14:paraId="17BFDE09"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Υλικό: </w:t>
      </w:r>
      <w:r w:rsidRPr="00E5652C">
        <w:rPr>
          <w:rFonts w:ascii="Bookman Old Style" w:eastAsia="Times New Roman" w:hAnsi="Bookman Old Style" w:cs="Calibri"/>
          <w:bCs/>
          <w:lang w:val="en-GB" w:eastAsia="el-GR"/>
        </w:rPr>
        <w:t>Plexiglass</w:t>
      </w:r>
      <w:r w:rsidRPr="00E5652C">
        <w:rPr>
          <w:rFonts w:ascii="Bookman Old Style" w:eastAsia="Times New Roman" w:hAnsi="Bookman Old Style" w:cs="Calibri"/>
          <w:bCs/>
          <w:lang w:eastAsia="el-GR"/>
        </w:rPr>
        <w:t xml:space="preserve"> διάφανο</w:t>
      </w:r>
      <w:r w:rsidRPr="00E5652C">
        <w:rPr>
          <w:rFonts w:ascii="Bookman Old Style" w:eastAsia="Times New Roman" w:hAnsi="Bookman Old Style" w:cs="Calibri"/>
          <w:lang w:eastAsia="el-GR"/>
        </w:rPr>
        <w:t xml:space="preserve"> υψηλής καθαρότητας.</w:t>
      </w:r>
    </w:p>
    <w:p w14:paraId="36B5BBD0"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Πάχος</w:t>
      </w:r>
      <w:proofErr w:type="spellEnd"/>
      <w:r w:rsidRPr="00E5652C">
        <w:rPr>
          <w:rFonts w:ascii="Bookman Old Style" w:eastAsia="Times New Roman" w:hAnsi="Bookman Old Style" w:cs="Calibri"/>
          <w:lang w:val="en-GB" w:eastAsia="el-GR"/>
        </w:rPr>
        <w:t xml:space="preserve">: </w:t>
      </w:r>
      <w:r w:rsidRPr="00E5652C">
        <w:rPr>
          <w:rFonts w:ascii="Bookman Old Style" w:eastAsia="Times New Roman" w:hAnsi="Bookman Old Style" w:cs="Calibri"/>
          <w:bCs/>
          <w:lang w:val="en-GB" w:eastAsia="el-GR"/>
        </w:rPr>
        <w:t>5–6 mm</w:t>
      </w:r>
    </w:p>
    <w:p w14:paraId="74F2EB68"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Προστ</w:t>
      </w:r>
      <w:proofErr w:type="spellEnd"/>
      <w:r w:rsidRPr="00E5652C">
        <w:rPr>
          <w:rFonts w:ascii="Bookman Old Style" w:eastAsia="Times New Roman" w:hAnsi="Bookman Old Style" w:cs="Calibri"/>
          <w:lang w:val="en-GB" w:eastAsia="el-GR"/>
        </w:rPr>
        <w:t>ασία:</w:t>
      </w:r>
    </w:p>
    <w:p w14:paraId="263DF49C"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bCs/>
          <w:lang w:val="en-GB" w:eastAsia="el-GR"/>
        </w:rPr>
        <w:t>Anti-UV</w:t>
      </w:r>
    </w:p>
    <w:p w14:paraId="31DDDA04"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Αντιχ</w:t>
      </w:r>
      <w:proofErr w:type="spellEnd"/>
      <w:r w:rsidRPr="00E5652C">
        <w:rPr>
          <w:rFonts w:ascii="Bookman Old Style" w:eastAsia="Times New Roman" w:hAnsi="Bookman Old Style" w:cs="Calibri"/>
          <w:lang w:val="en-GB" w:eastAsia="el-GR"/>
        </w:rPr>
        <w:t xml:space="preserve">αρακτικό </w:t>
      </w:r>
      <w:proofErr w:type="spellStart"/>
      <w:r w:rsidRPr="00E5652C">
        <w:rPr>
          <w:rFonts w:ascii="Bookman Old Style" w:eastAsia="Times New Roman" w:hAnsi="Bookman Old Style" w:cs="Calibri"/>
          <w:lang w:val="en-GB" w:eastAsia="el-GR"/>
        </w:rPr>
        <w:t>φινίρισμ</w:t>
      </w:r>
      <w:proofErr w:type="spellEnd"/>
      <w:r w:rsidRPr="00E5652C">
        <w:rPr>
          <w:rFonts w:ascii="Bookman Old Style" w:eastAsia="Times New Roman" w:hAnsi="Bookman Old Style" w:cs="Calibri"/>
          <w:lang w:val="en-GB" w:eastAsia="el-GR"/>
        </w:rPr>
        <w:t>α</w:t>
      </w:r>
    </w:p>
    <w:p w14:paraId="2701A106"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Αντιθ</w:t>
      </w:r>
      <w:proofErr w:type="spellEnd"/>
      <w:r w:rsidRPr="00E5652C">
        <w:rPr>
          <w:rFonts w:ascii="Bookman Old Style" w:eastAsia="Times New Roman" w:hAnsi="Bookman Old Style" w:cs="Calibri"/>
          <w:lang w:val="en-GB" w:eastAsia="el-GR"/>
        </w:rPr>
        <w:t>αμβωτική επ</w:t>
      </w:r>
      <w:proofErr w:type="spellStart"/>
      <w:r w:rsidRPr="00E5652C">
        <w:rPr>
          <w:rFonts w:ascii="Bookman Old Style" w:eastAsia="Times New Roman" w:hAnsi="Bookman Old Style" w:cs="Calibri"/>
          <w:lang w:val="en-GB" w:eastAsia="el-GR"/>
        </w:rPr>
        <w:t>εξεργ</w:t>
      </w:r>
      <w:proofErr w:type="spellEnd"/>
      <w:r w:rsidRPr="00E5652C">
        <w:rPr>
          <w:rFonts w:ascii="Bookman Old Style" w:eastAsia="Times New Roman" w:hAnsi="Bookman Old Style" w:cs="Calibri"/>
          <w:lang w:val="en-GB" w:eastAsia="el-GR"/>
        </w:rPr>
        <w:t>ασία όπ</w:t>
      </w:r>
      <w:proofErr w:type="spellStart"/>
      <w:r w:rsidRPr="00E5652C">
        <w:rPr>
          <w:rFonts w:ascii="Bookman Old Style" w:eastAsia="Times New Roman" w:hAnsi="Bookman Old Style" w:cs="Calibri"/>
          <w:lang w:val="en-GB" w:eastAsia="el-GR"/>
        </w:rPr>
        <w:t>ου</w:t>
      </w:r>
      <w:proofErr w:type="spellEnd"/>
      <w:r w:rsidRPr="00E5652C">
        <w:rPr>
          <w:rFonts w:ascii="Bookman Old Style" w:eastAsia="Times New Roman" w:hAnsi="Bookman Old Style" w:cs="Calibri"/>
          <w:lang w:val="en-GB" w:eastAsia="el-GR"/>
        </w:rPr>
        <w:t xml:space="preserve"> απα</w:t>
      </w:r>
      <w:proofErr w:type="spellStart"/>
      <w:r w:rsidRPr="00E5652C">
        <w:rPr>
          <w:rFonts w:ascii="Bookman Old Style" w:eastAsia="Times New Roman" w:hAnsi="Bookman Old Style" w:cs="Calibri"/>
          <w:lang w:val="en-GB" w:eastAsia="el-GR"/>
        </w:rPr>
        <w:t>ιτείτ</w:t>
      </w:r>
      <w:proofErr w:type="spellEnd"/>
      <w:r w:rsidRPr="00E5652C">
        <w:rPr>
          <w:rFonts w:ascii="Bookman Old Style" w:eastAsia="Times New Roman" w:hAnsi="Bookman Old Style" w:cs="Calibri"/>
          <w:lang w:val="en-GB" w:eastAsia="el-GR"/>
        </w:rPr>
        <w:t>αι</w:t>
      </w:r>
    </w:p>
    <w:p w14:paraId="048B274B"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Καπάκι ενιαίο ή </w:t>
      </w:r>
      <w:proofErr w:type="spellStart"/>
      <w:r w:rsidRPr="00E5652C">
        <w:rPr>
          <w:rFonts w:ascii="Bookman Old Style" w:eastAsia="Times New Roman" w:hAnsi="Bookman Old Style" w:cs="Calibri"/>
          <w:lang w:eastAsia="el-GR"/>
        </w:rPr>
        <w:t>ανοιγόμενο</w:t>
      </w:r>
      <w:proofErr w:type="spellEnd"/>
      <w:r w:rsidRPr="00E5652C">
        <w:rPr>
          <w:rFonts w:ascii="Bookman Old Style" w:eastAsia="Times New Roman" w:hAnsi="Bookman Old Style" w:cs="Calibri"/>
          <w:lang w:eastAsia="el-GR"/>
        </w:rPr>
        <w:t xml:space="preserve"> με ανοξείδωτους αρμούς.</w:t>
      </w:r>
    </w:p>
    <w:p w14:paraId="696F1FF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zh-CN"/>
        </w:rPr>
        <w:t>Σφράγιση</w:t>
      </w:r>
      <w:proofErr w:type="spellEnd"/>
      <w:r w:rsidRPr="00E5652C">
        <w:rPr>
          <w:rFonts w:ascii="Bookman Old Style" w:eastAsia="Times New Roman" w:hAnsi="Bookman Old Style" w:cs="Calibri"/>
          <w:lang w:val="en-GB" w:eastAsia="zh-CN"/>
        </w:rPr>
        <w:t xml:space="preserve"> </w:t>
      </w:r>
      <w:proofErr w:type="spellStart"/>
      <w:r w:rsidRPr="00E5652C">
        <w:rPr>
          <w:rFonts w:ascii="Bookman Old Style" w:eastAsia="Times New Roman" w:hAnsi="Bookman Old Style" w:cs="Calibri"/>
          <w:lang w:val="en-GB" w:eastAsia="zh-CN"/>
        </w:rPr>
        <w:t>γι</w:t>
      </w:r>
      <w:proofErr w:type="spellEnd"/>
      <w:r w:rsidRPr="00E5652C">
        <w:rPr>
          <w:rFonts w:ascii="Bookman Old Style" w:eastAsia="Times New Roman" w:hAnsi="Bookman Old Style" w:cs="Calibri"/>
          <w:lang w:val="en-GB" w:eastAsia="zh-CN"/>
        </w:rPr>
        <w:t>α απ</w:t>
      </w:r>
      <w:proofErr w:type="spellStart"/>
      <w:r w:rsidRPr="00E5652C">
        <w:rPr>
          <w:rFonts w:ascii="Bookman Old Style" w:eastAsia="Times New Roman" w:hAnsi="Bookman Old Style" w:cs="Calibri"/>
          <w:lang w:val="en-GB" w:eastAsia="zh-CN"/>
        </w:rPr>
        <w:t>οτρο</w:t>
      </w:r>
      <w:proofErr w:type="spellEnd"/>
      <w:r w:rsidRPr="00E5652C">
        <w:rPr>
          <w:rFonts w:ascii="Bookman Old Style" w:eastAsia="Times New Roman" w:hAnsi="Bookman Old Style" w:cs="Calibri"/>
          <w:lang w:val="en-GB" w:eastAsia="zh-CN"/>
        </w:rPr>
        <w:t xml:space="preserve">πή </w:t>
      </w:r>
      <w:proofErr w:type="spellStart"/>
      <w:r w:rsidRPr="00E5652C">
        <w:rPr>
          <w:rFonts w:ascii="Bookman Old Style" w:eastAsia="Times New Roman" w:hAnsi="Bookman Old Style" w:cs="Calibri"/>
          <w:lang w:val="en-GB" w:eastAsia="zh-CN"/>
        </w:rPr>
        <w:t>εισόδου</w:t>
      </w:r>
      <w:proofErr w:type="spellEnd"/>
    </w:p>
    <w:p w14:paraId="672B3281" w14:textId="77777777" w:rsidR="00E5652C" w:rsidRPr="00E5652C" w:rsidRDefault="00E5652C" w:rsidP="00E5652C">
      <w:pPr>
        <w:spacing w:after="0" w:line="240" w:lineRule="auto"/>
        <w:jc w:val="both"/>
        <w:rPr>
          <w:rFonts w:ascii="Bookman Old Style" w:eastAsia="Times New Roman" w:hAnsi="Bookman Old Style" w:cs="Calibri"/>
          <w:u w:val="single"/>
          <w:lang w:val="en-GB" w:eastAsia="el-GR"/>
        </w:rPr>
      </w:pPr>
      <w:proofErr w:type="spellStart"/>
      <w:r w:rsidRPr="00E5652C">
        <w:rPr>
          <w:rFonts w:ascii="Bookman Old Style" w:eastAsia="Times New Roman" w:hAnsi="Bookman Old Style" w:cs="Calibri"/>
          <w:bCs/>
          <w:u w:val="single"/>
          <w:lang w:val="en-GB" w:eastAsia="el-GR"/>
        </w:rPr>
        <w:t>Εσωτερικός</w:t>
      </w:r>
      <w:proofErr w:type="spellEnd"/>
      <w:r w:rsidRPr="00E5652C">
        <w:rPr>
          <w:rFonts w:ascii="Bookman Old Style" w:eastAsia="Times New Roman" w:hAnsi="Bookman Old Style" w:cs="Calibri"/>
          <w:bCs/>
          <w:u w:val="single"/>
          <w:lang w:val="en-GB" w:eastAsia="el-GR"/>
        </w:rPr>
        <w:t xml:space="preserve"> </w:t>
      </w:r>
      <w:proofErr w:type="spellStart"/>
      <w:r w:rsidRPr="00E5652C">
        <w:rPr>
          <w:rFonts w:ascii="Bookman Old Style" w:eastAsia="Times New Roman" w:hAnsi="Bookman Old Style" w:cs="Calibri"/>
          <w:bCs/>
          <w:u w:val="single"/>
          <w:lang w:val="en-GB" w:eastAsia="el-GR"/>
        </w:rPr>
        <w:t>Χώρος</w:t>
      </w:r>
      <w:proofErr w:type="spellEnd"/>
      <w:r w:rsidRPr="00E5652C">
        <w:rPr>
          <w:rFonts w:ascii="Bookman Old Style" w:eastAsia="Times New Roman" w:hAnsi="Bookman Old Style" w:cs="Calibri"/>
          <w:bCs/>
          <w:u w:val="single"/>
          <w:lang w:val="en-GB" w:eastAsia="el-GR"/>
        </w:rPr>
        <w:t xml:space="preserve"> </w:t>
      </w:r>
      <w:proofErr w:type="spellStart"/>
      <w:r w:rsidRPr="00E5652C">
        <w:rPr>
          <w:rFonts w:ascii="Bookman Old Style" w:eastAsia="Times New Roman" w:hAnsi="Bookman Old Style" w:cs="Calibri"/>
          <w:bCs/>
          <w:u w:val="single"/>
          <w:lang w:val="en-GB" w:eastAsia="el-GR"/>
        </w:rPr>
        <w:t>Προθήκης</w:t>
      </w:r>
      <w:proofErr w:type="spellEnd"/>
    </w:p>
    <w:p w14:paraId="7F3D79E4"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Βάση μακέτας από </w:t>
      </w:r>
      <w:r w:rsidRPr="00E5652C">
        <w:rPr>
          <w:rFonts w:ascii="Bookman Old Style" w:eastAsia="Times New Roman" w:hAnsi="Bookman Old Style" w:cs="Calibri"/>
          <w:lang w:val="en-GB" w:eastAsia="el-GR"/>
        </w:rPr>
        <w:t>MDF</w:t>
      </w:r>
      <w:r w:rsidRPr="00E5652C">
        <w:rPr>
          <w:rFonts w:ascii="Bookman Old Style" w:eastAsia="Times New Roman" w:hAnsi="Bookman Old Style" w:cs="Calibri"/>
          <w:lang w:eastAsia="el-GR"/>
        </w:rPr>
        <w:t xml:space="preserve"> 12 </w:t>
      </w:r>
      <w:r w:rsidRPr="00E5652C">
        <w:rPr>
          <w:rFonts w:ascii="Bookman Old Style" w:eastAsia="Times New Roman" w:hAnsi="Bookman Old Style" w:cs="Calibri"/>
          <w:lang w:val="en-GB" w:eastAsia="el-GR"/>
        </w:rPr>
        <w:t>mm</w:t>
      </w:r>
      <w:r w:rsidRPr="00E5652C">
        <w:rPr>
          <w:rFonts w:ascii="Bookman Old Style" w:eastAsia="Times New Roman" w:hAnsi="Bookman Old Style" w:cs="Calibri"/>
          <w:lang w:eastAsia="el-GR"/>
        </w:rPr>
        <w:t>.</w:t>
      </w:r>
    </w:p>
    <w:p w14:paraId="747A29C5"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lang w:val="en-GB" w:eastAsia="el-GR"/>
        </w:rPr>
        <w:t>Επ</w:t>
      </w:r>
      <w:proofErr w:type="spellStart"/>
      <w:r w:rsidRPr="00E5652C">
        <w:rPr>
          <w:rFonts w:ascii="Bookman Old Style" w:eastAsia="Times New Roman" w:hAnsi="Bookman Old Style" w:cs="Calibri"/>
          <w:lang w:val="en-GB" w:eastAsia="el-GR"/>
        </w:rPr>
        <w:t>ικάλυψη</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με</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ύφ</w:t>
      </w:r>
      <w:proofErr w:type="spellEnd"/>
      <w:r w:rsidRPr="00E5652C">
        <w:rPr>
          <w:rFonts w:ascii="Bookman Old Style" w:eastAsia="Times New Roman" w:hAnsi="Bookman Old Style" w:cs="Calibri"/>
          <w:lang w:val="en-GB" w:eastAsia="el-GR"/>
        </w:rPr>
        <w:t xml:space="preserve">ασμα καμβά </w:t>
      </w:r>
    </w:p>
    <w:p w14:paraId="0DA153D8"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Δυνατότητα πρόσθετης βάσης ανύψωσης της μακέτας.</w:t>
      </w:r>
    </w:p>
    <w:p w14:paraId="011A40E4"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Περιμετρικός</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εσωτερικός</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φωτισμός</w:t>
      </w:r>
      <w:proofErr w:type="spellEnd"/>
      <w:r w:rsidRPr="00E5652C">
        <w:rPr>
          <w:rFonts w:ascii="Bookman Old Style" w:eastAsia="Times New Roman" w:hAnsi="Bookman Old Style" w:cs="Calibri"/>
          <w:lang w:val="en-GB" w:eastAsia="el-GR"/>
        </w:rPr>
        <w:t xml:space="preserve"> LED:</w:t>
      </w:r>
    </w:p>
    <w:p w14:paraId="67381FE0"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Θερμοκρ</w:t>
      </w:r>
      <w:proofErr w:type="spellEnd"/>
      <w:r w:rsidRPr="00E5652C">
        <w:rPr>
          <w:rFonts w:ascii="Bookman Old Style" w:eastAsia="Times New Roman" w:hAnsi="Bookman Old Style" w:cs="Calibri"/>
          <w:lang w:val="en-GB" w:eastAsia="el-GR"/>
        </w:rPr>
        <w:t xml:space="preserve">ασία: </w:t>
      </w:r>
      <w:r w:rsidRPr="00E5652C">
        <w:rPr>
          <w:rFonts w:ascii="Bookman Old Style" w:eastAsia="Times New Roman" w:hAnsi="Bookman Old Style" w:cs="Calibri"/>
          <w:bCs/>
          <w:lang w:val="en-GB" w:eastAsia="el-GR"/>
        </w:rPr>
        <w:t>3000K</w:t>
      </w:r>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ζεστό</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λευκό</w:t>
      </w:r>
      <w:proofErr w:type="spellEnd"/>
      <w:r w:rsidRPr="00E5652C">
        <w:rPr>
          <w:rFonts w:ascii="Bookman Old Style" w:eastAsia="Times New Roman" w:hAnsi="Bookman Old Style" w:cs="Calibri"/>
          <w:lang w:val="en-GB" w:eastAsia="el-GR"/>
        </w:rPr>
        <w:t>)</w:t>
      </w:r>
    </w:p>
    <w:p w14:paraId="6F2BC54A"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lang w:val="en-GB" w:eastAsia="el-GR"/>
        </w:rPr>
        <w:t>Χα</w:t>
      </w:r>
      <w:proofErr w:type="spellStart"/>
      <w:r w:rsidRPr="00E5652C">
        <w:rPr>
          <w:rFonts w:ascii="Bookman Old Style" w:eastAsia="Times New Roman" w:hAnsi="Bookman Old Style" w:cs="Calibri"/>
          <w:lang w:val="en-GB" w:eastAsia="el-GR"/>
        </w:rPr>
        <w:t>μηλής</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έντ</w:t>
      </w:r>
      <w:proofErr w:type="spellEnd"/>
      <w:r w:rsidRPr="00E5652C">
        <w:rPr>
          <w:rFonts w:ascii="Bookman Old Style" w:eastAsia="Times New Roman" w:hAnsi="Bookman Old Style" w:cs="Calibri"/>
          <w:lang w:val="en-GB" w:eastAsia="el-GR"/>
        </w:rPr>
        <w:t xml:space="preserve">ασης, </w:t>
      </w:r>
      <w:proofErr w:type="spellStart"/>
      <w:r w:rsidRPr="00E5652C">
        <w:rPr>
          <w:rFonts w:ascii="Bookman Old Style" w:eastAsia="Times New Roman" w:hAnsi="Bookman Old Style" w:cs="Calibri"/>
          <w:lang w:val="en-GB" w:eastAsia="el-GR"/>
        </w:rPr>
        <w:t>χωρίς</w:t>
      </w:r>
      <w:proofErr w:type="spellEnd"/>
      <w:r w:rsidRPr="00E5652C">
        <w:rPr>
          <w:rFonts w:ascii="Bookman Old Style" w:eastAsia="Times New Roman" w:hAnsi="Bookman Old Style" w:cs="Calibri"/>
          <w:lang w:val="en-GB" w:eastAsia="el-GR"/>
        </w:rPr>
        <w:t xml:space="preserve"> UV</w:t>
      </w:r>
    </w:p>
    <w:p w14:paraId="7D3CA948"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lang w:val="en-GB" w:eastAsia="el-GR"/>
        </w:rPr>
        <w:t>Απ</w:t>
      </w:r>
      <w:proofErr w:type="spellStart"/>
      <w:r w:rsidRPr="00E5652C">
        <w:rPr>
          <w:rFonts w:ascii="Bookman Old Style" w:eastAsia="Times New Roman" w:hAnsi="Bookman Old Style" w:cs="Calibri"/>
          <w:lang w:val="en-GB" w:eastAsia="el-GR"/>
        </w:rPr>
        <w:t>όκρυψη</w:t>
      </w:r>
      <w:proofErr w:type="spellEnd"/>
      <w:r w:rsidRPr="00E5652C">
        <w:rPr>
          <w:rFonts w:ascii="Bookman Old Style" w:eastAsia="Times New Roman" w:hAnsi="Bookman Old Style" w:cs="Calibri"/>
          <w:lang w:val="en-GB" w:eastAsia="el-GR"/>
        </w:rPr>
        <w:t xml:space="preserve"> κα</w:t>
      </w:r>
      <w:proofErr w:type="spellStart"/>
      <w:r w:rsidRPr="00E5652C">
        <w:rPr>
          <w:rFonts w:ascii="Bookman Old Style" w:eastAsia="Times New Roman" w:hAnsi="Bookman Old Style" w:cs="Calibri"/>
          <w:lang w:val="en-GB" w:eastAsia="el-GR"/>
        </w:rPr>
        <w:t>λωδίωσης</w:t>
      </w:r>
      <w:proofErr w:type="spellEnd"/>
    </w:p>
    <w:p w14:paraId="1B3723AC"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Ενσωμ</w:t>
      </w:r>
      <w:proofErr w:type="spellEnd"/>
      <w:r w:rsidRPr="00E5652C">
        <w:rPr>
          <w:rFonts w:ascii="Bookman Old Style" w:eastAsia="Times New Roman" w:hAnsi="Bookman Old Style" w:cs="Calibri"/>
          <w:lang w:val="en-GB" w:eastAsia="el-GR"/>
        </w:rPr>
        <w:t xml:space="preserve">ατωμένος </w:t>
      </w:r>
      <w:proofErr w:type="spellStart"/>
      <w:r w:rsidRPr="00E5652C">
        <w:rPr>
          <w:rFonts w:ascii="Bookman Old Style" w:eastAsia="Times New Roman" w:hAnsi="Bookman Old Style" w:cs="Calibri"/>
          <w:lang w:val="en-GB" w:eastAsia="el-GR"/>
        </w:rPr>
        <w:t>δι</w:t>
      </w:r>
      <w:proofErr w:type="spellEnd"/>
      <w:r w:rsidRPr="00E5652C">
        <w:rPr>
          <w:rFonts w:ascii="Bookman Old Style" w:eastAsia="Times New Roman" w:hAnsi="Bookman Old Style" w:cs="Calibri"/>
          <w:lang w:val="en-GB" w:eastAsia="el-GR"/>
        </w:rPr>
        <w:t>ακόπτης α</w:t>
      </w:r>
      <w:proofErr w:type="spellStart"/>
      <w:r w:rsidRPr="00E5652C">
        <w:rPr>
          <w:rFonts w:ascii="Bookman Old Style" w:eastAsia="Times New Roman" w:hAnsi="Bookman Old Style" w:cs="Calibri"/>
          <w:lang w:val="en-GB" w:eastAsia="el-GR"/>
        </w:rPr>
        <w:t>φής</w:t>
      </w:r>
      <w:proofErr w:type="spellEnd"/>
      <w:r w:rsidRPr="00E5652C">
        <w:rPr>
          <w:rFonts w:ascii="Bookman Old Style" w:eastAsia="Times New Roman" w:hAnsi="Bookman Old Style" w:cs="Calibri"/>
          <w:lang w:val="en-GB" w:eastAsia="el-GR"/>
        </w:rPr>
        <w:t>.</w:t>
      </w:r>
    </w:p>
    <w:p w14:paraId="2D604258" w14:textId="77777777" w:rsidR="00E5652C" w:rsidRPr="00E5652C" w:rsidRDefault="00E5652C" w:rsidP="00E5652C">
      <w:pPr>
        <w:spacing w:after="0" w:line="240" w:lineRule="auto"/>
        <w:jc w:val="both"/>
        <w:rPr>
          <w:rFonts w:ascii="Bookman Old Style" w:eastAsia="Times New Roman" w:hAnsi="Bookman Old Style" w:cs="Calibri"/>
          <w:u w:val="single"/>
          <w:lang w:val="en-GB" w:eastAsia="el-GR"/>
        </w:rPr>
      </w:pPr>
      <w:proofErr w:type="spellStart"/>
      <w:r w:rsidRPr="00E5652C">
        <w:rPr>
          <w:rFonts w:ascii="Bookman Old Style" w:eastAsia="Times New Roman" w:hAnsi="Bookman Old Style" w:cs="Calibri"/>
          <w:bCs/>
          <w:u w:val="single"/>
          <w:lang w:val="en-GB" w:eastAsia="el-GR"/>
        </w:rPr>
        <w:t>Υλικά</w:t>
      </w:r>
      <w:proofErr w:type="spellEnd"/>
      <w:r w:rsidRPr="00E5652C">
        <w:rPr>
          <w:rFonts w:ascii="Bookman Old Style" w:eastAsia="Times New Roman" w:hAnsi="Bookman Old Style" w:cs="Calibri"/>
          <w:bCs/>
          <w:u w:val="single"/>
          <w:lang w:val="en-GB" w:eastAsia="el-GR"/>
        </w:rPr>
        <w:t xml:space="preserve"> &amp; </w:t>
      </w:r>
      <w:proofErr w:type="spellStart"/>
      <w:r w:rsidRPr="00E5652C">
        <w:rPr>
          <w:rFonts w:ascii="Bookman Old Style" w:eastAsia="Times New Roman" w:hAnsi="Bookman Old Style" w:cs="Calibri"/>
          <w:bCs/>
          <w:u w:val="single"/>
          <w:lang w:val="en-GB" w:eastAsia="el-GR"/>
        </w:rPr>
        <w:t>Ποιότητ</w:t>
      </w:r>
      <w:proofErr w:type="spellEnd"/>
      <w:r w:rsidRPr="00E5652C">
        <w:rPr>
          <w:rFonts w:ascii="Bookman Old Style" w:eastAsia="Times New Roman" w:hAnsi="Bookman Old Style" w:cs="Calibri"/>
          <w:bCs/>
          <w:u w:val="single"/>
          <w:lang w:val="en-GB" w:eastAsia="el-GR"/>
        </w:rPr>
        <w:t>α Κατα</w:t>
      </w:r>
      <w:proofErr w:type="spellStart"/>
      <w:r w:rsidRPr="00E5652C">
        <w:rPr>
          <w:rFonts w:ascii="Bookman Old Style" w:eastAsia="Times New Roman" w:hAnsi="Bookman Old Style" w:cs="Calibri"/>
          <w:bCs/>
          <w:u w:val="single"/>
          <w:lang w:val="en-GB" w:eastAsia="el-GR"/>
        </w:rPr>
        <w:t>σκευής</w:t>
      </w:r>
      <w:proofErr w:type="spellEnd"/>
    </w:p>
    <w:p w14:paraId="60DE0109"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Όλες οι κατασκευές πρέπει να είναι </w:t>
      </w:r>
      <w:r w:rsidRPr="00E5652C">
        <w:rPr>
          <w:rFonts w:ascii="Bookman Old Style" w:eastAsia="Times New Roman" w:hAnsi="Bookman Old Style" w:cs="Calibri"/>
          <w:bCs/>
          <w:lang w:eastAsia="el-GR"/>
        </w:rPr>
        <w:t>άκαμπτες</w:t>
      </w:r>
      <w:r w:rsidRPr="00E5652C">
        <w:rPr>
          <w:rFonts w:ascii="Bookman Old Style" w:eastAsia="Times New Roman" w:hAnsi="Bookman Old Style" w:cs="Calibri"/>
          <w:lang w:eastAsia="el-GR"/>
        </w:rPr>
        <w:t>, χωρίς στρεβλώσεις.</w:t>
      </w:r>
    </w:p>
    <w:p w14:paraId="3FDA92A8"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Τα υλικά πρέπει να είναι </w:t>
      </w:r>
      <w:r w:rsidRPr="00E5652C">
        <w:rPr>
          <w:rFonts w:ascii="Bookman Old Style" w:eastAsia="Times New Roman" w:hAnsi="Bookman Old Style" w:cs="Calibri"/>
          <w:bCs/>
          <w:lang w:eastAsia="el-GR"/>
        </w:rPr>
        <w:t>αντιστατικά</w:t>
      </w:r>
      <w:r w:rsidRPr="00E5652C">
        <w:rPr>
          <w:rFonts w:ascii="Bookman Old Style" w:eastAsia="Times New Roman" w:hAnsi="Bookman Old Style" w:cs="Calibri"/>
          <w:lang w:eastAsia="el-GR"/>
        </w:rPr>
        <w:t xml:space="preserve"> και κατάλληλα για εσωτερικό χώρο.</w:t>
      </w:r>
    </w:p>
    <w:p w14:paraId="3F390F72"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Όλες οι ενώσεις κρυφές ή αισθητικά άρτιες.</w:t>
      </w:r>
    </w:p>
    <w:p w14:paraId="0B126F25"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βιτρίνα πρέπει να προσφέρει </w:t>
      </w:r>
      <w:r w:rsidRPr="00E5652C">
        <w:rPr>
          <w:rFonts w:ascii="Bookman Old Style" w:eastAsia="Times New Roman" w:hAnsi="Bookman Old Style" w:cs="Calibri"/>
          <w:bCs/>
          <w:lang w:eastAsia="el-GR"/>
        </w:rPr>
        <w:t>πλήρη ορατότητα</w:t>
      </w:r>
      <w:r w:rsidRPr="00E5652C">
        <w:rPr>
          <w:rFonts w:ascii="Bookman Old Style" w:eastAsia="Times New Roman" w:hAnsi="Bookman Old Style" w:cs="Calibri"/>
          <w:lang w:eastAsia="el-GR"/>
        </w:rPr>
        <w:t>, χωρίς παραμορφώσεις.</w:t>
      </w:r>
    </w:p>
    <w:p w14:paraId="5D3E930A"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βάση πρέπει να είναι σταθερή και να μην ταλαντεύεται.</w:t>
      </w:r>
    </w:p>
    <w:p w14:paraId="449BD41A" w14:textId="77777777" w:rsidR="00E5652C" w:rsidRPr="00E5652C" w:rsidRDefault="00E5652C" w:rsidP="00E5652C">
      <w:pPr>
        <w:spacing w:after="0" w:line="240" w:lineRule="auto"/>
        <w:jc w:val="both"/>
        <w:rPr>
          <w:rFonts w:ascii="Bookman Old Style" w:eastAsia="Times New Roman" w:hAnsi="Bookman Old Style" w:cs="Calibri"/>
          <w:u w:val="single"/>
          <w:lang w:eastAsia="el-GR"/>
        </w:rPr>
      </w:pPr>
      <w:proofErr w:type="spellStart"/>
      <w:r w:rsidRPr="00E5652C">
        <w:rPr>
          <w:rFonts w:ascii="Bookman Old Style" w:eastAsia="Times New Roman" w:hAnsi="Bookman Old Style" w:cs="Calibri"/>
          <w:bCs/>
          <w:u w:val="single"/>
          <w:lang w:val="en-GB" w:eastAsia="el-GR"/>
        </w:rPr>
        <w:t>Προδι</w:t>
      </w:r>
      <w:proofErr w:type="spellEnd"/>
      <w:r w:rsidRPr="00E5652C">
        <w:rPr>
          <w:rFonts w:ascii="Bookman Old Style" w:eastAsia="Times New Roman" w:hAnsi="Bookman Old Style" w:cs="Calibri"/>
          <w:bCs/>
          <w:u w:val="single"/>
          <w:lang w:val="en-GB" w:eastAsia="el-GR"/>
        </w:rPr>
        <w:t xml:space="preserve">αγραφές </w:t>
      </w:r>
      <w:proofErr w:type="spellStart"/>
      <w:r w:rsidRPr="00E5652C">
        <w:rPr>
          <w:rFonts w:ascii="Bookman Old Style" w:eastAsia="Times New Roman" w:hAnsi="Bookman Old Style" w:cs="Calibri"/>
          <w:bCs/>
          <w:u w:val="single"/>
          <w:lang w:val="en-GB" w:eastAsia="el-GR"/>
        </w:rPr>
        <w:t>Ασφ</w:t>
      </w:r>
      <w:proofErr w:type="spellEnd"/>
      <w:r w:rsidRPr="00E5652C">
        <w:rPr>
          <w:rFonts w:ascii="Bookman Old Style" w:eastAsia="Times New Roman" w:hAnsi="Bookman Old Style" w:cs="Calibri"/>
          <w:bCs/>
          <w:u w:val="single"/>
          <w:lang w:val="en-GB" w:eastAsia="el-GR"/>
        </w:rPr>
        <w:t>αλείας</w:t>
      </w:r>
    </w:p>
    <w:p w14:paraId="2924D1BF"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Όλες οι ακμές του </w:t>
      </w:r>
      <w:r w:rsidRPr="00E5652C">
        <w:rPr>
          <w:rFonts w:ascii="Bookman Old Style" w:eastAsia="Times New Roman" w:hAnsi="Bookman Old Style" w:cs="Calibri"/>
          <w:lang w:val="en-GB" w:eastAsia="el-GR"/>
        </w:rPr>
        <w:t>plexiglass</w:t>
      </w:r>
      <w:r w:rsidRPr="00E5652C">
        <w:rPr>
          <w:rFonts w:ascii="Bookman Old Style" w:eastAsia="Times New Roman" w:hAnsi="Bookman Old Style" w:cs="Calibri"/>
          <w:lang w:eastAsia="el-GR"/>
        </w:rPr>
        <w:t xml:space="preserve"> να είναι λειασμένες (γυαλισμένες).</w:t>
      </w:r>
    </w:p>
    <w:p w14:paraId="048F603C"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Ανθεκτικότητ</w:t>
      </w:r>
      <w:proofErr w:type="spellEnd"/>
      <w:r w:rsidRPr="00E5652C">
        <w:rPr>
          <w:rFonts w:ascii="Bookman Old Style" w:eastAsia="Times New Roman" w:hAnsi="Bookman Old Style" w:cs="Calibri"/>
          <w:lang w:val="en-GB" w:eastAsia="el-GR"/>
        </w:rPr>
        <w:t xml:space="preserve">α </w:t>
      </w:r>
      <w:proofErr w:type="spellStart"/>
      <w:r w:rsidRPr="00E5652C">
        <w:rPr>
          <w:rFonts w:ascii="Bookman Old Style" w:eastAsia="Times New Roman" w:hAnsi="Bookman Old Style" w:cs="Calibri"/>
          <w:lang w:val="en-GB" w:eastAsia="el-GR"/>
        </w:rPr>
        <w:t>σε</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μικρές</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κρούσεις</w:t>
      </w:r>
      <w:proofErr w:type="spellEnd"/>
      <w:r w:rsidRPr="00E5652C">
        <w:rPr>
          <w:rFonts w:ascii="Bookman Old Style" w:eastAsia="Times New Roman" w:hAnsi="Bookman Old Style" w:cs="Calibri"/>
          <w:lang w:val="en-GB" w:eastAsia="el-GR"/>
        </w:rPr>
        <w:t>.</w:t>
      </w:r>
    </w:p>
    <w:p w14:paraId="0B6B9B17"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Φωτισμός </w:t>
      </w:r>
      <w:r w:rsidRPr="00E5652C">
        <w:rPr>
          <w:rFonts w:ascii="Bookman Old Style" w:eastAsia="Times New Roman" w:hAnsi="Bookman Old Style" w:cs="Calibri"/>
          <w:lang w:val="en-GB" w:eastAsia="el-GR"/>
        </w:rPr>
        <w:t>LED</w:t>
      </w:r>
      <w:r w:rsidRPr="00E5652C">
        <w:rPr>
          <w:rFonts w:ascii="Bookman Old Style" w:eastAsia="Times New Roman" w:hAnsi="Bookman Old Style" w:cs="Calibri"/>
          <w:lang w:eastAsia="el-GR"/>
        </w:rPr>
        <w:t xml:space="preserve"> χαμηλής εκπομπής θερμότητας.</w:t>
      </w:r>
    </w:p>
    <w:p w14:paraId="3A298B29" w14:textId="77777777" w:rsidR="00E5652C" w:rsidRPr="00E5652C" w:rsidRDefault="00E5652C" w:rsidP="00E5652C">
      <w:pPr>
        <w:spacing w:after="0" w:line="240" w:lineRule="auto"/>
        <w:jc w:val="both"/>
        <w:rPr>
          <w:rFonts w:ascii="Bookman Old Style" w:eastAsia="Times New Roman" w:hAnsi="Bookman Old Style" w:cs="Calibri"/>
          <w:u w:val="single"/>
          <w:lang w:eastAsia="el-GR"/>
        </w:rPr>
      </w:pPr>
      <w:r w:rsidRPr="00E5652C">
        <w:rPr>
          <w:rFonts w:ascii="Bookman Old Style" w:eastAsia="Times New Roman" w:hAnsi="Bookman Old Style" w:cs="Calibri"/>
          <w:bCs/>
          <w:u w:val="single"/>
          <w:lang w:val="en-GB" w:eastAsia="el-GR"/>
        </w:rPr>
        <w:t>Πα</w:t>
      </w:r>
      <w:proofErr w:type="spellStart"/>
      <w:r w:rsidRPr="00E5652C">
        <w:rPr>
          <w:rFonts w:ascii="Bookman Old Style" w:eastAsia="Times New Roman" w:hAnsi="Bookman Old Style" w:cs="Calibri"/>
          <w:bCs/>
          <w:u w:val="single"/>
          <w:lang w:val="en-GB" w:eastAsia="el-GR"/>
        </w:rPr>
        <w:t>ράδοση</w:t>
      </w:r>
      <w:proofErr w:type="spellEnd"/>
      <w:r w:rsidRPr="00E5652C">
        <w:rPr>
          <w:rFonts w:ascii="Bookman Old Style" w:eastAsia="Times New Roman" w:hAnsi="Bookman Old Style" w:cs="Calibri"/>
          <w:bCs/>
          <w:u w:val="single"/>
          <w:lang w:val="en-GB" w:eastAsia="el-GR"/>
        </w:rPr>
        <w:t xml:space="preserve"> – </w:t>
      </w:r>
      <w:proofErr w:type="spellStart"/>
      <w:r w:rsidRPr="00E5652C">
        <w:rPr>
          <w:rFonts w:ascii="Bookman Old Style" w:eastAsia="Times New Roman" w:hAnsi="Bookman Old Style" w:cs="Calibri"/>
          <w:bCs/>
          <w:u w:val="single"/>
          <w:lang w:val="en-GB" w:eastAsia="el-GR"/>
        </w:rPr>
        <w:t>Το</w:t>
      </w:r>
      <w:proofErr w:type="spellEnd"/>
      <w:r w:rsidRPr="00E5652C">
        <w:rPr>
          <w:rFonts w:ascii="Bookman Old Style" w:eastAsia="Times New Roman" w:hAnsi="Bookman Old Style" w:cs="Calibri"/>
          <w:bCs/>
          <w:u w:val="single"/>
          <w:lang w:val="en-GB" w:eastAsia="el-GR"/>
        </w:rPr>
        <w:t>ποθέτηση</w:t>
      </w:r>
    </w:p>
    <w:p w14:paraId="66CC7A82"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Παράδοση έτοιμων προς χρήση, συσκευασμένων.</w:t>
      </w:r>
    </w:p>
    <w:p w14:paraId="4D84CC87"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Τοποθέτηση από τον ανάδοχο στη θέση που θα υποδείξει η Αναθέτουσα Αρχή.</w:t>
      </w:r>
    </w:p>
    <w:p w14:paraId="7AA7482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Τελικός καθαρισμός και παράδοση με προστατευτικές μεμβράνες.</w:t>
      </w:r>
    </w:p>
    <w:p w14:paraId="7E89178D"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lang w:val="en-GB" w:eastAsia="el-GR"/>
        </w:rPr>
        <w:t>Πα</w:t>
      </w:r>
      <w:proofErr w:type="spellStart"/>
      <w:r w:rsidRPr="00E5652C">
        <w:rPr>
          <w:rFonts w:ascii="Bookman Old Style" w:eastAsia="Times New Roman" w:hAnsi="Bookman Old Style" w:cs="Calibri"/>
          <w:lang w:val="en-GB" w:eastAsia="el-GR"/>
        </w:rPr>
        <w:t>ροχή</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οδηγιών</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χρήσης</w:t>
      </w:r>
      <w:proofErr w:type="spellEnd"/>
      <w:r w:rsidRPr="00E5652C">
        <w:rPr>
          <w:rFonts w:ascii="Bookman Old Style" w:eastAsia="Times New Roman" w:hAnsi="Bookman Old Style" w:cs="Calibri"/>
          <w:lang w:val="en-GB" w:eastAsia="el-GR"/>
        </w:rPr>
        <w:t xml:space="preserve"> &amp; </w:t>
      </w:r>
      <w:proofErr w:type="spellStart"/>
      <w:r w:rsidRPr="00E5652C">
        <w:rPr>
          <w:rFonts w:ascii="Bookman Old Style" w:eastAsia="Times New Roman" w:hAnsi="Bookman Old Style" w:cs="Calibri"/>
          <w:lang w:val="en-GB" w:eastAsia="el-GR"/>
        </w:rPr>
        <w:t>εγγύησης</w:t>
      </w:r>
      <w:proofErr w:type="spellEnd"/>
      <w:r w:rsidRPr="00E5652C">
        <w:rPr>
          <w:rFonts w:ascii="Bookman Old Style" w:eastAsia="Times New Roman" w:hAnsi="Bookman Old Style" w:cs="Calibri"/>
          <w:lang w:val="en-GB" w:eastAsia="el-GR"/>
        </w:rPr>
        <w:t>.</w:t>
      </w:r>
    </w:p>
    <w:p w14:paraId="6C596C63" w14:textId="77777777" w:rsidR="00E5652C" w:rsidRPr="00E5652C" w:rsidRDefault="00E5652C" w:rsidP="00E5652C">
      <w:pPr>
        <w:spacing w:after="0" w:line="240" w:lineRule="auto"/>
        <w:jc w:val="both"/>
        <w:rPr>
          <w:rFonts w:ascii="Bookman Old Style" w:eastAsia="Times New Roman" w:hAnsi="Bookman Old Style" w:cs="Calibri"/>
          <w:u w:val="single"/>
          <w:lang w:val="en-GB" w:eastAsia="el-GR"/>
        </w:rPr>
      </w:pPr>
      <w:proofErr w:type="spellStart"/>
      <w:r w:rsidRPr="00E5652C">
        <w:rPr>
          <w:rFonts w:ascii="Bookman Old Style" w:eastAsia="Times New Roman" w:hAnsi="Bookman Old Style" w:cs="Calibri"/>
          <w:bCs/>
          <w:u w:val="single"/>
          <w:lang w:val="en-GB" w:eastAsia="el-GR"/>
        </w:rPr>
        <w:t>Εγγύηση</w:t>
      </w:r>
      <w:proofErr w:type="spellEnd"/>
    </w:p>
    <w:p w14:paraId="3DA00F05"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Ελάχιστη εγγύηση καλής λειτουργίας: </w:t>
      </w:r>
      <w:r w:rsidRPr="00E5652C">
        <w:rPr>
          <w:rFonts w:ascii="Bookman Old Style" w:eastAsia="Times New Roman" w:hAnsi="Bookman Old Style" w:cs="Calibri"/>
          <w:bCs/>
          <w:lang w:eastAsia="el-GR"/>
        </w:rPr>
        <w:t>36 μήνες</w:t>
      </w:r>
      <w:r w:rsidRPr="00E5652C">
        <w:rPr>
          <w:rFonts w:ascii="Bookman Old Style" w:eastAsia="Times New Roman" w:hAnsi="Bookman Old Style" w:cs="Calibri"/>
          <w:lang w:eastAsia="el-GR"/>
        </w:rPr>
        <w:t>.</w:t>
      </w:r>
    </w:p>
    <w:p w14:paraId="406D12CD"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Κάλυψη</w:t>
      </w:r>
      <w:proofErr w:type="spellEnd"/>
      <w:r w:rsidRPr="00E5652C">
        <w:rPr>
          <w:rFonts w:ascii="Bookman Old Style" w:eastAsia="Times New Roman" w:hAnsi="Bookman Old Style" w:cs="Calibri"/>
          <w:lang w:val="en-GB" w:eastAsia="el-GR"/>
        </w:rPr>
        <w:t xml:space="preserve"> </w:t>
      </w:r>
      <w:proofErr w:type="spellStart"/>
      <w:r w:rsidRPr="00E5652C">
        <w:rPr>
          <w:rFonts w:ascii="Bookman Old Style" w:eastAsia="Times New Roman" w:hAnsi="Bookman Old Style" w:cs="Calibri"/>
          <w:lang w:val="en-GB" w:eastAsia="el-GR"/>
        </w:rPr>
        <w:t>γι</w:t>
      </w:r>
      <w:proofErr w:type="spellEnd"/>
      <w:r w:rsidRPr="00E5652C">
        <w:rPr>
          <w:rFonts w:ascii="Bookman Old Style" w:eastAsia="Times New Roman" w:hAnsi="Bookman Old Style" w:cs="Calibri"/>
          <w:lang w:val="en-GB" w:eastAsia="el-GR"/>
        </w:rPr>
        <w:t>α:</w:t>
      </w:r>
    </w:p>
    <w:p w14:paraId="33771019"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lang w:val="en-GB" w:eastAsia="el-GR"/>
        </w:rPr>
        <w:t>κατα</w:t>
      </w:r>
      <w:proofErr w:type="spellStart"/>
      <w:r w:rsidRPr="00E5652C">
        <w:rPr>
          <w:rFonts w:ascii="Bookman Old Style" w:eastAsia="Times New Roman" w:hAnsi="Bookman Old Style" w:cs="Calibri"/>
          <w:lang w:val="en-GB" w:eastAsia="el-GR"/>
        </w:rPr>
        <w:t>σκευ</w:t>
      </w:r>
      <w:proofErr w:type="spellEnd"/>
      <w:r w:rsidRPr="00E5652C">
        <w:rPr>
          <w:rFonts w:ascii="Bookman Old Style" w:eastAsia="Times New Roman" w:hAnsi="Bookman Old Style" w:cs="Calibri"/>
          <w:lang w:val="en-GB" w:eastAsia="el-GR"/>
        </w:rPr>
        <w:t>αστικές α</w:t>
      </w:r>
      <w:proofErr w:type="spellStart"/>
      <w:r w:rsidRPr="00E5652C">
        <w:rPr>
          <w:rFonts w:ascii="Bookman Old Style" w:eastAsia="Times New Roman" w:hAnsi="Bookman Old Style" w:cs="Calibri"/>
          <w:lang w:val="en-GB" w:eastAsia="el-GR"/>
        </w:rPr>
        <w:t>στοχίες</w:t>
      </w:r>
      <w:proofErr w:type="spellEnd"/>
      <w:r w:rsidRPr="00E5652C">
        <w:rPr>
          <w:rFonts w:ascii="Bookman Old Style" w:eastAsia="Times New Roman" w:hAnsi="Bookman Old Style" w:cs="Calibri"/>
          <w:lang w:val="en-GB" w:eastAsia="el-GR"/>
        </w:rPr>
        <w:t>,</w:t>
      </w:r>
    </w:p>
    <w:p w14:paraId="79B16FD0"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θραύση </w:t>
      </w:r>
      <w:r w:rsidRPr="00E5652C">
        <w:rPr>
          <w:rFonts w:ascii="Bookman Old Style" w:eastAsia="Times New Roman" w:hAnsi="Bookman Old Style" w:cs="Calibri"/>
          <w:lang w:val="en-GB" w:eastAsia="el-GR"/>
        </w:rPr>
        <w:t>plexiglass</w:t>
      </w:r>
      <w:r w:rsidRPr="00E5652C">
        <w:rPr>
          <w:rFonts w:ascii="Bookman Old Style" w:eastAsia="Times New Roman" w:hAnsi="Bookman Old Style" w:cs="Calibri"/>
          <w:lang w:eastAsia="el-GR"/>
        </w:rPr>
        <w:t xml:space="preserve"> λόγω κατασκευαστικού σφάλματος,</w:t>
      </w:r>
    </w:p>
    <w:p w14:paraId="271B6B83"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δυσλειτουργί</w:t>
      </w:r>
      <w:proofErr w:type="spellEnd"/>
      <w:r w:rsidRPr="00E5652C">
        <w:rPr>
          <w:rFonts w:ascii="Bookman Old Style" w:eastAsia="Times New Roman" w:hAnsi="Bookman Old Style" w:cs="Calibri"/>
          <w:lang w:val="en-GB" w:eastAsia="el-GR"/>
        </w:rPr>
        <w:t xml:space="preserve">α </w:t>
      </w:r>
      <w:proofErr w:type="spellStart"/>
      <w:r w:rsidRPr="00E5652C">
        <w:rPr>
          <w:rFonts w:ascii="Bookman Old Style" w:eastAsia="Times New Roman" w:hAnsi="Bookman Old Style" w:cs="Calibri"/>
          <w:lang w:val="en-GB" w:eastAsia="el-GR"/>
        </w:rPr>
        <w:t>φωτισμού</w:t>
      </w:r>
      <w:proofErr w:type="spellEnd"/>
      <w:r w:rsidRPr="00E5652C">
        <w:rPr>
          <w:rFonts w:ascii="Bookman Old Style" w:eastAsia="Times New Roman" w:hAnsi="Bookman Old Style" w:cs="Calibri"/>
          <w:lang w:val="en-GB" w:eastAsia="el-GR"/>
        </w:rPr>
        <w:t>,</w:t>
      </w:r>
    </w:p>
    <w:p w14:paraId="61F83843"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Calibri"/>
          <w:lang w:val="en-GB" w:eastAsia="el-GR"/>
        </w:rPr>
        <w:t>χρωμ</w:t>
      </w:r>
      <w:proofErr w:type="spellEnd"/>
      <w:r w:rsidRPr="00E5652C">
        <w:rPr>
          <w:rFonts w:ascii="Bookman Old Style" w:eastAsia="Times New Roman" w:hAnsi="Bookman Old Style" w:cs="Calibri"/>
          <w:lang w:val="en-GB" w:eastAsia="el-GR"/>
        </w:rPr>
        <w:t>ατική α</w:t>
      </w:r>
      <w:proofErr w:type="spellStart"/>
      <w:r w:rsidRPr="00E5652C">
        <w:rPr>
          <w:rFonts w:ascii="Bookman Old Style" w:eastAsia="Times New Roman" w:hAnsi="Bookman Old Style" w:cs="Calibri"/>
          <w:lang w:val="en-GB" w:eastAsia="el-GR"/>
        </w:rPr>
        <w:t>λλοίωση</w:t>
      </w:r>
      <w:proofErr w:type="spellEnd"/>
      <w:r w:rsidRPr="00E5652C">
        <w:rPr>
          <w:rFonts w:ascii="Bookman Old Style" w:eastAsia="Times New Roman" w:hAnsi="Bookman Old Style" w:cs="Calibri"/>
          <w:lang w:val="en-GB" w:eastAsia="el-GR"/>
        </w:rPr>
        <w:t xml:space="preserve"> β</w:t>
      </w:r>
      <w:proofErr w:type="spellStart"/>
      <w:r w:rsidRPr="00E5652C">
        <w:rPr>
          <w:rFonts w:ascii="Bookman Old Style" w:eastAsia="Times New Roman" w:hAnsi="Bookman Old Style" w:cs="Calibri"/>
          <w:lang w:val="en-GB" w:eastAsia="el-GR"/>
        </w:rPr>
        <w:t>άσης</w:t>
      </w:r>
      <w:proofErr w:type="spellEnd"/>
      <w:r w:rsidRPr="00E5652C">
        <w:rPr>
          <w:rFonts w:ascii="Bookman Old Style" w:eastAsia="Times New Roman" w:hAnsi="Bookman Old Style" w:cs="Calibri"/>
          <w:lang w:val="en-GB" w:eastAsia="el-GR"/>
        </w:rPr>
        <w:t>.</w:t>
      </w:r>
    </w:p>
    <w:p w14:paraId="0A933A9C" w14:textId="77777777" w:rsidR="00E5652C" w:rsidRPr="00E5652C" w:rsidRDefault="00E5652C" w:rsidP="00E5652C">
      <w:pPr>
        <w:spacing w:after="0" w:line="240" w:lineRule="auto"/>
        <w:jc w:val="both"/>
        <w:rPr>
          <w:rFonts w:ascii="Bookman Old Style" w:eastAsia="Times New Roman" w:hAnsi="Bookman Old Style" w:cs="Times New Roman"/>
          <w:bCs/>
          <w:szCs w:val="24"/>
          <w:lang w:eastAsia="el-GR"/>
        </w:rPr>
      </w:pPr>
    </w:p>
    <w:p w14:paraId="4D3C2519" w14:textId="77777777" w:rsidR="00E5652C" w:rsidRPr="00E5652C" w:rsidRDefault="00E5652C" w:rsidP="00E5652C">
      <w:pPr>
        <w:suppressAutoHyphens/>
        <w:spacing w:after="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b/>
          <w:bCs/>
          <w:szCs w:val="24"/>
          <w:lang w:eastAsia="zh-CN"/>
        </w:rPr>
        <w:t xml:space="preserve">Τέλος Προβλέπεται και η προμήθεια και τοποθέτηση ενός (1) </w:t>
      </w:r>
      <w:r w:rsidRPr="00E5652C">
        <w:rPr>
          <w:rFonts w:ascii="Bookman Old Style" w:eastAsia="Times New Roman" w:hAnsi="Bookman Old Style" w:cs="Calibri"/>
          <w:b/>
          <w:szCs w:val="24"/>
          <w:lang w:eastAsia="zh-CN"/>
        </w:rPr>
        <w:t>Αυτόνομου Υπαίθριου Ψηφιακού Τοτέμ μεταλλικής κατασκευής</w:t>
      </w:r>
      <w:r w:rsidRPr="00E5652C">
        <w:rPr>
          <w:rFonts w:ascii="Bookman Old Style" w:eastAsia="Times New Roman" w:hAnsi="Bookman Old Style" w:cs="Calibri"/>
          <w:szCs w:val="24"/>
          <w:lang w:eastAsia="zh-CN"/>
        </w:rPr>
        <w:t xml:space="preserve">, ανθεκτικού στις καιρικές συνθήκες, με Οθόνη </w:t>
      </w:r>
      <w:r w:rsidRPr="00E5652C">
        <w:rPr>
          <w:rFonts w:ascii="Bookman Old Style" w:eastAsia="Times New Roman" w:hAnsi="Bookman Old Style" w:cs="Calibri"/>
          <w:szCs w:val="24"/>
          <w:lang w:val="en-GB" w:eastAsia="zh-CN"/>
        </w:rPr>
        <w:t>LCD</w:t>
      </w:r>
      <w:r w:rsidRPr="00E5652C">
        <w:rPr>
          <w:rFonts w:ascii="Bookman Old Style" w:eastAsia="Times New Roman" w:hAnsi="Bookman Old Style" w:cs="Calibri"/>
          <w:szCs w:val="24"/>
          <w:lang w:eastAsia="zh-CN"/>
        </w:rPr>
        <w:t xml:space="preserve"> </w:t>
      </w:r>
      <w:r w:rsidRPr="00E5652C">
        <w:rPr>
          <w:rFonts w:ascii="Bookman Old Style" w:eastAsia="Times New Roman" w:hAnsi="Bookman Old Style" w:cs="Calibri"/>
          <w:b/>
          <w:bCs/>
          <w:szCs w:val="24"/>
          <w:lang w:eastAsia="zh-CN"/>
        </w:rPr>
        <w:t>σε σημείο που θα υποδείξει ο Δήμος και θα έχει προετοιμάσει τις παροχές ηλεκτροδότησης</w:t>
      </w:r>
      <w:r w:rsidRPr="00E5652C">
        <w:rPr>
          <w:rFonts w:ascii="Bookman Old Style" w:eastAsia="Times New Roman" w:hAnsi="Bookman Old Style" w:cs="Calibri"/>
          <w:szCs w:val="24"/>
          <w:lang w:eastAsia="zh-CN"/>
        </w:rPr>
        <w:t>. Συγκεκριμένα θα τοποθετηθεί σε κοινόχρηστο εξωτερικό χώρο σε σημείο που θα υποδείξει η αναθέτουσα αρχή -ενδεικτικά σε κοντινή απόσταση από την περιοχή παρέμβασης, επί της οδού 19</w:t>
      </w:r>
      <w:r w:rsidRPr="00E5652C">
        <w:rPr>
          <w:rFonts w:ascii="Bookman Old Style" w:eastAsia="Times New Roman" w:hAnsi="Bookman Old Style" w:cs="Calibri"/>
          <w:szCs w:val="24"/>
          <w:vertAlign w:val="superscript"/>
          <w:lang w:eastAsia="zh-CN"/>
        </w:rPr>
        <w:t>ης</w:t>
      </w:r>
      <w:r w:rsidRPr="00E5652C">
        <w:rPr>
          <w:rFonts w:ascii="Bookman Old Style" w:eastAsia="Times New Roman" w:hAnsi="Bookman Old Style" w:cs="Calibri"/>
          <w:szCs w:val="24"/>
          <w:lang w:eastAsia="zh-CN"/>
        </w:rPr>
        <w:t xml:space="preserve"> Μαΐου- και θα είναι εύκολα </w:t>
      </w:r>
      <w:proofErr w:type="spellStart"/>
      <w:r w:rsidRPr="00E5652C">
        <w:rPr>
          <w:rFonts w:ascii="Bookman Old Style" w:eastAsia="Times New Roman" w:hAnsi="Bookman Old Style" w:cs="Calibri"/>
          <w:szCs w:val="24"/>
          <w:lang w:eastAsia="zh-CN"/>
        </w:rPr>
        <w:t>προσβάσιμο</w:t>
      </w:r>
      <w:proofErr w:type="spellEnd"/>
      <w:r w:rsidRPr="00E5652C">
        <w:rPr>
          <w:rFonts w:ascii="Bookman Old Style" w:eastAsia="Times New Roman" w:hAnsi="Bookman Old Style" w:cs="Calibri"/>
          <w:szCs w:val="24"/>
          <w:lang w:eastAsia="zh-CN"/>
        </w:rPr>
        <w:t xml:space="preserve"> για όλους του πολίτες. Η ηλεκτροδότηση θα παρασχεθεί από τον Δήμο στο σημείο εγκατάστασης. Ο ανάδοχος οφείλει να συνδέσει τη συσκευή στο παρεχόμενο δίκτυο.  Για την τοποθέτηση απαιτείται παροχή 230V AC, γείωση, προστασία με διακόπτη διαρροής (RCD), προστασία υπέρτασης.</w:t>
      </w:r>
    </w:p>
    <w:p w14:paraId="1768134A"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szCs w:val="24"/>
          <w:lang w:eastAsia="zh-CN"/>
        </w:rPr>
        <w:t xml:space="preserve">Το ψηφιακό τοτέμ θα προβάλλει </w:t>
      </w:r>
      <w:proofErr w:type="spellStart"/>
      <w:r w:rsidRPr="00E5652C">
        <w:rPr>
          <w:rFonts w:ascii="Bookman Old Style" w:eastAsia="Times New Roman" w:hAnsi="Bookman Old Style" w:cs="Calibri"/>
          <w:bCs/>
          <w:szCs w:val="24"/>
          <w:lang w:eastAsia="zh-CN"/>
        </w:rPr>
        <w:t>στοχευμένο</w:t>
      </w:r>
      <w:proofErr w:type="spellEnd"/>
      <w:r w:rsidRPr="00E5652C">
        <w:rPr>
          <w:rFonts w:ascii="Bookman Old Style" w:eastAsia="Times New Roman" w:hAnsi="Bookman Old Style" w:cs="Calibri"/>
          <w:bCs/>
          <w:szCs w:val="24"/>
          <w:lang w:eastAsia="zh-CN"/>
        </w:rPr>
        <w:t xml:space="preserve"> και </w:t>
      </w:r>
      <w:proofErr w:type="spellStart"/>
      <w:r w:rsidRPr="00E5652C">
        <w:rPr>
          <w:rFonts w:ascii="Bookman Old Style" w:eastAsia="Times New Roman" w:hAnsi="Bookman Old Style" w:cs="Calibri"/>
          <w:bCs/>
          <w:szCs w:val="24"/>
          <w:lang w:eastAsia="zh-CN"/>
        </w:rPr>
        <w:t>προσβάσιμο</w:t>
      </w:r>
      <w:proofErr w:type="spellEnd"/>
      <w:r w:rsidRPr="00E5652C">
        <w:rPr>
          <w:rFonts w:ascii="Bookman Old Style" w:eastAsia="Times New Roman" w:hAnsi="Bookman Old Style" w:cs="Calibri"/>
          <w:bCs/>
          <w:szCs w:val="24"/>
          <w:lang w:eastAsia="zh-CN"/>
        </w:rPr>
        <w:t xml:space="preserve"> ενημερωτικό περιεχόμενο</w:t>
      </w:r>
      <w:r w:rsidRPr="00E5652C">
        <w:rPr>
          <w:rFonts w:ascii="Bookman Old Style" w:eastAsia="Times New Roman" w:hAnsi="Bookman Old Style" w:cs="Calibri"/>
          <w:szCs w:val="24"/>
          <w:lang w:eastAsia="zh-CN"/>
        </w:rPr>
        <w:t xml:space="preserve">, το οποίο θα συμβάλλει στη διάχυση της Στρατηγικής Βιώσιμης Αστικής Ανάπτυξης του Δήμου Δράμας 2021–2027. </w:t>
      </w:r>
      <w:r w:rsidRPr="00E5652C">
        <w:rPr>
          <w:rFonts w:ascii="Bookman Old Style" w:eastAsia="Times New Roman" w:hAnsi="Bookman Old Style" w:cs="Calibri"/>
          <w:bCs/>
          <w:szCs w:val="24"/>
          <w:lang w:eastAsia="zh-CN"/>
        </w:rPr>
        <w:t xml:space="preserve">Συγκεκριμένα στο πλαίσιο της ολοκληρωμένης ενημέρωσης των πολιτών, το ψηφιακό τοτέμ θα προβάλλει </w:t>
      </w:r>
      <w:proofErr w:type="spellStart"/>
      <w:r w:rsidRPr="00E5652C">
        <w:rPr>
          <w:rFonts w:ascii="Bookman Old Style" w:eastAsia="Times New Roman" w:hAnsi="Bookman Old Style" w:cs="Calibri"/>
          <w:bCs/>
          <w:szCs w:val="24"/>
          <w:lang w:eastAsia="zh-CN"/>
        </w:rPr>
        <w:t>φωτορεαλιστικές</w:t>
      </w:r>
      <w:proofErr w:type="spellEnd"/>
      <w:r w:rsidRPr="00E5652C">
        <w:rPr>
          <w:rFonts w:ascii="Bookman Old Style" w:eastAsia="Times New Roman" w:hAnsi="Bookman Old Style" w:cs="Calibri"/>
          <w:bCs/>
          <w:szCs w:val="24"/>
          <w:lang w:eastAsia="zh-CN"/>
        </w:rPr>
        <w:t xml:space="preserve"> απεικονίσεις και τη μελλοντική εικόνα της περιοχής παρέμβασης, όπως αυτές προκύπτουν από τη μελέτη αναβάθμισης του κέντρου της Δράμας. Το υλικό αυτό θα συμπληρώνεται από οπτικοακουστικό και ψηφιακό περιεχόμενο που παράγεται στο πλαίσιο της παρούσας πράξης, όπως ενημερωτικά σποτ, ψηφιακά </w:t>
      </w:r>
      <w:proofErr w:type="spellStart"/>
      <w:r w:rsidRPr="00E5652C">
        <w:rPr>
          <w:rFonts w:ascii="Bookman Old Style" w:eastAsia="Times New Roman" w:hAnsi="Bookman Old Style" w:cs="Calibri"/>
          <w:bCs/>
          <w:szCs w:val="24"/>
          <w:lang w:eastAsia="zh-CN"/>
        </w:rPr>
        <w:t>banners</w:t>
      </w:r>
      <w:proofErr w:type="spellEnd"/>
      <w:r w:rsidRPr="00E5652C">
        <w:rPr>
          <w:rFonts w:ascii="Bookman Old Style" w:eastAsia="Times New Roman" w:hAnsi="Bookman Old Style" w:cs="Calibri"/>
          <w:bCs/>
          <w:szCs w:val="24"/>
          <w:lang w:eastAsia="zh-CN"/>
        </w:rPr>
        <w:t>, αφίσες και λοιπά στοιχεία της καμπάνιας δημοσιότητας.</w:t>
      </w:r>
    </w:p>
    <w:p w14:paraId="0EB8C43E"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szCs w:val="24"/>
          <w:lang w:eastAsia="zh-CN"/>
        </w:rPr>
        <w:t xml:space="preserve">Το περιεχόμενο θα παρουσιάζει με σαφήνεια το όραμα, τους άξονες προτεραιότητας, τις παρεμβάσεις και τα αναμενόμενα οφέλη της ΣΒΑΑ, ενισχύοντας την κατανόηση, τη </w:t>
      </w:r>
      <w:proofErr w:type="spellStart"/>
      <w:r w:rsidRPr="00E5652C">
        <w:rPr>
          <w:rFonts w:ascii="Bookman Old Style" w:eastAsia="Times New Roman" w:hAnsi="Bookman Old Style" w:cs="Calibri"/>
          <w:szCs w:val="24"/>
          <w:lang w:eastAsia="zh-CN"/>
        </w:rPr>
        <w:t>συμμετοχικότητα</w:t>
      </w:r>
      <w:proofErr w:type="spellEnd"/>
      <w:r w:rsidRPr="00E5652C">
        <w:rPr>
          <w:rFonts w:ascii="Bookman Old Style" w:eastAsia="Times New Roman" w:hAnsi="Bookman Old Style" w:cs="Calibri"/>
          <w:szCs w:val="24"/>
          <w:lang w:eastAsia="zh-CN"/>
        </w:rPr>
        <w:t xml:space="preserve"> και την κοινωνική αποδοχή της στρατηγικής. Παράλληλα, θα αναδεικνύει την πρόοδο υλοποίησης, τις δράσεις δημοσιότητας, τις ευκαιρίες συμμετοχής των πολιτών και τα αποτελέσματα που επιτυγχάνονται σε τοπικό και ευρύτερο επίπεδο, συμβάλλοντας στη διαφάνεια, στη λογοδοσία και στην ενδυνάμωση της δημόσιας εικόνας του Δήμου ως φορέα ολοκληρωμένης αστικής ανάπτυξης.</w:t>
      </w:r>
    </w:p>
    <w:p w14:paraId="614D4780"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bCs/>
          <w:szCs w:val="24"/>
          <w:lang w:eastAsia="zh-CN"/>
        </w:rPr>
      </w:pPr>
      <w:r w:rsidRPr="00E5652C">
        <w:rPr>
          <w:rFonts w:ascii="Bookman Old Style" w:eastAsia="Times New Roman" w:hAnsi="Bookman Old Style" w:cs="Calibri"/>
          <w:bCs/>
          <w:szCs w:val="24"/>
          <w:lang w:eastAsia="zh-CN"/>
        </w:rPr>
        <w:t>Με τον τρόπο αυτό, το τοτέμ λειτουργεί ως σύγχρονο εργαλείο δημόσιας ενημέρωσης, ενισχύοντας την ορατότητα της ΣΒΑΑ, διευκολύνοντας την κατανόηση των παρεμβάσεων και προβάλλοντας με άμεσο και ελκυστικό τρόπο τη μελλοντική εικόνα της πόλης.</w:t>
      </w:r>
    </w:p>
    <w:p w14:paraId="6CBCF68E" w14:textId="77777777" w:rsidR="00E5652C" w:rsidRPr="00E5652C" w:rsidRDefault="00E5652C" w:rsidP="00E5652C">
      <w:pPr>
        <w:suppressAutoHyphens/>
        <w:spacing w:after="0" w:line="240" w:lineRule="auto"/>
        <w:jc w:val="both"/>
        <w:rPr>
          <w:rFonts w:ascii="Bookman Old Style" w:eastAsia="Times New Roman" w:hAnsi="Bookman Old Style" w:cs="Calibri"/>
          <w:szCs w:val="24"/>
          <w:lang w:eastAsia="zh-CN"/>
        </w:rPr>
      </w:pPr>
    </w:p>
    <w:p w14:paraId="284B857F" w14:textId="77777777" w:rsidR="00E5652C" w:rsidRPr="00E5652C" w:rsidRDefault="00E5652C" w:rsidP="00E5652C">
      <w:pPr>
        <w:suppressAutoHyphens/>
        <w:spacing w:after="0" w:line="240" w:lineRule="auto"/>
        <w:jc w:val="both"/>
        <w:rPr>
          <w:rFonts w:ascii="Bookman Old Style" w:eastAsia="Times New Roman" w:hAnsi="Bookman Old Style" w:cs="Calibri"/>
          <w:u w:val="single"/>
          <w:lang w:val="en-GB" w:eastAsia="zh-CN"/>
        </w:rPr>
      </w:pPr>
      <w:proofErr w:type="spellStart"/>
      <w:r w:rsidRPr="00E5652C">
        <w:rPr>
          <w:rFonts w:ascii="Bookman Old Style" w:eastAsia="Times New Roman" w:hAnsi="Bookman Old Style" w:cs="Calibri"/>
          <w:b/>
          <w:bCs/>
          <w:szCs w:val="24"/>
          <w:u w:val="single"/>
          <w:lang w:val="en-GB" w:eastAsia="zh-CN"/>
        </w:rPr>
        <w:t>Γενικά</w:t>
      </w:r>
      <w:proofErr w:type="spellEnd"/>
      <w:r w:rsidRPr="00E5652C">
        <w:rPr>
          <w:rFonts w:ascii="Bookman Old Style" w:eastAsia="Times New Roman" w:hAnsi="Bookman Old Style" w:cs="Calibri"/>
          <w:b/>
          <w:bCs/>
          <w:szCs w:val="24"/>
          <w:u w:val="single"/>
          <w:lang w:val="en-GB" w:eastAsia="zh-CN"/>
        </w:rPr>
        <w:t xml:space="preserve"> χαρα</w:t>
      </w:r>
      <w:proofErr w:type="spellStart"/>
      <w:r w:rsidRPr="00E5652C">
        <w:rPr>
          <w:rFonts w:ascii="Bookman Old Style" w:eastAsia="Times New Roman" w:hAnsi="Bookman Old Style" w:cs="Calibri"/>
          <w:b/>
          <w:bCs/>
          <w:szCs w:val="24"/>
          <w:u w:val="single"/>
          <w:lang w:val="en-GB" w:eastAsia="zh-CN"/>
        </w:rPr>
        <w:t>κτηριστικά</w:t>
      </w:r>
      <w:proofErr w:type="spellEnd"/>
    </w:p>
    <w:p w14:paraId="744D1FCB"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Το σύστημα πρέπει να είναι κατάλληλο για </w:t>
      </w:r>
      <w:r w:rsidRPr="00E5652C">
        <w:rPr>
          <w:rFonts w:ascii="Bookman Old Style" w:eastAsia="Times New Roman" w:hAnsi="Bookman Old Style" w:cs="Calibri"/>
          <w:b/>
          <w:bCs/>
          <w:szCs w:val="24"/>
          <w:lang w:eastAsia="zh-CN"/>
        </w:rPr>
        <w:t>χρήση σε εξωτερικό χώρο</w:t>
      </w:r>
      <w:r w:rsidRPr="00E5652C">
        <w:rPr>
          <w:rFonts w:ascii="Bookman Old Style" w:eastAsia="Times New Roman" w:hAnsi="Bookman Old Style" w:cs="Calibri"/>
          <w:lang w:eastAsia="zh-CN"/>
        </w:rPr>
        <w:t>, με πλήρη λειτουργικότητα υπό διαφορετικές περιβαλλοντικές συνθήκες.</w:t>
      </w:r>
    </w:p>
    <w:p w14:paraId="4DC99399"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Η συσκευή πρέπει να είναι </w:t>
      </w:r>
      <w:r w:rsidRPr="00E5652C">
        <w:rPr>
          <w:rFonts w:ascii="Bookman Old Style" w:eastAsia="Times New Roman" w:hAnsi="Bookman Old Style" w:cs="Calibri"/>
          <w:b/>
          <w:bCs/>
          <w:szCs w:val="24"/>
          <w:lang w:eastAsia="zh-CN"/>
        </w:rPr>
        <w:t>αυτόνομη</w:t>
      </w:r>
      <w:r w:rsidRPr="00E5652C">
        <w:rPr>
          <w:rFonts w:ascii="Bookman Old Style" w:eastAsia="Times New Roman" w:hAnsi="Bookman Old Style" w:cs="Calibri"/>
          <w:lang w:eastAsia="zh-CN"/>
        </w:rPr>
        <w:t>, έτοιμη για λειτουργία χωρίς πρόσθετο εξοπλισμό στήριξης.</w:t>
      </w:r>
    </w:p>
    <w:p w14:paraId="4930414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lang w:eastAsia="zh-CN"/>
        </w:rPr>
        <w:t xml:space="preserve">Η λειτουργία του πρέπει να είναι </w:t>
      </w:r>
      <w:r w:rsidRPr="00E5652C">
        <w:rPr>
          <w:rFonts w:ascii="Bookman Old Style" w:eastAsia="Times New Roman" w:hAnsi="Bookman Old Style" w:cs="Calibri"/>
          <w:b/>
          <w:bCs/>
          <w:szCs w:val="24"/>
          <w:lang w:eastAsia="zh-CN"/>
        </w:rPr>
        <w:t>φιλική προς τον χρήστη</w:t>
      </w:r>
      <w:r w:rsidRPr="00E5652C">
        <w:rPr>
          <w:rFonts w:ascii="Bookman Old Style" w:eastAsia="Times New Roman" w:hAnsi="Bookman Old Style" w:cs="Calibri"/>
          <w:lang w:eastAsia="zh-CN"/>
        </w:rPr>
        <w:t>, χωρίς πολύπλοκα μενού ή διαδικασίες, ώστε να μπορεί να χρησιμοποιηθεί εύκολα και από μη εξοικειωμένους χρήστες.</w:t>
      </w:r>
    </w:p>
    <w:p w14:paraId="5B461651"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Διαστάσεις μεταλλικού κουτιού κατ’ ελάχιστον 1,027 Π </w:t>
      </w:r>
      <w:r w:rsidRPr="00E5652C">
        <w:rPr>
          <w:rFonts w:ascii="Bookman Old Style" w:eastAsia="Times New Roman" w:hAnsi="Bookman Old Style" w:cs="Calibri"/>
          <w:lang w:val="en-GB" w:eastAsia="zh-CN"/>
        </w:rPr>
        <w:t>x</w:t>
      </w:r>
      <w:r w:rsidRPr="00E5652C">
        <w:rPr>
          <w:rFonts w:ascii="Bookman Old Style" w:eastAsia="Times New Roman" w:hAnsi="Bookman Old Style" w:cs="Calibri"/>
          <w:lang w:eastAsia="zh-CN"/>
        </w:rPr>
        <w:t xml:space="preserve"> 2,486 Υ.</w:t>
      </w:r>
    </w:p>
    <w:p w14:paraId="2AD2F81F" w14:textId="77777777" w:rsidR="00E5652C" w:rsidRPr="00E5652C" w:rsidRDefault="00E5652C" w:rsidP="00E5652C">
      <w:pPr>
        <w:suppressAutoHyphens/>
        <w:spacing w:after="0" w:line="240" w:lineRule="auto"/>
        <w:jc w:val="both"/>
        <w:rPr>
          <w:rFonts w:ascii="Bookman Old Style" w:eastAsia="Times New Roman" w:hAnsi="Bookman Old Style" w:cs="Calibri"/>
          <w:u w:val="single"/>
          <w:lang w:val="en-GB" w:eastAsia="zh-CN"/>
        </w:rPr>
      </w:pPr>
      <w:r w:rsidRPr="00E5652C">
        <w:rPr>
          <w:rFonts w:ascii="Bookman Old Style" w:eastAsia="Times New Roman" w:hAnsi="Bookman Old Style" w:cs="Calibri"/>
          <w:b/>
          <w:bCs/>
          <w:szCs w:val="24"/>
          <w:lang w:eastAsia="zh-CN"/>
        </w:rPr>
        <w:t xml:space="preserve"> </w:t>
      </w:r>
      <w:proofErr w:type="spellStart"/>
      <w:r w:rsidRPr="00E5652C">
        <w:rPr>
          <w:rFonts w:ascii="Bookman Old Style" w:eastAsia="Times New Roman" w:hAnsi="Bookman Old Style" w:cs="Calibri"/>
          <w:b/>
          <w:bCs/>
          <w:szCs w:val="24"/>
          <w:u w:val="single"/>
          <w:lang w:val="en-GB" w:eastAsia="zh-CN"/>
        </w:rPr>
        <w:t>Οθόνη</w:t>
      </w:r>
      <w:proofErr w:type="spellEnd"/>
    </w:p>
    <w:p w14:paraId="7A8576C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Οθόνη τεχνολογίας </w:t>
      </w:r>
      <w:r w:rsidRPr="00E5652C">
        <w:rPr>
          <w:rFonts w:ascii="Bookman Old Style" w:eastAsia="Times New Roman" w:hAnsi="Bookman Old Style" w:cs="Calibri"/>
          <w:lang w:val="en-GB" w:eastAsia="zh-CN"/>
        </w:rPr>
        <w:t>LCD</w:t>
      </w:r>
      <w:r w:rsidRPr="00E5652C">
        <w:rPr>
          <w:rFonts w:ascii="Bookman Old Style" w:eastAsia="Times New Roman" w:hAnsi="Bookman Old Style" w:cs="Calibri"/>
          <w:lang w:eastAsia="zh-CN"/>
        </w:rPr>
        <w:t xml:space="preserve">, υψηλής ανάλυσης σε διαστάσεις κατ’ ελάχιστον </w:t>
      </w:r>
      <w:r w:rsidRPr="00E5652C">
        <w:rPr>
          <w:rFonts w:ascii="Bookman Old Style" w:eastAsia="Times New Roman" w:hAnsi="Bookman Old Style" w:cs="Calibri"/>
          <w:b/>
          <w:bCs/>
          <w:szCs w:val="24"/>
          <w:lang w:eastAsia="zh-CN"/>
        </w:rPr>
        <w:t>0,96 Π Χ 1,60 Υ</w:t>
      </w:r>
      <w:r w:rsidRPr="00E5652C">
        <w:rPr>
          <w:rFonts w:ascii="Bookman Old Style" w:eastAsia="Times New Roman" w:hAnsi="Bookman Old Style" w:cs="Calibri"/>
          <w:lang w:eastAsia="zh-CN"/>
        </w:rPr>
        <w:t>.</w:t>
      </w:r>
    </w:p>
    <w:p w14:paraId="6D2BA9DB"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Το προστατευτικό γυαλί πρέπει να είναι </w:t>
      </w:r>
      <w:proofErr w:type="spellStart"/>
      <w:r w:rsidRPr="00E5652C">
        <w:rPr>
          <w:rFonts w:ascii="Bookman Old Style" w:eastAsia="Times New Roman" w:hAnsi="Bookman Old Style" w:cs="Calibri"/>
          <w:b/>
          <w:bCs/>
          <w:szCs w:val="24"/>
          <w:lang w:eastAsia="zh-CN"/>
        </w:rPr>
        <w:t>σκληρυμένο</w:t>
      </w:r>
      <w:proofErr w:type="spellEnd"/>
      <w:r w:rsidRPr="00E5652C">
        <w:rPr>
          <w:rFonts w:ascii="Bookman Old Style" w:eastAsia="Times New Roman" w:hAnsi="Bookman Old Style" w:cs="Calibri"/>
          <w:b/>
          <w:bCs/>
          <w:szCs w:val="24"/>
          <w:lang w:eastAsia="zh-CN"/>
        </w:rPr>
        <w:t xml:space="preserve"> (</w:t>
      </w:r>
      <w:r w:rsidRPr="00E5652C">
        <w:rPr>
          <w:rFonts w:ascii="Bookman Old Style" w:eastAsia="Times New Roman" w:hAnsi="Bookman Old Style" w:cs="Calibri"/>
          <w:b/>
          <w:bCs/>
          <w:szCs w:val="24"/>
          <w:lang w:val="en-GB" w:eastAsia="zh-CN"/>
        </w:rPr>
        <w:t>tempered</w:t>
      </w:r>
      <w:r w:rsidRPr="00E5652C">
        <w:rPr>
          <w:rFonts w:ascii="Bookman Old Style" w:eastAsia="Times New Roman" w:hAnsi="Bookman Old Style" w:cs="Calibri"/>
          <w:b/>
          <w:bCs/>
          <w:szCs w:val="24"/>
          <w:lang w:eastAsia="zh-CN"/>
        </w:rPr>
        <w:t>)</w:t>
      </w:r>
      <w:r w:rsidRPr="00E5652C">
        <w:rPr>
          <w:rFonts w:ascii="Bookman Old Style" w:eastAsia="Times New Roman" w:hAnsi="Bookman Old Style" w:cs="Calibri"/>
          <w:lang w:eastAsia="zh-CN"/>
        </w:rPr>
        <w:t xml:space="preserve"> για αυξημένη αντοχή.</w:t>
      </w:r>
    </w:p>
    <w:p w14:paraId="3F201B7D"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Η φωτεινότητα πρέπει να είναι κατάλληλη για χρήση σε εξωτερικό χώρο (υψηλής φωτεινότητας </w:t>
      </w:r>
      <w:r w:rsidRPr="00E5652C">
        <w:rPr>
          <w:rFonts w:ascii="Bookman Old Style" w:eastAsia="Times New Roman" w:hAnsi="Bookman Old Style" w:cs="Calibri"/>
          <w:lang w:val="en-GB" w:eastAsia="zh-CN"/>
        </w:rPr>
        <w:t>panel</w:t>
      </w:r>
      <w:r w:rsidRPr="00E5652C">
        <w:rPr>
          <w:rFonts w:ascii="Bookman Old Style" w:eastAsia="Times New Roman" w:hAnsi="Bookman Old Style" w:cs="Calibri"/>
          <w:lang w:eastAsia="zh-CN"/>
        </w:rPr>
        <w:t>).</w:t>
      </w:r>
    </w:p>
    <w:p w14:paraId="4DCB57A9" w14:textId="77777777" w:rsidR="00E5652C" w:rsidRPr="00E5652C" w:rsidRDefault="00E5652C" w:rsidP="00E5652C">
      <w:pPr>
        <w:suppressAutoHyphens/>
        <w:spacing w:after="0" w:line="240" w:lineRule="auto"/>
        <w:jc w:val="both"/>
        <w:rPr>
          <w:rFonts w:ascii="Bookman Old Style" w:eastAsia="Times New Roman" w:hAnsi="Bookman Old Style" w:cs="Calibri"/>
          <w:bCs/>
          <w:szCs w:val="24"/>
          <w:u w:val="single"/>
          <w:lang w:val="en-GB" w:eastAsia="zh-CN"/>
        </w:rPr>
      </w:pPr>
      <w:proofErr w:type="spellStart"/>
      <w:r w:rsidRPr="00E5652C">
        <w:rPr>
          <w:rFonts w:ascii="Bookman Old Style" w:eastAsia="Times New Roman" w:hAnsi="Bookman Old Style" w:cs="Calibri"/>
          <w:b/>
          <w:bCs/>
          <w:szCs w:val="24"/>
          <w:u w:val="single"/>
          <w:lang w:val="en-GB" w:eastAsia="zh-CN"/>
        </w:rPr>
        <w:t>Αντοχή</w:t>
      </w:r>
      <w:proofErr w:type="spellEnd"/>
      <w:r w:rsidRPr="00E5652C">
        <w:rPr>
          <w:rFonts w:ascii="Bookman Old Style" w:eastAsia="Times New Roman" w:hAnsi="Bookman Old Style" w:cs="Calibri"/>
          <w:b/>
          <w:bCs/>
          <w:szCs w:val="24"/>
          <w:u w:val="single"/>
          <w:lang w:val="en-GB" w:eastAsia="zh-CN"/>
        </w:rPr>
        <w:t xml:space="preserve"> – </w:t>
      </w:r>
      <w:proofErr w:type="spellStart"/>
      <w:r w:rsidRPr="00E5652C">
        <w:rPr>
          <w:rFonts w:ascii="Bookman Old Style" w:eastAsia="Times New Roman" w:hAnsi="Bookman Old Style" w:cs="Calibri"/>
          <w:b/>
          <w:bCs/>
          <w:szCs w:val="24"/>
          <w:u w:val="single"/>
          <w:lang w:val="en-GB" w:eastAsia="zh-CN"/>
        </w:rPr>
        <w:t>Προστ</w:t>
      </w:r>
      <w:proofErr w:type="spellEnd"/>
      <w:r w:rsidRPr="00E5652C">
        <w:rPr>
          <w:rFonts w:ascii="Bookman Old Style" w:eastAsia="Times New Roman" w:hAnsi="Bookman Old Style" w:cs="Calibri"/>
          <w:b/>
          <w:bCs/>
          <w:szCs w:val="24"/>
          <w:u w:val="single"/>
          <w:lang w:val="en-GB" w:eastAsia="zh-CN"/>
        </w:rPr>
        <w:t>ασία</w:t>
      </w:r>
    </w:p>
    <w:p w14:paraId="0CEED2A7"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Η κατασκευή πρέπει να προσφέρει </w:t>
      </w:r>
      <w:proofErr w:type="spellStart"/>
      <w:r w:rsidRPr="00E5652C">
        <w:rPr>
          <w:rFonts w:ascii="Bookman Old Style" w:eastAsia="Times New Roman" w:hAnsi="Bookman Old Style" w:cs="Calibri"/>
          <w:b/>
          <w:bCs/>
          <w:szCs w:val="24"/>
          <w:lang w:eastAsia="zh-CN"/>
        </w:rPr>
        <w:t>αντιβανδαλιστική</w:t>
      </w:r>
      <w:proofErr w:type="spellEnd"/>
      <w:r w:rsidRPr="00E5652C">
        <w:rPr>
          <w:rFonts w:ascii="Bookman Old Style" w:eastAsia="Times New Roman" w:hAnsi="Bookman Old Style" w:cs="Calibri"/>
          <w:b/>
          <w:bCs/>
          <w:szCs w:val="24"/>
          <w:lang w:eastAsia="zh-CN"/>
        </w:rPr>
        <w:t xml:space="preserve"> προστασία</w:t>
      </w:r>
      <w:r w:rsidRPr="00E5652C">
        <w:rPr>
          <w:rFonts w:ascii="Bookman Old Style" w:eastAsia="Times New Roman" w:hAnsi="Bookman Old Style" w:cs="Calibri"/>
          <w:lang w:eastAsia="zh-CN"/>
        </w:rPr>
        <w:t>, με ενισχυμένο περίβλημα και ανθεκτικό γυαλί.</w:t>
      </w:r>
    </w:p>
    <w:p w14:paraId="4114057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Η συσκευή πρέπει να διατίθεται με δυνατότητα </w:t>
      </w:r>
      <w:r w:rsidRPr="00E5652C">
        <w:rPr>
          <w:rFonts w:ascii="Bookman Old Style" w:eastAsia="Times New Roman" w:hAnsi="Bookman Old Style" w:cs="Calibri"/>
          <w:b/>
          <w:bCs/>
          <w:szCs w:val="24"/>
          <w:lang w:eastAsia="zh-CN"/>
        </w:rPr>
        <w:t>αδιάβροχης και στεγανοποιημένης κατασκευής</w:t>
      </w:r>
      <w:r w:rsidRPr="00E5652C">
        <w:rPr>
          <w:rFonts w:ascii="Bookman Old Style" w:eastAsia="Times New Roman" w:hAnsi="Bookman Old Style" w:cs="Calibri"/>
          <w:lang w:eastAsia="zh-CN"/>
        </w:rPr>
        <w:t xml:space="preserve">, με βαθμό προστασίας </w:t>
      </w:r>
      <w:r w:rsidRPr="00E5652C">
        <w:rPr>
          <w:rFonts w:ascii="Bookman Old Style" w:eastAsia="Times New Roman" w:hAnsi="Bookman Old Style" w:cs="Calibri"/>
          <w:b/>
          <w:bCs/>
          <w:szCs w:val="24"/>
          <w:lang w:val="en-GB" w:eastAsia="zh-CN"/>
        </w:rPr>
        <w:t>IP</w:t>
      </w:r>
      <w:r w:rsidRPr="00E5652C">
        <w:rPr>
          <w:rFonts w:ascii="Bookman Old Style" w:eastAsia="Times New Roman" w:hAnsi="Bookman Old Style" w:cs="Calibri"/>
          <w:b/>
          <w:bCs/>
          <w:szCs w:val="24"/>
          <w:lang w:eastAsia="zh-CN"/>
        </w:rPr>
        <w:t xml:space="preserve">67 </w:t>
      </w:r>
      <w:r w:rsidRPr="00E5652C">
        <w:rPr>
          <w:rFonts w:ascii="Aptos" w:eastAsia="Times New Roman" w:hAnsi="Aptos" w:cs="Aptos"/>
          <w14:ligatures w14:val="standardContextual"/>
        </w:rPr>
        <w:t>ή ανώτερος</w:t>
      </w:r>
      <w:r w:rsidRPr="00E5652C">
        <w:rPr>
          <w:rFonts w:ascii="Bookman Old Style" w:eastAsia="Times New Roman" w:hAnsi="Bookman Old Style" w:cs="Calibri"/>
          <w:lang w:eastAsia="zh-CN"/>
        </w:rPr>
        <w:t>, ώστε να αντέχει σε βροχή, υγρασία και σκόνη.</w:t>
      </w:r>
    </w:p>
    <w:p w14:paraId="38238EC9"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Το περίβλημα πρέπει να είναι κατάλληλο για συνεχή λειτουργία σε εξωτερικό περιβάλλον.</w:t>
      </w:r>
    </w:p>
    <w:p w14:paraId="472990F5" w14:textId="77777777" w:rsidR="00E5652C" w:rsidRPr="00E5652C" w:rsidRDefault="00E5652C" w:rsidP="00E5652C">
      <w:pPr>
        <w:suppressAutoHyphens/>
        <w:spacing w:after="0" w:line="240" w:lineRule="auto"/>
        <w:jc w:val="both"/>
        <w:rPr>
          <w:rFonts w:ascii="Bookman Old Style" w:eastAsia="Times New Roman" w:hAnsi="Bookman Old Style" w:cs="Calibri"/>
          <w:bCs/>
          <w:szCs w:val="24"/>
          <w:u w:val="single"/>
          <w:lang w:val="en-GB" w:eastAsia="zh-CN"/>
        </w:rPr>
      </w:pPr>
      <w:proofErr w:type="spellStart"/>
      <w:r w:rsidRPr="00E5652C">
        <w:rPr>
          <w:rFonts w:ascii="Bookman Old Style" w:eastAsia="Times New Roman" w:hAnsi="Bookman Old Style" w:cs="Calibri"/>
          <w:b/>
          <w:bCs/>
          <w:szCs w:val="24"/>
          <w:u w:val="single"/>
          <w:lang w:val="en-GB" w:eastAsia="zh-CN"/>
        </w:rPr>
        <w:t>Λειτουργικό</w:t>
      </w:r>
      <w:proofErr w:type="spellEnd"/>
      <w:r w:rsidRPr="00E5652C">
        <w:rPr>
          <w:rFonts w:ascii="Bookman Old Style" w:eastAsia="Times New Roman" w:hAnsi="Bookman Old Style" w:cs="Calibri"/>
          <w:b/>
          <w:bCs/>
          <w:szCs w:val="24"/>
          <w:u w:val="single"/>
          <w:lang w:val="en-GB" w:eastAsia="zh-CN"/>
        </w:rPr>
        <w:t xml:space="preserve"> </w:t>
      </w:r>
      <w:proofErr w:type="spellStart"/>
      <w:r w:rsidRPr="00E5652C">
        <w:rPr>
          <w:rFonts w:ascii="Bookman Old Style" w:eastAsia="Times New Roman" w:hAnsi="Bookman Old Style" w:cs="Calibri"/>
          <w:b/>
          <w:bCs/>
          <w:szCs w:val="24"/>
          <w:u w:val="single"/>
          <w:lang w:val="en-GB" w:eastAsia="zh-CN"/>
        </w:rPr>
        <w:t>σύστημ</w:t>
      </w:r>
      <w:proofErr w:type="spellEnd"/>
      <w:r w:rsidRPr="00E5652C">
        <w:rPr>
          <w:rFonts w:ascii="Bookman Old Style" w:eastAsia="Times New Roman" w:hAnsi="Bookman Old Style" w:cs="Calibri"/>
          <w:b/>
          <w:bCs/>
          <w:szCs w:val="24"/>
          <w:u w:val="single"/>
          <w:lang w:val="en-GB" w:eastAsia="zh-CN"/>
        </w:rPr>
        <w:t>α</w:t>
      </w:r>
    </w:p>
    <w:p w14:paraId="20AADBFA"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Η συσκευή πρέπει να προσφέρεται σε δύο εκδόσεις λειτουργικού συστήματος: </w:t>
      </w:r>
    </w:p>
    <w:p w14:paraId="55C5B88C"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zh-CN"/>
        </w:rPr>
      </w:pPr>
      <w:r w:rsidRPr="00E5652C">
        <w:rPr>
          <w:rFonts w:ascii="Bookman Old Style" w:eastAsia="Times New Roman" w:hAnsi="Bookman Old Style" w:cs="Calibri"/>
          <w:b/>
          <w:bCs/>
          <w:szCs w:val="24"/>
          <w:lang w:val="en-GB" w:eastAsia="zh-CN"/>
        </w:rPr>
        <w:t>Android</w:t>
      </w:r>
    </w:p>
    <w:p w14:paraId="1D45AB94" w14:textId="77777777" w:rsidR="00E5652C" w:rsidRPr="00E5652C" w:rsidRDefault="00E5652C" w:rsidP="00E5652C">
      <w:pPr>
        <w:numPr>
          <w:ilvl w:val="1"/>
          <w:numId w:val="23"/>
        </w:numPr>
        <w:suppressAutoHyphens/>
        <w:spacing w:after="0" w:line="240" w:lineRule="auto"/>
        <w:jc w:val="both"/>
        <w:rPr>
          <w:rFonts w:ascii="Bookman Old Style" w:eastAsia="Times New Roman" w:hAnsi="Bookman Old Style" w:cs="Calibri"/>
          <w:lang w:val="en-GB" w:eastAsia="zh-CN"/>
        </w:rPr>
      </w:pPr>
      <w:r w:rsidRPr="00E5652C">
        <w:rPr>
          <w:rFonts w:ascii="Bookman Old Style" w:eastAsia="Times New Roman" w:hAnsi="Bookman Old Style" w:cs="Calibri"/>
          <w:b/>
          <w:bCs/>
          <w:szCs w:val="24"/>
          <w:lang w:val="en-GB" w:eastAsia="zh-CN"/>
        </w:rPr>
        <w:t>Windows</w:t>
      </w:r>
    </w:p>
    <w:p w14:paraId="14D402A4"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lang w:eastAsia="zh-CN"/>
        </w:rPr>
        <w:t>Η επιλογή έκδοσης θα καθορίζεται από τις ανάγκες του φορέα.</w:t>
      </w:r>
    </w:p>
    <w:p w14:paraId="2476180F" w14:textId="77777777" w:rsidR="00E5652C" w:rsidRPr="00E5652C" w:rsidRDefault="00E5652C" w:rsidP="00E5652C">
      <w:pPr>
        <w:suppressAutoHyphens/>
        <w:spacing w:after="0" w:line="240" w:lineRule="auto"/>
        <w:jc w:val="both"/>
        <w:rPr>
          <w:rFonts w:ascii="Bookman Old Style" w:eastAsia="Times New Roman" w:hAnsi="Bookman Old Style" w:cs="Calibri"/>
          <w:szCs w:val="24"/>
          <w:lang w:val="en-GB" w:eastAsia="zh-CN"/>
        </w:rPr>
      </w:pPr>
      <w:r w:rsidRPr="00E5652C">
        <w:rPr>
          <w:rFonts w:ascii="Bookman Old Style" w:eastAsia="Times New Roman" w:hAnsi="Bookman Old Style" w:cs="Calibri"/>
          <w:b/>
          <w:bCs/>
          <w:szCs w:val="24"/>
          <w:u w:val="single"/>
          <w:lang w:val="en-GB" w:eastAsia="zh-CN"/>
        </w:rPr>
        <w:t>Υπ</w:t>
      </w:r>
      <w:proofErr w:type="spellStart"/>
      <w:r w:rsidRPr="00E5652C">
        <w:rPr>
          <w:rFonts w:ascii="Bookman Old Style" w:eastAsia="Times New Roman" w:hAnsi="Bookman Old Style" w:cs="Calibri"/>
          <w:b/>
          <w:bCs/>
          <w:szCs w:val="24"/>
          <w:u w:val="single"/>
          <w:lang w:val="en-GB" w:eastAsia="zh-CN"/>
        </w:rPr>
        <w:t>ολογιστική</w:t>
      </w:r>
      <w:proofErr w:type="spellEnd"/>
      <w:r w:rsidRPr="00E5652C">
        <w:rPr>
          <w:rFonts w:ascii="Bookman Old Style" w:eastAsia="Times New Roman" w:hAnsi="Bookman Old Style" w:cs="Calibri"/>
          <w:b/>
          <w:bCs/>
          <w:szCs w:val="24"/>
          <w:u w:val="single"/>
          <w:lang w:val="en-GB" w:eastAsia="zh-CN"/>
        </w:rPr>
        <w:t xml:space="preserve"> </w:t>
      </w:r>
      <w:proofErr w:type="spellStart"/>
      <w:r w:rsidRPr="00E5652C">
        <w:rPr>
          <w:rFonts w:ascii="Bookman Old Style" w:eastAsia="Times New Roman" w:hAnsi="Bookman Old Style" w:cs="Calibri"/>
          <w:b/>
          <w:bCs/>
          <w:szCs w:val="24"/>
          <w:u w:val="single"/>
          <w:lang w:val="en-GB" w:eastAsia="zh-CN"/>
        </w:rPr>
        <w:t>μονάδ</w:t>
      </w:r>
      <w:proofErr w:type="spellEnd"/>
      <w:r w:rsidRPr="00E5652C">
        <w:rPr>
          <w:rFonts w:ascii="Bookman Old Style" w:eastAsia="Times New Roman" w:hAnsi="Bookman Old Style" w:cs="Calibri"/>
          <w:b/>
          <w:bCs/>
          <w:szCs w:val="24"/>
          <w:u w:val="single"/>
          <w:lang w:val="en-GB" w:eastAsia="zh-CN"/>
        </w:rPr>
        <w:t>α</w:t>
      </w:r>
    </w:p>
    <w:p w14:paraId="6185C00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Το σύστημα πρέπει να συνοδεύεται από </w:t>
      </w:r>
      <w:r w:rsidRPr="00E5652C">
        <w:rPr>
          <w:rFonts w:ascii="Bookman Old Style" w:eastAsia="Times New Roman" w:hAnsi="Bookman Old Style" w:cs="Calibri"/>
          <w:b/>
          <w:bCs/>
          <w:szCs w:val="24"/>
          <w:lang w:eastAsia="zh-CN"/>
        </w:rPr>
        <w:t>ενσωματωμένη μονάδα υπολογιστή</w:t>
      </w:r>
      <w:r w:rsidRPr="00E5652C">
        <w:rPr>
          <w:rFonts w:ascii="Bookman Old Style" w:eastAsia="Times New Roman" w:hAnsi="Bookman Old Style" w:cs="Calibri"/>
          <w:lang w:eastAsia="zh-CN"/>
        </w:rPr>
        <w:t>, κατάλληλη για την ομαλή λειτουργία της εφαρμογής, της οθόνης αφής και της προβολής περιεχομένου.</w:t>
      </w:r>
    </w:p>
    <w:p w14:paraId="6325B34C" w14:textId="77777777" w:rsidR="00E5652C" w:rsidRPr="00E5652C" w:rsidRDefault="00E5652C" w:rsidP="00E5652C">
      <w:pPr>
        <w:suppressAutoHyphens/>
        <w:spacing w:after="0" w:line="240" w:lineRule="auto"/>
        <w:jc w:val="both"/>
        <w:rPr>
          <w:rFonts w:ascii="Bookman Old Style" w:eastAsia="Times New Roman" w:hAnsi="Bookman Old Style" w:cs="Calibri"/>
          <w:szCs w:val="24"/>
          <w:lang w:val="en-GB" w:eastAsia="zh-CN"/>
        </w:rPr>
      </w:pPr>
      <w:r w:rsidRPr="00E5652C">
        <w:rPr>
          <w:rFonts w:ascii="Bookman Old Style" w:eastAsia="Times New Roman" w:hAnsi="Bookman Old Style" w:cs="Calibri"/>
          <w:b/>
          <w:bCs/>
          <w:szCs w:val="24"/>
          <w:u w:val="single"/>
          <w:lang w:val="en-GB" w:eastAsia="zh-CN"/>
        </w:rPr>
        <w:t>Παρα</w:t>
      </w:r>
      <w:proofErr w:type="spellStart"/>
      <w:r w:rsidRPr="00E5652C">
        <w:rPr>
          <w:rFonts w:ascii="Bookman Old Style" w:eastAsia="Times New Roman" w:hAnsi="Bookman Old Style" w:cs="Calibri"/>
          <w:b/>
          <w:bCs/>
          <w:szCs w:val="24"/>
          <w:u w:val="single"/>
          <w:lang w:val="en-GB" w:eastAsia="zh-CN"/>
        </w:rPr>
        <w:t>μετρο</w:t>
      </w:r>
      <w:proofErr w:type="spellEnd"/>
      <w:r w:rsidRPr="00E5652C">
        <w:rPr>
          <w:rFonts w:ascii="Bookman Old Style" w:eastAsia="Times New Roman" w:hAnsi="Bookman Old Style" w:cs="Calibri"/>
          <w:b/>
          <w:bCs/>
          <w:szCs w:val="24"/>
          <w:u w:val="single"/>
          <w:lang w:val="en-GB" w:eastAsia="zh-CN"/>
        </w:rPr>
        <w:t xml:space="preserve">ποίηση – </w:t>
      </w:r>
      <w:proofErr w:type="spellStart"/>
      <w:r w:rsidRPr="00E5652C">
        <w:rPr>
          <w:rFonts w:ascii="Bookman Old Style" w:eastAsia="Times New Roman" w:hAnsi="Bookman Old Style" w:cs="Calibri"/>
          <w:b/>
          <w:bCs/>
          <w:szCs w:val="24"/>
          <w:u w:val="single"/>
          <w:lang w:val="en-GB" w:eastAsia="zh-CN"/>
        </w:rPr>
        <w:t>Εξ</w:t>
      </w:r>
      <w:proofErr w:type="spellEnd"/>
      <w:r w:rsidRPr="00E5652C">
        <w:rPr>
          <w:rFonts w:ascii="Bookman Old Style" w:eastAsia="Times New Roman" w:hAnsi="Bookman Old Style" w:cs="Calibri"/>
          <w:b/>
          <w:bCs/>
          <w:szCs w:val="24"/>
          <w:u w:val="single"/>
          <w:lang w:val="en-GB" w:eastAsia="zh-CN"/>
        </w:rPr>
        <w:t>ατομίκευση</w:t>
      </w:r>
    </w:p>
    <w:p w14:paraId="385C5F20"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lang w:eastAsia="zh-CN"/>
        </w:rPr>
        <w:t>Η προσαρμογή πρέπει να γίνεται σύμφωνα με τις ανάγκες της αναθέτουσας αρχής, χωρίς να επηρεάζεται η αντοχή ή η πιστοποίηση προστασίας.</w:t>
      </w:r>
    </w:p>
    <w:p w14:paraId="4ABA1369" w14:textId="77777777" w:rsidR="00E5652C" w:rsidRPr="00E5652C" w:rsidRDefault="00E5652C" w:rsidP="00E5652C">
      <w:pPr>
        <w:suppressAutoHyphens/>
        <w:spacing w:after="0" w:line="240" w:lineRule="auto"/>
        <w:jc w:val="both"/>
        <w:rPr>
          <w:rFonts w:ascii="Bookman Old Style" w:eastAsia="Times New Roman" w:hAnsi="Bookman Old Style" w:cs="Calibri"/>
          <w:szCs w:val="24"/>
          <w:lang w:val="en-GB" w:eastAsia="zh-CN"/>
        </w:rPr>
      </w:pPr>
      <w:proofErr w:type="spellStart"/>
      <w:r w:rsidRPr="00E5652C">
        <w:rPr>
          <w:rFonts w:ascii="Bookman Old Style" w:eastAsia="Times New Roman" w:hAnsi="Bookman Old Style" w:cs="Calibri"/>
          <w:b/>
          <w:bCs/>
          <w:szCs w:val="24"/>
          <w:u w:val="single"/>
          <w:lang w:val="en-GB" w:eastAsia="zh-CN"/>
        </w:rPr>
        <w:t>Συνοδευτικός</w:t>
      </w:r>
      <w:proofErr w:type="spellEnd"/>
      <w:r w:rsidRPr="00E5652C">
        <w:rPr>
          <w:rFonts w:ascii="Bookman Old Style" w:eastAsia="Times New Roman" w:hAnsi="Bookman Old Style" w:cs="Calibri"/>
          <w:b/>
          <w:bCs/>
          <w:szCs w:val="24"/>
          <w:u w:val="single"/>
          <w:lang w:val="en-GB" w:eastAsia="zh-CN"/>
        </w:rPr>
        <w:t xml:space="preserve"> </w:t>
      </w:r>
      <w:proofErr w:type="spellStart"/>
      <w:r w:rsidRPr="00E5652C">
        <w:rPr>
          <w:rFonts w:ascii="Bookman Old Style" w:eastAsia="Times New Roman" w:hAnsi="Bookman Old Style" w:cs="Calibri"/>
          <w:b/>
          <w:bCs/>
          <w:szCs w:val="24"/>
          <w:u w:val="single"/>
          <w:lang w:val="en-GB" w:eastAsia="zh-CN"/>
        </w:rPr>
        <w:t>εξο</w:t>
      </w:r>
      <w:proofErr w:type="spellEnd"/>
      <w:r w:rsidRPr="00E5652C">
        <w:rPr>
          <w:rFonts w:ascii="Bookman Old Style" w:eastAsia="Times New Roman" w:hAnsi="Bookman Old Style" w:cs="Calibri"/>
          <w:b/>
          <w:bCs/>
          <w:szCs w:val="24"/>
          <w:u w:val="single"/>
          <w:lang w:val="en-GB" w:eastAsia="zh-CN"/>
        </w:rPr>
        <w:t>πλισμός και απα</w:t>
      </w:r>
      <w:proofErr w:type="spellStart"/>
      <w:r w:rsidRPr="00E5652C">
        <w:rPr>
          <w:rFonts w:ascii="Bookman Old Style" w:eastAsia="Times New Roman" w:hAnsi="Bookman Old Style" w:cs="Calibri"/>
          <w:b/>
          <w:bCs/>
          <w:szCs w:val="24"/>
          <w:u w:val="single"/>
          <w:lang w:val="en-GB" w:eastAsia="zh-CN"/>
        </w:rPr>
        <w:t>ιτήσεις</w:t>
      </w:r>
      <w:proofErr w:type="spellEnd"/>
    </w:p>
    <w:p w14:paraId="5F87733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Το σύστημα πρέπει να παραδίδεται πλήρως λειτουργικό, με όλα τα απαραίτητα καλώδια, τροφοδοσία και λογισμικό βασικής λειτουργίας.</w:t>
      </w:r>
    </w:p>
    <w:p w14:paraId="6A5CF207"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lang w:eastAsia="zh-CN"/>
        </w:rPr>
        <w:t>Να παρέχεται εγγύηση καλής λειτουργίας σύμφωνα με τις απαιτήσεις του διαγωνισμού.</w:t>
      </w:r>
    </w:p>
    <w:p w14:paraId="0ABDF4F3" w14:textId="77777777" w:rsidR="00E5652C" w:rsidRPr="00E5652C" w:rsidRDefault="00E5652C" w:rsidP="00E5652C">
      <w:pPr>
        <w:spacing w:after="0" w:line="240" w:lineRule="auto"/>
        <w:jc w:val="both"/>
        <w:rPr>
          <w:rFonts w:ascii="Bookman Old Style" w:eastAsia="Times New Roman" w:hAnsi="Bookman Old Style" w:cs="Calibri"/>
          <w:szCs w:val="24"/>
          <w:lang w:eastAsia="zh-CN"/>
        </w:rPr>
      </w:pPr>
    </w:p>
    <w:p w14:paraId="346AD22A" w14:textId="77777777" w:rsidR="00E5652C" w:rsidRPr="00E5652C" w:rsidRDefault="00E5652C" w:rsidP="00E5652C">
      <w:pPr>
        <w:spacing w:after="0" w:line="240" w:lineRule="auto"/>
        <w:jc w:val="both"/>
        <w:rPr>
          <w:rFonts w:ascii="Bookman Old Style" w:eastAsia="Times New Roman" w:hAnsi="Bookman Old Style" w:cs="Calibri"/>
          <w:u w:val="single"/>
          <w:lang w:eastAsia="zh-CN"/>
        </w:rPr>
      </w:pPr>
      <w:r w:rsidRPr="00E5652C">
        <w:rPr>
          <w:rFonts w:ascii="Bookman Old Style" w:eastAsia="Times New Roman" w:hAnsi="Bookman Old Style" w:cs="Calibri"/>
          <w:b/>
          <w:bCs/>
          <w:u w:val="single"/>
          <w:lang w:eastAsia="zh-CN"/>
        </w:rPr>
        <w:t>Εγγύηση</w:t>
      </w:r>
    </w:p>
    <w:p w14:paraId="010D5E78" w14:textId="77777777" w:rsidR="00E5652C" w:rsidRPr="00E5652C" w:rsidRDefault="00E5652C" w:rsidP="00E5652C">
      <w:pPr>
        <w:spacing w:after="0" w:line="240" w:lineRule="auto"/>
        <w:jc w:val="both"/>
        <w:rPr>
          <w:rFonts w:ascii="Bookman Old Style" w:eastAsia="Times New Roman" w:hAnsi="Bookman Old Style" w:cs="Times New Roman"/>
          <w:bCs/>
          <w:lang w:eastAsia="el-GR"/>
        </w:rPr>
      </w:pPr>
      <w:r w:rsidRPr="00E5652C">
        <w:rPr>
          <w:rFonts w:ascii="Bookman Old Style" w:eastAsia="Times New Roman" w:hAnsi="Bookman Old Style" w:cs="Times New Roman"/>
          <w:lang w:eastAsia="el-GR"/>
        </w:rPr>
        <w:t>Ελάχιστη εγγύηση δύο (</w:t>
      </w:r>
      <w:r w:rsidRPr="00E5652C">
        <w:rPr>
          <w:rFonts w:ascii="Bookman Old Style" w:eastAsia="Times New Roman" w:hAnsi="Bookman Old Style" w:cs="Times New Roman"/>
          <w:bCs/>
          <w:lang w:eastAsia="el-GR"/>
        </w:rPr>
        <w:t xml:space="preserve">2) έτη, που θα καλύπτει το υλικό, την οθόνη, την υπολογιστική μονάδα, το λογισμικό βασικής λειτουργίας και τις εργασίες αποκατάστασης. </w:t>
      </w:r>
    </w:p>
    <w:p w14:paraId="78EDC076" w14:textId="77777777" w:rsidR="00E5652C" w:rsidRPr="00E5652C" w:rsidRDefault="00E5652C" w:rsidP="00E5652C">
      <w:pPr>
        <w:spacing w:after="0" w:line="240" w:lineRule="auto"/>
        <w:jc w:val="both"/>
        <w:rPr>
          <w:rFonts w:ascii="Bookman Old Style" w:eastAsia="Times New Roman" w:hAnsi="Bookman Old Style" w:cs="Times New Roman"/>
          <w:bCs/>
          <w:u w:val="single"/>
          <w:lang w:eastAsia="el-GR"/>
        </w:rPr>
      </w:pPr>
      <w:r w:rsidRPr="00E5652C">
        <w:rPr>
          <w:rFonts w:ascii="Bookman Old Style" w:eastAsia="Times New Roman" w:hAnsi="Bookman Old Style" w:cs="Times New Roman"/>
          <w:bCs/>
          <w:u w:val="single"/>
          <w:lang w:eastAsia="el-GR"/>
        </w:rPr>
        <w:t>Συντήρηση και Ευθύνη Βλαβών</w:t>
      </w:r>
    </w:p>
    <w:p w14:paraId="53FD68C7"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συντήρηση και η ευθύνη βλαβών θα παρέχεται από τον ανάδοχο μέχρι την ολοκλήρωση του έργου, κατόπιν και μετά από τη σχετική εκπαίδευση από τον ανάδοχο, η συντήρηση και οι βλάβες θα </w:t>
      </w:r>
      <w:proofErr w:type="spellStart"/>
      <w:r w:rsidRPr="00E5652C">
        <w:rPr>
          <w:rFonts w:ascii="Bookman Old Style" w:eastAsia="Times New Roman" w:hAnsi="Bookman Old Style" w:cs="Calibri"/>
          <w:lang w:eastAsia="el-GR"/>
        </w:rPr>
        <w:t>αποοτελούν</w:t>
      </w:r>
      <w:proofErr w:type="spellEnd"/>
      <w:r w:rsidRPr="00E5652C">
        <w:rPr>
          <w:rFonts w:ascii="Bookman Old Style" w:eastAsia="Times New Roman" w:hAnsi="Bookman Old Style" w:cs="Calibri"/>
          <w:lang w:eastAsia="el-GR"/>
        </w:rPr>
        <w:t xml:space="preserve"> ευθύνη της </w:t>
      </w:r>
      <w:proofErr w:type="spellStart"/>
      <w:r w:rsidRPr="00E5652C">
        <w:rPr>
          <w:rFonts w:ascii="Bookman Old Style" w:eastAsia="Times New Roman" w:hAnsi="Bookman Old Style" w:cs="Calibri"/>
          <w:lang w:eastAsia="el-GR"/>
        </w:rPr>
        <w:t>Διευθυνσης</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Προγραμαμτισμού</w:t>
      </w:r>
      <w:proofErr w:type="spellEnd"/>
      <w:r w:rsidRPr="00E5652C">
        <w:rPr>
          <w:rFonts w:ascii="Bookman Old Style" w:eastAsia="Times New Roman" w:hAnsi="Bookman Old Style" w:cs="Calibri"/>
          <w:lang w:eastAsia="el-GR"/>
        </w:rPr>
        <w:t>, Οργάνωσης και Πληροφορικής. Ο Δήμος ευθύνεται μόνο για βλάβες που πιθανόν προκύψουν από εξωτερικούς παράγοντες (π.χ. δολιοφθορά, φυσικά φαινόμενα), εκτός αν καλύπτονται από την εγγύηση.</w:t>
      </w:r>
    </w:p>
    <w:p w14:paraId="3BA96DB0" w14:textId="77777777" w:rsidR="00E5652C" w:rsidRPr="00E5652C" w:rsidRDefault="00E5652C" w:rsidP="00E5652C">
      <w:pPr>
        <w:spacing w:after="0" w:line="240" w:lineRule="auto"/>
        <w:jc w:val="both"/>
        <w:rPr>
          <w:rFonts w:ascii="Bookman Old Style" w:eastAsia="Times New Roman" w:hAnsi="Bookman Old Style" w:cs="Calibri"/>
          <w:u w:val="single"/>
          <w:lang w:eastAsia="el-GR"/>
        </w:rPr>
      </w:pPr>
      <w:r w:rsidRPr="00E5652C">
        <w:rPr>
          <w:rFonts w:ascii="Bookman Old Style" w:eastAsia="Times New Roman" w:hAnsi="Bookman Old Style" w:cs="Calibri"/>
          <w:u w:val="single"/>
          <w:lang w:eastAsia="el-GR"/>
        </w:rPr>
        <w:t>Ενημέρωση Περιεχομένου</w:t>
      </w:r>
    </w:p>
    <w:p w14:paraId="6DE1D925"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ενημέρωση θα γίνεται από εξουσιοδοτημένο προσωπικό του Δήμου. Η </w:t>
      </w:r>
      <w:proofErr w:type="spellStart"/>
      <w:r w:rsidRPr="00E5652C">
        <w:rPr>
          <w:rFonts w:ascii="Bookman Old Style" w:eastAsia="Times New Roman" w:hAnsi="Bookman Old Style" w:cs="Calibri"/>
          <w:lang w:eastAsia="el-GR"/>
        </w:rPr>
        <w:t>ενημμερψση</w:t>
      </w:r>
      <w:proofErr w:type="spellEnd"/>
      <w:r w:rsidRPr="00E5652C">
        <w:rPr>
          <w:rFonts w:ascii="Bookman Old Style" w:eastAsia="Times New Roman" w:hAnsi="Bookman Old Style" w:cs="Calibri"/>
          <w:lang w:eastAsia="el-GR"/>
        </w:rPr>
        <w:t xml:space="preserve"> θα </w:t>
      </w:r>
      <w:proofErr w:type="spellStart"/>
      <w:r w:rsidRPr="00E5652C">
        <w:rPr>
          <w:rFonts w:ascii="Bookman Old Style" w:eastAsia="Times New Roman" w:hAnsi="Bookman Old Style" w:cs="Calibri"/>
          <w:lang w:eastAsia="el-GR"/>
        </w:rPr>
        <w:t>πρεαμτοποιείτια</w:t>
      </w:r>
      <w:proofErr w:type="spellEnd"/>
      <w:r w:rsidRPr="00E5652C">
        <w:rPr>
          <w:rFonts w:ascii="Bookman Old Style" w:eastAsia="Times New Roman" w:hAnsi="Bookman Old Style" w:cs="Calibri"/>
          <w:lang w:eastAsia="el-GR"/>
        </w:rPr>
        <w:t xml:space="preserve"> τοπικά ενημέρωση μέσω USB ή LAN, θα υπάρχει δυνατότητα χρονοπρογραμματισμού προβολών. Ο ανάδοχος οφείλει να παραδώσει εγχειρίδιο χρήσης και εκπαίδευση προσωπικού.</w:t>
      </w:r>
    </w:p>
    <w:p w14:paraId="0C5442FA"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179A1EE7"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Π.4 – Οργάνωση εναρκτήριας ημερίδας</w:t>
      </w:r>
    </w:p>
    <w:p w14:paraId="0EA05299" w14:textId="77777777" w:rsidR="00E5652C" w:rsidRPr="00E5652C" w:rsidRDefault="00E5652C" w:rsidP="00E5652C">
      <w:pPr>
        <w:spacing w:after="0" w:line="240" w:lineRule="auto"/>
        <w:jc w:val="both"/>
        <w:rPr>
          <w:rFonts w:ascii="Bookman Old Style" w:eastAsia="Times New Roman" w:hAnsi="Bookman Old Style" w:cs="Calibri"/>
          <w:b/>
          <w:bCs/>
          <w:lang w:eastAsia="el-GR"/>
        </w:rPr>
      </w:pPr>
      <w:r w:rsidRPr="00E5652C">
        <w:rPr>
          <w:rFonts w:ascii="Bookman Old Style" w:eastAsia="Times New Roman" w:hAnsi="Bookman Old Style" w:cs="Calibri"/>
          <w:lang w:eastAsia="el-GR"/>
        </w:rPr>
        <w:t>Το παραδοτέο αφορά στη διοργάνωση μίας (1) εναρκτήριας ημερίδας στη Δράμα, με τη συμμετοχή περίπου 100 ατόμων. Η ημερίδα έχει ως σκοπό να σηματοδοτήσει επίσημα την έναρξη υλοποίησης της ΣΒΑΑ, να παρουσιάσει στους εμπλεκόμενους φορείς, στους τοπικούς παράγοντες και στους πολίτες τους στόχους, τις προτεραιότητες και τις προβλεπόμενες δράσεις του προγράμματος. Η ημερίδα θα διεξαχθεί σε κατάλληλα εξοπλισμένη αίθουσα ξενοδοχείου, με παροχή γραμματειακής υποστήριξης. Ο ανάδοχος θα εξασφαλίσει το απαραίτητο συνεδριακό υλικό:</w:t>
      </w:r>
    </w:p>
    <w:p w14:paraId="378D606B"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100 </w:t>
      </w:r>
      <w:r w:rsidRPr="00E5652C">
        <w:rPr>
          <w:rFonts w:ascii="Bookman Old Style" w:eastAsia="Times New Roman" w:hAnsi="Bookman Old Style" w:cs="Calibri"/>
          <w:lang w:val="en-GB" w:eastAsia="el-GR"/>
        </w:rPr>
        <w:t>folders</w:t>
      </w:r>
      <w:r w:rsidRPr="00E5652C">
        <w:rPr>
          <w:rFonts w:ascii="Bookman Old Style" w:eastAsia="Times New Roman" w:hAnsi="Bookman Old Style" w:cs="Calibri"/>
          <w:lang w:eastAsia="el-GR"/>
        </w:rPr>
        <w:t xml:space="preserve"> διαστάσεων Α4, ποιότητα χαρτιού </w:t>
      </w:r>
      <w:r w:rsidRPr="00E5652C">
        <w:rPr>
          <w:rFonts w:ascii="Bookman Old Style" w:eastAsia="Times New Roman" w:hAnsi="Bookman Old Style" w:cs="Calibri"/>
          <w:lang w:val="en-GB" w:eastAsia="el-GR"/>
        </w:rPr>
        <w:t>velvet</w:t>
      </w:r>
      <w:r w:rsidRPr="00E5652C">
        <w:rPr>
          <w:rFonts w:ascii="Bookman Old Style" w:eastAsia="Times New Roman" w:hAnsi="Bookman Old Style" w:cs="Calibri"/>
          <w:lang w:eastAsia="el-GR"/>
        </w:rPr>
        <w:t xml:space="preserve"> 300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mat</w:t>
      </w:r>
      <w:r w:rsidRPr="00E5652C">
        <w:rPr>
          <w:rFonts w:ascii="Bookman Old Style" w:eastAsia="Times New Roman" w:hAnsi="Bookman Old Style" w:cs="Calibri"/>
          <w:lang w:eastAsia="el-GR"/>
        </w:rPr>
        <w:t xml:space="preserve"> πλαστικοποίηση με λογότυπο, εκτύπωση 4ΧΡ</w:t>
      </w:r>
    </w:p>
    <w:p w14:paraId="45B8C27C"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μπλοκ Α4 4ΧΡ</w:t>
      </w:r>
    </w:p>
    <w:p w14:paraId="5C09F22D"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στυλό 1ΧΡ</w:t>
      </w:r>
    </w:p>
    <w:p w14:paraId="049C8E1B"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αφίσες διαστάσεων 35</w:t>
      </w:r>
      <w:r w:rsidRPr="00E5652C">
        <w:rPr>
          <w:rFonts w:ascii="Bookman Old Style" w:eastAsia="Times New Roman" w:hAnsi="Bookman Old Style" w:cs="Calibri"/>
          <w:lang w:val="en-GB" w:eastAsia="el-GR"/>
        </w:rPr>
        <w:t>x</w:t>
      </w:r>
      <w:r w:rsidRPr="00E5652C">
        <w:rPr>
          <w:rFonts w:ascii="Bookman Old Style" w:eastAsia="Times New Roman" w:hAnsi="Bookman Old Style" w:cs="Calibri"/>
          <w:lang w:eastAsia="el-GR"/>
        </w:rPr>
        <w:t xml:space="preserve">50, ποιότητας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130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και εκτύπωση 4ΧΡ</w:t>
      </w:r>
    </w:p>
    <w:p w14:paraId="0504488D"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Δημιουργία και αποστολή ψηφιακής πρόσκλησης</w:t>
      </w:r>
    </w:p>
    <w:p w14:paraId="105FF92E"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120 προγράμματα, διαστάσεων Α4,2 όψεων, ποιότητα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170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εκτύπωση)</w:t>
      </w:r>
    </w:p>
    <w:p w14:paraId="4CE716C7"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καθώς και τη παροχή </w:t>
      </w:r>
      <w:proofErr w:type="spellStart"/>
      <w:r w:rsidRPr="00E5652C">
        <w:rPr>
          <w:rFonts w:ascii="Bookman Old Style" w:eastAsia="Times New Roman" w:hAnsi="Bookman Old Style" w:cs="Calibri"/>
          <w:lang w:eastAsia="el-GR"/>
        </w:rPr>
        <w:t>coffee-break</w:t>
      </w:r>
      <w:proofErr w:type="spellEnd"/>
      <w:r w:rsidRPr="00E5652C">
        <w:rPr>
          <w:rFonts w:ascii="Bookman Old Style" w:eastAsia="Times New Roman" w:hAnsi="Bookman Old Style" w:cs="Calibri"/>
          <w:lang w:eastAsia="el-GR"/>
        </w:rPr>
        <w:t xml:space="preserve"> με καφέ, αναψυκτικά και ελαφρύ γεύμα αποτελούμενο από συνοδευτικά εδέσματα (</w:t>
      </w:r>
      <w:proofErr w:type="spellStart"/>
      <w:r w:rsidRPr="00E5652C">
        <w:rPr>
          <w:rFonts w:ascii="Bookman Old Style" w:eastAsia="Times New Roman" w:hAnsi="Bookman Old Style" w:cs="Calibri"/>
          <w:lang w:eastAsia="el-GR"/>
        </w:rPr>
        <w:t>σφολιατοειδή</w:t>
      </w:r>
      <w:proofErr w:type="spellEnd"/>
      <w:r w:rsidRPr="00E5652C">
        <w:rPr>
          <w:rFonts w:ascii="Bookman Old Style" w:eastAsia="Times New Roman" w:hAnsi="Bookman Old Style" w:cs="Calibri"/>
          <w:lang w:eastAsia="el-GR"/>
        </w:rPr>
        <w:t xml:space="preserve">, μπισκότα, κρύα σάντουιτς). Θα εκδοθεί και θα αποσταλεί δελτίο Τύπου, ενώ θα πρέπει να προβλεφθεί η συνολική φωτογραφική και </w:t>
      </w:r>
      <w:r w:rsidRPr="00E5652C">
        <w:rPr>
          <w:rFonts w:ascii="Bookman Old Style" w:eastAsia="Times New Roman" w:hAnsi="Bookman Old Style" w:cs="Calibri"/>
          <w:lang w:val="en-GB" w:eastAsia="el-GR"/>
        </w:rPr>
        <w:t>video</w:t>
      </w:r>
      <w:r w:rsidRPr="00E5652C">
        <w:rPr>
          <w:rFonts w:ascii="Bookman Old Style" w:eastAsia="Times New Roman" w:hAnsi="Bookman Old Style" w:cs="Calibri"/>
          <w:lang w:eastAsia="el-GR"/>
        </w:rPr>
        <w:t xml:space="preserve"> κάλυψη της εκδήλωσης. Ο ανάδοχος θα αναλάβει σε συνεννόηση με το γραφείο τύπου του δήμου την ηλεκτρονική αποστολή των προσκλήσεων σε αποδέκτες που θα υποδειχθούν από την αναθέτουσα αρχή και την παρακολούθηση </w:t>
      </w:r>
      <w:proofErr w:type="spellStart"/>
      <w:r w:rsidRPr="00E5652C">
        <w:rPr>
          <w:rFonts w:ascii="Bookman Old Style" w:eastAsia="Times New Roman" w:hAnsi="Bookman Old Style" w:cs="Calibri"/>
          <w:szCs w:val="18"/>
          <w:lang w:eastAsia="el-GR"/>
        </w:rPr>
        <w:t>follow</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szCs w:val="18"/>
          <w:lang w:eastAsia="el-GR"/>
        </w:rPr>
        <w:t>up</w:t>
      </w:r>
      <w:proofErr w:type="spellEnd"/>
      <w:r w:rsidRPr="00E5652C">
        <w:rPr>
          <w:rFonts w:ascii="Bookman Old Style" w:eastAsia="Times New Roman" w:hAnsi="Bookman Old Style" w:cs="Calibri"/>
          <w:lang w:eastAsia="el-GR"/>
        </w:rPr>
        <w:t xml:space="preserve"> αυτών. </w:t>
      </w:r>
    </w:p>
    <w:p w14:paraId="5861AB8E" w14:textId="77777777" w:rsidR="00E5652C" w:rsidRPr="00E5652C" w:rsidRDefault="00E5652C" w:rsidP="00E5652C">
      <w:pPr>
        <w:spacing w:after="0" w:line="240" w:lineRule="auto"/>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Π.5 – Σχεδίαση και παραγωγή υλικού προβολής και επικοινωνίας</w:t>
      </w:r>
    </w:p>
    <w:p w14:paraId="35FF4991"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περιλαμβάνει τον σχεδιασμό και την παραγωγή υλικού προβολής της ΣΒΑΑ σε πολλαπλές μορφές. Το παραδοτέο  θα ενισχύσει την </w:t>
      </w:r>
      <w:proofErr w:type="spellStart"/>
      <w:r w:rsidRPr="00E5652C">
        <w:rPr>
          <w:rFonts w:ascii="Bookman Old Style" w:eastAsia="Times New Roman" w:hAnsi="Bookman Old Style" w:cs="Calibri"/>
          <w:lang w:eastAsia="el-GR"/>
        </w:rPr>
        <w:t>αναγνωρισιμότητα</w:t>
      </w:r>
      <w:proofErr w:type="spellEnd"/>
      <w:r w:rsidRPr="00E5652C">
        <w:rPr>
          <w:rFonts w:ascii="Bookman Old Style" w:eastAsia="Times New Roman" w:hAnsi="Bookman Old Style" w:cs="Calibri"/>
          <w:lang w:eastAsia="el-GR"/>
        </w:rPr>
        <w:t xml:space="preserve"> της ΣΒΑΑ, θα διασφαλίσει τη διάχυση των βασικών της μηνυμάτων σε ευρύ κοινό και θα καλλιεργήσει θετική εικόνα για τις δράσεις του προγράμματος μέσα από στοχευμένες καταχωρήσεις στον Τύπο, ραδιοφωνικά και τηλεοπτικά σποτ, αλλά και ψηφιακό περιεχόμενο (βίντεο, </w:t>
      </w:r>
      <w:proofErr w:type="spellStart"/>
      <w:r w:rsidRPr="00E5652C">
        <w:rPr>
          <w:rFonts w:ascii="Bookman Old Style" w:eastAsia="Times New Roman" w:hAnsi="Bookman Old Style" w:cs="Calibri"/>
          <w:lang w:eastAsia="el-GR"/>
        </w:rPr>
        <w:t>infographics</w:t>
      </w:r>
      <w:proofErr w:type="spellEnd"/>
      <w:r w:rsidRPr="00E5652C">
        <w:rPr>
          <w:rFonts w:ascii="Bookman Old Style" w:eastAsia="Times New Roman" w:hAnsi="Bookman Old Style" w:cs="Calibri"/>
          <w:lang w:eastAsia="el-GR"/>
        </w:rPr>
        <w:t xml:space="preserve">, αναρτήσεις σε κοινωνικά δίκτυα), το έργο θα αποκτήσει </w:t>
      </w:r>
      <w:proofErr w:type="spellStart"/>
      <w:r w:rsidRPr="00E5652C">
        <w:rPr>
          <w:rFonts w:ascii="Bookman Old Style" w:eastAsia="Times New Roman" w:hAnsi="Bookman Old Style" w:cs="Calibri"/>
          <w:lang w:eastAsia="el-GR"/>
        </w:rPr>
        <w:t>πολυεπίπεδη</w:t>
      </w:r>
      <w:proofErr w:type="spellEnd"/>
      <w:r w:rsidRPr="00E5652C">
        <w:rPr>
          <w:rFonts w:ascii="Bookman Old Style" w:eastAsia="Times New Roman" w:hAnsi="Bookman Old Style" w:cs="Calibri"/>
          <w:lang w:eastAsia="el-GR"/>
        </w:rPr>
        <w:t xml:space="preserve"> παρουσία στα μέσα μαζικής ενημέρωσης και στα σύγχρονα κανάλια επικοινωνίας.</w:t>
      </w:r>
    </w:p>
    <w:p w14:paraId="1DB6177F" w14:textId="77777777" w:rsidR="00E5652C" w:rsidRPr="00E5652C" w:rsidRDefault="00E5652C" w:rsidP="00E5652C">
      <w:pPr>
        <w:spacing w:after="0" w:line="240" w:lineRule="auto"/>
        <w:rPr>
          <w:rFonts w:ascii="Bookman Old Style" w:eastAsia="Times New Roman" w:hAnsi="Bookman Old Style" w:cs="Calibri"/>
          <w:lang w:eastAsia="el-GR"/>
        </w:rPr>
      </w:pPr>
      <w:r w:rsidRPr="00E5652C">
        <w:rPr>
          <w:rFonts w:ascii="Bookman Old Style" w:eastAsia="Times New Roman" w:hAnsi="Bookman Old Style" w:cs="Calibri"/>
          <w:lang w:eastAsia="el-GR"/>
        </w:rPr>
        <w:t>Προβλέπεται:</w:t>
      </w:r>
    </w:p>
    <w:p w14:paraId="6DB0121D"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H</w:t>
      </w:r>
      <w:r w:rsidRPr="00E5652C">
        <w:rPr>
          <w:rFonts w:ascii="Bookman Old Style" w:eastAsia="Times New Roman" w:hAnsi="Bookman Old Style" w:cs="Calibri"/>
          <w:lang w:eastAsia="el-GR"/>
        </w:rPr>
        <w:t xml:space="preserve"> δημιουργία καταχωρίσεων στον Τύπο 3στηλο χ 15 ΑΜ και 4ΧΡ</w:t>
      </w:r>
    </w:p>
    <w:p w14:paraId="16B3DE78"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H</w:t>
      </w:r>
      <w:r w:rsidRPr="00E5652C">
        <w:rPr>
          <w:rFonts w:ascii="Bookman Old Style" w:eastAsia="Times New Roman" w:hAnsi="Bookman Old Style" w:cs="Calibri"/>
          <w:lang w:eastAsia="el-GR"/>
        </w:rPr>
        <w:t xml:space="preserve"> παραγωγή ραδιοφωνικού </w:t>
      </w:r>
      <w:r w:rsidRPr="00E5652C">
        <w:rPr>
          <w:rFonts w:ascii="Bookman Old Style" w:eastAsia="Times New Roman" w:hAnsi="Bookman Old Style" w:cs="Calibri"/>
          <w:lang w:val="en-GB" w:eastAsia="el-GR"/>
        </w:rPr>
        <w:t>spot</w:t>
      </w:r>
      <w:r w:rsidRPr="00E5652C">
        <w:rPr>
          <w:rFonts w:ascii="Bookman Old Style" w:eastAsia="Times New Roman" w:hAnsi="Bookman Old Style" w:cs="Calibri"/>
          <w:lang w:eastAsia="el-GR"/>
        </w:rPr>
        <w:t xml:space="preserve"> 30 </w:t>
      </w:r>
      <w:r w:rsidRPr="00E5652C">
        <w:rPr>
          <w:rFonts w:ascii="Bookman Old Style" w:eastAsia="Times New Roman" w:hAnsi="Bookman Old Style" w:cs="Calibri"/>
          <w:lang w:val="en-GB" w:eastAsia="el-GR"/>
        </w:rPr>
        <w:t>sec</w:t>
      </w:r>
      <w:r w:rsidRPr="00E5652C">
        <w:rPr>
          <w:rFonts w:ascii="Bookman Old Style" w:eastAsia="Times New Roman" w:hAnsi="Bookman Old Style" w:cs="Calibri"/>
          <w:lang w:eastAsia="el-GR"/>
        </w:rPr>
        <w:t xml:space="preserve"> </w:t>
      </w:r>
    </w:p>
    <w:p w14:paraId="0D6A65DB"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παραγωγή  ενός ενημερωτικού </w:t>
      </w:r>
      <w:r w:rsidRPr="00E5652C">
        <w:rPr>
          <w:rFonts w:ascii="Bookman Old Style" w:eastAsia="Times New Roman" w:hAnsi="Bookman Old Style" w:cs="Calibri"/>
          <w:lang w:val="en-GB" w:eastAsia="el-GR"/>
        </w:rPr>
        <w:t>video</w:t>
      </w:r>
      <w:r w:rsidRPr="00E5652C">
        <w:rPr>
          <w:rFonts w:ascii="Bookman Old Style" w:eastAsia="Times New Roman" w:hAnsi="Bookman Old Style" w:cs="Calibri"/>
          <w:lang w:eastAsia="el-GR"/>
        </w:rPr>
        <w:t xml:space="preserve"> 30 </w:t>
      </w:r>
      <w:r w:rsidRPr="00E5652C">
        <w:rPr>
          <w:rFonts w:ascii="Bookman Old Style" w:eastAsia="Times New Roman" w:hAnsi="Bookman Old Style" w:cs="Calibri"/>
          <w:lang w:val="en-GB" w:eastAsia="el-GR"/>
        </w:rPr>
        <w:t>sec</w:t>
      </w:r>
    </w:p>
    <w:p w14:paraId="45D2483E"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2  </w:t>
      </w:r>
      <w:proofErr w:type="spellStart"/>
      <w:r w:rsidRPr="00E5652C">
        <w:rPr>
          <w:rFonts w:ascii="Bookman Old Style" w:eastAsia="Times New Roman" w:hAnsi="Bookman Old Style" w:cs="Calibri"/>
          <w:lang w:eastAsia="el-GR"/>
        </w:rPr>
        <w:t>infographics</w:t>
      </w:r>
      <w:proofErr w:type="spellEnd"/>
      <w:r w:rsidRPr="00E5652C">
        <w:rPr>
          <w:rFonts w:ascii="Bookman Old Style" w:eastAsia="Times New Roman" w:hAnsi="Bookman Old Style" w:cs="Calibri"/>
          <w:lang w:eastAsia="el-GR"/>
        </w:rPr>
        <w:t xml:space="preserve">, </w:t>
      </w:r>
    </w:p>
    <w:p w14:paraId="2F2A4984"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4 </w:t>
      </w:r>
      <w:r w:rsidRPr="00E5652C">
        <w:rPr>
          <w:rFonts w:ascii="Bookman Old Style" w:eastAsia="Times New Roman" w:hAnsi="Bookman Old Style" w:cs="Calibri"/>
          <w:lang w:val="en-GB" w:eastAsia="el-GR"/>
        </w:rPr>
        <w:t>posts</w:t>
      </w:r>
      <w:r w:rsidRPr="00E5652C">
        <w:rPr>
          <w:rFonts w:ascii="Bookman Old Style" w:eastAsia="Times New Roman" w:hAnsi="Bookman Old Style" w:cs="Calibri"/>
          <w:lang w:eastAsia="el-GR"/>
        </w:rPr>
        <w:t xml:space="preserve"> για τα κοινωνικά δίκτυα. </w:t>
      </w:r>
    </w:p>
    <w:p w14:paraId="04532260"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και εκτύπωση 5.000 τρίπτυχα έντυπα ποιότητας χαρτιού </w:t>
      </w:r>
      <w:r w:rsidRPr="00E5652C">
        <w:rPr>
          <w:rFonts w:ascii="Bookman Old Style" w:eastAsia="Times New Roman" w:hAnsi="Bookman Old Style" w:cs="Calibri"/>
          <w:lang w:val="en-GB" w:eastAsia="el-GR"/>
        </w:rPr>
        <w:t>Velvet</w:t>
      </w:r>
      <w:r w:rsidRPr="00E5652C">
        <w:rPr>
          <w:rFonts w:ascii="Bookman Old Style" w:eastAsia="Times New Roman" w:hAnsi="Bookman Old Style" w:cs="Calibri"/>
          <w:lang w:eastAsia="el-GR"/>
        </w:rPr>
        <w:t xml:space="preserve"> 130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διαστάσεων 21 χ 29,7</w:t>
      </w:r>
      <w:r w:rsidRPr="00E5652C">
        <w:rPr>
          <w:rFonts w:ascii="Bookman Old Style" w:eastAsia="Times New Roman" w:hAnsi="Bookman Old Style" w:cs="Calibri"/>
          <w:lang w:val="en-GB" w:eastAsia="el-GR"/>
        </w:rPr>
        <w:t>cm</w:t>
      </w:r>
      <w:r w:rsidRPr="00E5652C">
        <w:rPr>
          <w:rFonts w:ascii="Bookman Old Style" w:eastAsia="Times New Roman" w:hAnsi="Bookman Old Style" w:cs="Calibri"/>
          <w:lang w:eastAsia="el-GR"/>
        </w:rPr>
        <w:t xml:space="preserve"> σε ανάπτυξη και 9,9 χ 21 </w:t>
      </w:r>
      <w:r w:rsidRPr="00E5652C">
        <w:rPr>
          <w:rFonts w:ascii="Bookman Old Style" w:eastAsia="Times New Roman" w:hAnsi="Bookman Old Style" w:cs="Calibri"/>
          <w:lang w:val="en-GB" w:eastAsia="el-GR"/>
        </w:rPr>
        <w:t>cm</w:t>
      </w:r>
      <w:r w:rsidRPr="00E5652C">
        <w:rPr>
          <w:rFonts w:ascii="Bookman Old Style" w:eastAsia="Times New Roman" w:hAnsi="Bookman Old Style" w:cs="Calibri"/>
          <w:lang w:eastAsia="el-GR"/>
        </w:rPr>
        <w:t xml:space="preserve"> κλειστό, εκτύπωση 4ΧΡ </w:t>
      </w:r>
    </w:p>
    <w:p w14:paraId="045A730D" w14:textId="77777777" w:rsidR="00E5652C" w:rsidRPr="00E5652C" w:rsidRDefault="00E5652C" w:rsidP="00E5652C">
      <w:pPr>
        <w:numPr>
          <w:ilvl w:val="0"/>
          <w:numId w:val="23"/>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και η εκτύπωση 100 έντυπων σε γραφή </w:t>
      </w:r>
      <w:proofErr w:type="spellStart"/>
      <w:r w:rsidRPr="00E5652C">
        <w:rPr>
          <w:rFonts w:ascii="Bookman Old Style" w:eastAsia="Times New Roman" w:hAnsi="Bookman Old Style" w:cs="Calibri"/>
          <w:lang w:eastAsia="el-GR"/>
        </w:rPr>
        <w:t>Braille</w:t>
      </w:r>
      <w:proofErr w:type="spellEnd"/>
      <w:r w:rsidRPr="00E5652C">
        <w:rPr>
          <w:rFonts w:ascii="Bookman Old Style" w:eastAsia="Times New Roman" w:hAnsi="Bookman Old Style" w:cs="Calibri"/>
          <w:lang w:eastAsia="el-GR"/>
        </w:rPr>
        <w:t xml:space="preserve">, ώστε να εξασφαλιστεί η προσβασιμότητα των </w:t>
      </w:r>
      <w:proofErr w:type="spellStart"/>
      <w:r w:rsidRPr="00E5652C">
        <w:rPr>
          <w:rFonts w:ascii="Bookman Old Style" w:eastAsia="Times New Roman" w:hAnsi="Bookman Old Style" w:cs="Calibri"/>
          <w:lang w:eastAsia="el-GR"/>
        </w:rPr>
        <w:t>ΑμεΑ</w:t>
      </w:r>
      <w:proofErr w:type="spellEnd"/>
      <w:r w:rsidRPr="00E5652C">
        <w:rPr>
          <w:rFonts w:ascii="Bookman Old Style" w:eastAsia="Times New Roman" w:hAnsi="Bookman Old Style" w:cs="Calibri"/>
          <w:lang w:eastAsia="el-GR"/>
        </w:rPr>
        <w:t>.</w:t>
      </w:r>
    </w:p>
    <w:p w14:paraId="1CFC79B7"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Π.6 – Σχεδίαση και παραγωγή υλικού προώθησης</w:t>
      </w:r>
    </w:p>
    <w:p w14:paraId="1CD6199B"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αφορά στην παραγωγή προωθητικού υλικού με το λογότυπο της ΣΒΑΑ, το οποίο θα διανεμηθεί στο κοινό προκειμένου να ενισχυθεί η </w:t>
      </w:r>
      <w:proofErr w:type="spellStart"/>
      <w:r w:rsidRPr="00E5652C">
        <w:rPr>
          <w:rFonts w:ascii="Bookman Old Style" w:eastAsia="Times New Roman" w:hAnsi="Bookman Old Style" w:cs="Calibri"/>
          <w:lang w:eastAsia="el-GR"/>
        </w:rPr>
        <w:t>αναγνωρισιμότητα</w:t>
      </w:r>
      <w:proofErr w:type="spellEnd"/>
      <w:r w:rsidRPr="00E5652C">
        <w:rPr>
          <w:rFonts w:ascii="Bookman Old Style" w:eastAsia="Times New Roman" w:hAnsi="Bookman Old Style" w:cs="Calibri"/>
          <w:lang w:eastAsia="el-GR"/>
        </w:rPr>
        <w:t xml:space="preserve"> και η εξωστρέφεια του προγράμματος. Μέσα από τη χρήση χρηστικών και οικολογικών αντικειμένων (τσάντες, παγούρια, στυλό, μολύβια με σπόρους, σελιδοδείκτες, σετ ζωγραφικής, παιχνίδια γνώσεων κ.ά.), επιδιώκεται η διαρκής υπενθύμιση της ΣΒΑΑ στην καθημερινότητα των πολιτών.</w:t>
      </w:r>
    </w:p>
    <w:p w14:paraId="5CA104A8"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Παράλληλα, με την επιλογή αντικειμένων που προβάλλουν τοπικά πολιτιστικά στοιχεία (καλλιτεχνικά </w:t>
      </w:r>
      <w:proofErr w:type="spellStart"/>
      <w:r w:rsidRPr="00E5652C">
        <w:rPr>
          <w:rFonts w:ascii="Bookman Old Style" w:eastAsia="Times New Roman" w:hAnsi="Bookman Old Style" w:cs="Calibri"/>
          <w:lang w:eastAsia="el-GR"/>
        </w:rPr>
        <w:t>σουβέρ</w:t>
      </w:r>
      <w:proofErr w:type="spellEnd"/>
      <w:r w:rsidRPr="00E5652C">
        <w:rPr>
          <w:rFonts w:ascii="Bookman Old Style" w:eastAsia="Times New Roman" w:hAnsi="Bookman Old Style" w:cs="Calibri"/>
          <w:lang w:eastAsia="el-GR"/>
        </w:rPr>
        <w:t xml:space="preserve">, έργα τέχνης καλλιτεχνών της Δράμας, σελιδοδείκτες με εμβληματικά κτήρια) προωθείται η πολιτιστική ταυτότητα του Δήμου, ενώ ενισχύεται η σύνδεση της ΣΒΑΑ με τις έννοιες της βιωσιμότητας, της </w:t>
      </w:r>
      <w:proofErr w:type="spellStart"/>
      <w:r w:rsidRPr="00E5652C">
        <w:rPr>
          <w:rFonts w:ascii="Bookman Old Style" w:eastAsia="Times New Roman" w:hAnsi="Bookman Old Style" w:cs="Calibri"/>
          <w:lang w:eastAsia="el-GR"/>
        </w:rPr>
        <w:t>τοπικότητας</w:t>
      </w:r>
      <w:proofErr w:type="spellEnd"/>
      <w:r w:rsidRPr="00E5652C">
        <w:rPr>
          <w:rFonts w:ascii="Bookman Old Style" w:eastAsia="Times New Roman" w:hAnsi="Bookman Old Style" w:cs="Calibri"/>
          <w:lang w:eastAsia="el-GR"/>
        </w:rPr>
        <w:t xml:space="preserve"> και της </w:t>
      </w:r>
      <w:proofErr w:type="spellStart"/>
      <w:r w:rsidRPr="00E5652C">
        <w:rPr>
          <w:rFonts w:ascii="Bookman Old Style" w:eastAsia="Times New Roman" w:hAnsi="Bookman Old Style" w:cs="Calibri"/>
          <w:lang w:eastAsia="el-GR"/>
        </w:rPr>
        <w:t>συμμετοχικότητας</w:t>
      </w:r>
      <w:proofErr w:type="spellEnd"/>
      <w:r w:rsidRPr="00E5652C">
        <w:rPr>
          <w:rFonts w:ascii="Bookman Old Style" w:eastAsia="Times New Roman" w:hAnsi="Bookman Old Style" w:cs="Calibri"/>
          <w:lang w:eastAsia="el-GR"/>
        </w:rPr>
        <w:t>.</w:t>
      </w:r>
    </w:p>
    <w:p w14:paraId="283C8776" w14:textId="77777777" w:rsidR="00E5652C" w:rsidRPr="00E5652C" w:rsidRDefault="00E5652C" w:rsidP="00E5652C">
      <w:pPr>
        <w:spacing w:after="0" w:line="240" w:lineRule="auto"/>
        <w:rPr>
          <w:rFonts w:ascii="Bookman Old Style" w:eastAsia="Times New Roman" w:hAnsi="Bookman Old Style" w:cs="Calibri"/>
          <w:lang w:val="en-GB" w:eastAsia="el-GR"/>
        </w:rPr>
      </w:pPr>
      <w:r w:rsidRPr="00E5652C">
        <w:rPr>
          <w:rFonts w:ascii="Bookman Old Style" w:eastAsia="Times New Roman" w:hAnsi="Bookman Old Style" w:cs="Calibri"/>
          <w:lang w:eastAsia="el-GR"/>
        </w:rPr>
        <w:t>Στο παραδοτέο περιλαμβάνονται</w:t>
      </w:r>
      <w:r w:rsidRPr="00E5652C">
        <w:rPr>
          <w:rFonts w:ascii="Bookman Old Style" w:eastAsia="Times New Roman" w:hAnsi="Bookman Old Style" w:cs="Calibri"/>
          <w:lang w:val="en-GB" w:eastAsia="el-GR"/>
        </w:rPr>
        <w:t>:</w:t>
      </w:r>
    </w:p>
    <w:p w14:paraId="352578F5"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Υφασμάτινη οικολογική τσάντα πολλαπλών χρήσεων με το </w:t>
      </w:r>
      <w:r w:rsidRPr="00E5652C">
        <w:rPr>
          <w:rFonts w:ascii="Bookman Old Style" w:eastAsia="Times New Roman" w:hAnsi="Bookman Old Style" w:cs="Calibri"/>
          <w:lang w:val="en-GB" w:eastAsia="el-GR"/>
        </w:rPr>
        <w:t>logo</w:t>
      </w:r>
      <w:r w:rsidRPr="00E5652C">
        <w:rPr>
          <w:rFonts w:ascii="Bookman Old Style" w:eastAsia="Times New Roman" w:hAnsi="Bookman Old Style" w:cs="Calibri"/>
          <w:lang w:eastAsia="el-GR"/>
        </w:rPr>
        <w:t xml:space="preserve"> της ΣΒΑΑ 500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xml:space="preserve"> 4ΧΡ εκτύπωση.</w:t>
      </w:r>
    </w:p>
    <w:p w14:paraId="799E2698"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Ανοξείδωτο θερμός ή παγούρι  250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xml:space="preserve"> ,4ΧΡ εκτύπωση</w:t>
      </w:r>
    </w:p>
    <w:p w14:paraId="433B7C05"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Στυλό  500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4ΧΡ εκτύπωση</w:t>
      </w:r>
    </w:p>
    <w:p w14:paraId="5C11ADBF"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Προστατευτικό βαλίτσας καμπίνας, ελαστικό υφασμάτινο κάλυμμα 100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xml:space="preserve"> </w:t>
      </w:r>
    </w:p>
    <w:p w14:paraId="2D4361BD"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Αδιάβροχα με 4ΧΡ λογότυπο , 100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xml:space="preserve"> </w:t>
      </w:r>
    </w:p>
    <w:p w14:paraId="0D0951FA"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Αντικείμενα έργων τέχνης  καλλιτεχνών της Δράμας 100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xml:space="preserve"> με χώρο για εκτύπωση του λογοτύπου</w:t>
      </w:r>
    </w:p>
    <w:p w14:paraId="399A8DC8"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Καλλιτεχνικά </w:t>
      </w:r>
      <w:proofErr w:type="spellStart"/>
      <w:r w:rsidRPr="00E5652C">
        <w:rPr>
          <w:rFonts w:ascii="Bookman Old Style" w:eastAsia="Times New Roman" w:hAnsi="Bookman Old Style" w:cs="Calibri"/>
          <w:lang w:eastAsia="el-GR"/>
        </w:rPr>
        <w:t>σουβέρ</w:t>
      </w:r>
      <w:proofErr w:type="spellEnd"/>
      <w:r w:rsidRPr="00E5652C">
        <w:rPr>
          <w:rFonts w:ascii="Bookman Old Style" w:eastAsia="Times New Roman" w:hAnsi="Bookman Old Style" w:cs="Calibri"/>
          <w:lang w:eastAsia="el-GR"/>
        </w:rPr>
        <w:t xml:space="preserve"> με εικαστικά από τοπικά έργα/σημεία 1000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4ΧΡ εκτύπωση</w:t>
      </w:r>
    </w:p>
    <w:p w14:paraId="793E00B4"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Σελιδοδείκτες με εμβληματικά κτήρια της πόλης &amp; βιώσιμα μηνύματα 1000τεμ, 4ΧΡ εκτύπωση</w:t>
      </w:r>
    </w:p>
    <w:p w14:paraId="5AADEB6E"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Οικολογικά σετ ζωγραφικής με </w:t>
      </w:r>
      <w:proofErr w:type="spellStart"/>
      <w:r w:rsidRPr="00E5652C">
        <w:rPr>
          <w:rFonts w:ascii="Bookman Old Style" w:eastAsia="Times New Roman" w:hAnsi="Bookman Old Style" w:cs="Calibri"/>
          <w:lang w:eastAsia="el-GR"/>
        </w:rPr>
        <w:t>ξυλομπογιές</w:t>
      </w:r>
      <w:proofErr w:type="spellEnd"/>
      <w:r w:rsidRPr="00E5652C">
        <w:rPr>
          <w:rFonts w:ascii="Bookman Old Style" w:eastAsia="Times New Roman" w:hAnsi="Bookman Old Style" w:cs="Calibri"/>
          <w:lang w:eastAsia="el-GR"/>
        </w:rPr>
        <w:t xml:space="preserve"> και μπλοκ  500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4ΧΡ εκτύπωση</w:t>
      </w:r>
    </w:p>
    <w:p w14:paraId="5D2DC67B"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Αναδιπλούμενο παιχνίδι γνώσεων/κουίζ με σημαντικά μνημεία της  πόλης (</w:t>
      </w:r>
      <w:proofErr w:type="spellStart"/>
      <w:r w:rsidRPr="00E5652C">
        <w:rPr>
          <w:rFonts w:ascii="Bookman Old Style" w:eastAsia="Times New Roman" w:hAnsi="Bookman Old Style" w:cs="Calibri"/>
          <w:lang w:eastAsia="el-GR"/>
        </w:rPr>
        <w:t>δραμινές</w:t>
      </w:r>
      <w:proofErr w:type="spellEnd"/>
      <w:r w:rsidRPr="00E5652C">
        <w:rPr>
          <w:rFonts w:ascii="Bookman Old Style" w:eastAsia="Times New Roman" w:hAnsi="Bookman Old Style" w:cs="Calibri"/>
          <w:lang w:eastAsia="el-GR"/>
        </w:rPr>
        <w:t xml:space="preserve"> εξορμήσεις) 300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xml:space="preserve">, 4ΧΡ εκτύπωση </w:t>
      </w:r>
    </w:p>
    <w:p w14:paraId="40244FA0" w14:textId="77777777" w:rsidR="00E5652C" w:rsidRPr="00E5652C" w:rsidRDefault="00E5652C" w:rsidP="00E5652C">
      <w:pPr>
        <w:numPr>
          <w:ilvl w:val="0"/>
          <w:numId w:val="23"/>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Μολύβια με σπόρους 300 </w:t>
      </w:r>
      <w:proofErr w:type="spellStart"/>
      <w:r w:rsidRPr="00E5652C">
        <w:rPr>
          <w:rFonts w:ascii="Bookman Old Style" w:eastAsia="Times New Roman" w:hAnsi="Bookman Old Style" w:cs="Calibri"/>
          <w:lang w:eastAsia="el-GR"/>
        </w:rPr>
        <w:t>τεμ</w:t>
      </w:r>
      <w:proofErr w:type="spellEnd"/>
      <w:r w:rsidRPr="00E5652C">
        <w:rPr>
          <w:rFonts w:ascii="Bookman Old Style" w:eastAsia="Times New Roman" w:hAnsi="Bookman Old Style" w:cs="Calibri"/>
          <w:lang w:eastAsia="el-GR"/>
        </w:rPr>
        <w:t>, 1ΧΡ εκτύπωση</w:t>
      </w:r>
    </w:p>
    <w:p w14:paraId="4C0F7907" w14:textId="77777777" w:rsidR="00E5652C" w:rsidRPr="00E5652C" w:rsidRDefault="00E5652C" w:rsidP="00E5652C">
      <w:pPr>
        <w:suppressAutoHyphens/>
        <w:spacing w:after="120" w:line="240" w:lineRule="auto"/>
        <w:jc w:val="both"/>
        <w:rPr>
          <w:rFonts w:ascii="Bookman Old Style" w:eastAsia="Times New Roman" w:hAnsi="Bookman Old Style" w:cs="Calibri"/>
          <w:szCs w:val="24"/>
          <w:lang w:eastAsia="zh-CN"/>
        </w:rPr>
      </w:pPr>
    </w:p>
    <w:p w14:paraId="08A2DB76" w14:textId="77777777" w:rsidR="00E5652C" w:rsidRPr="00E5652C" w:rsidRDefault="00E5652C" w:rsidP="00E5652C">
      <w:pPr>
        <w:suppressAutoHyphens/>
        <w:spacing w:after="12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szCs w:val="24"/>
          <w:lang w:eastAsia="zh-CN"/>
        </w:rPr>
        <w:t xml:space="preserve">Η παραγωγή προωθητικού υλικού με το λογότυπο της Στρατηγικής και του χρηματοδοτικού εργαλείου αποτελεί αναπόσπαστο στοιχείο των δράσεων δημοσιότητας, καθώς ενισχύει την </w:t>
      </w:r>
      <w:proofErr w:type="spellStart"/>
      <w:r w:rsidRPr="00E5652C">
        <w:rPr>
          <w:rFonts w:ascii="Bookman Old Style" w:eastAsia="Times New Roman" w:hAnsi="Bookman Old Style" w:cs="Calibri"/>
          <w:szCs w:val="24"/>
          <w:lang w:eastAsia="zh-CN"/>
        </w:rPr>
        <w:t>αναγνωρισιμότητα</w:t>
      </w:r>
      <w:proofErr w:type="spellEnd"/>
      <w:r w:rsidRPr="00E5652C">
        <w:rPr>
          <w:rFonts w:ascii="Bookman Old Style" w:eastAsia="Times New Roman" w:hAnsi="Bookman Old Style" w:cs="Calibri"/>
          <w:szCs w:val="24"/>
          <w:lang w:eastAsia="zh-CN"/>
        </w:rPr>
        <w:t xml:space="preserve">, τη διάχυση των μηνυμάτων και την ορατότητα της ΣΒΑΑ στο ευρύ κοινό. Τα εν λόγω αντικείμενα θα διατίθενται συγκεντρωτικά στο πλαίσιο των προβλεπόμενων εκδηλώσεων, των υπαίθριων ενημερωτικών συναντήσεων, των δράσεων συμμετοχής των πολιτών και των θεματικών παρουσιάσεων, με πλήρη τεκμηρίωση της διανομής τους. Η παραγωγή προωθητικού υλικού αποτελεί συνήθη και καθιερωμένη πρακτική σε έργα δημοσιότητας, καθώς λειτουργεί ως εργαλείο ενίσχυσης της επικοινωνιακής ταυτότητας και της </w:t>
      </w:r>
      <w:proofErr w:type="spellStart"/>
      <w:r w:rsidRPr="00E5652C">
        <w:rPr>
          <w:rFonts w:ascii="Bookman Old Style" w:eastAsia="Times New Roman" w:hAnsi="Bookman Old Style" w:cs="Calibri"/>
          <w:szCs w:val="24"/>
          <w:lang w:eastAsia="zh-CN"/>
        </w:rPr>
        <w:t>συμμετοχικότητας</w:t>
      </w:r>
      <w:proofErr w:type="spellEnd"/>
      <w:r w:rsidRPr="00E5652C">
        <w:rPr>
          <w:rFonts w:ascii="Bookman Old Style" w:eastAsia="Times New Roman" w:hAnsi="Bookman Old Style" w:cs="Calibri"/>
          <w:szCs w:val="24"/>
          <w:lang w:eastAsia="zh-CN"/>
        </w:rPr>
        <w:t>.</w:t>
      </w:r>
    </w:p>
    <w:p w14:paraId="6AC9F024" w14:textId="77777777" w:rsidR="00E5652C" w:rsidRPr="00E5652C" w:rsidRDefault="00E5652C" w:rsidP="00E5652C">
      <w:pPr>
        <w:spacing w:after="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szCs w:val="24"/>
          <w:lang w:eastAsia="zh-CN"/>
        </w:rPr>
        <w:t>Στον πίνακα που ακολουθεί περιγράφεται ο σκοπός χρήσης, οι δυνητικοί αποδέκτες, ο τρόπος και η τεκμηρίωση διάθεσής του.</w:t>
      </w:r>
    </w:p>
    <w:p w14:paraId="600E90B5" w14:textId="77777777" w:rsidR="00E5652C" w:rsidRPr="00E5652C" w:rsidRDefault="00E5652C" w:rsidP="00E5652C">
      <w:pPr>
        <w:spacing w:after="0" w:line="240" w:lineRule="auto"/>
        <w:rPr>
          <w:rFonts w:ascii="Bookman Old Style" w:eastAsia="Times New Roman" w:hAnsi="Bookman Old Style" w:cs="Calibri"/>
          <w:szCs w:val="24"/>
          <w:lang w:eastAsia="zh-C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3"/>
        <w:gridCol w:w="2151"/>
        <w:gridCol w:w="2009"/>
        <w:gridCol w:w="2039"/>
        <w:gridCol w:w="1777"/>
      </w:tblGrid>
      <w:tr w:rsidR="00E5652C" w:rsidRPr="00E5652C" w14:paraId="11CCD8AC" w14:textId="77777777" w:rsidTr="007C5809">
        <w:trPr>
          <w:tblHeader/>
          <w:tblCellSpacing w:w="15" w:type="dxa"/>
        </w:trPr>
        <w:tc>
          <w:tcPr>
            <w:tcW w:w="0" w:type="auto"/>
            <w:vAlign w:val="center"/>
            <w:hideMark/>
          </w:tcPr>
          <w:p w14:paraId="29D264DE"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b/>
                <w:bCs/>
                <w:iCs/>
                <w:szCs w:val="24"/>
                <w:lang w:val="en-GB" w:eastAsia="zh-CN"/>
              </w:rPr>
            </w:pPr>
            <w:proofErr w:type="spellStart"/>
            <w:r w:rsidRPr="00E5652C">
              <w:rPr>
                <w:rFonts w:ascii="Bookman Old Style" w:eastAsia="Times New Roman" w:hAnsi="Bookman Old Style" w:cs="Calibri"/>
                <w:b/>
                <w:bCs/>
                <w:iCs/>
                <w:szCs w:val="24"/>
                <w:lang w:val="en-GB" w:eastAsia="zh-CN"/>
              </w:rPr>
              <w:t>Είδος</w:t>
            </w:r>
            <w:proofErr w:type="spellEnd"/>
          </w:p>
        </w:tc>
        <w:tc>
          <w:tcPr>
            <w:tcW w:w="0" w:type="auto"/>
            <w:vAlign w:val="center"/>
            <w:hideMark/>
          </w:tcPr>
          <w:p w14:paraId="07746ED2"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b/>
                <w:bCs/>
                <w:iCs/>
                <w:szCs w:val="24"/>
                <w:lang w:val="en-GB" w:eastAsia="zh-CN"/>
              </w:rPr>
            </w:pPr>
            <w:proofErr w:type="spellStart"/>
            <w:r w:rsidRPr="00E5652C">
              <w:rPr>
                <w:rFonts w:ascii="Bookman Old Style" w:eastAsia="Times New Roman" w:hAnsi="Bookman Old Style" w:cs="Calibri"/>
                <w:b/>
                <w:bCs/>
                <w:iCs/>
                <w:szCs w:val="24"/>
                <w:lang w:val="en-GB" w:eastAsia="zh-CN"/>
              </w:rPr>
              <w:t>Σκο</w:t>
            </w:r>
            <w:proofErr w:type="spellEnd"/>
            <w:r w:rsidRPr="00E5652C">
              <w:rPr>
                <w:rFonts w:ascii="Bookman Old Style" w:eastAsia="Times New Roman" w:hAnsi="Bookman Old Style" w:cs="Calibri"/>
                <w:b/>
                <w:bCs/>
                <w:iCs/>
                <w:szCs w:val="24"/>
                <w:lang w:val="en-GB" w:eastAsia="zh-CN"/>
              </w:rPr>
              <w:t xml:space="preserve">πός </w:t>
            </w:r>
            <w:proofErr w:type="spellStart"/>
            <w:r w:rsidRPr="00E5652C">
              <w:rPr>
                <w:rFonts w:ascii="Bookman Old Style" w:eastAsia="Times New Roman" w:hAnsi="Bookman Old Style" w:cs="Calibri"/>
                <w:b/>
                <w:bCs/>
                <w:iCs/>
                <w:szCs w:val="24"/>
                <w:lang w:val="en-GB" w:eastAsia="zh-CN"/>
              </w:rPr>
              <w:t>χρήσης</w:t>
            </w:r>
            <w:proofErr w:type="spellEnd"/>
          </w:p>
        </w:tc>
        <w:tc>
          <w:tcPr>
            <w:tcW w:w="0" w:type="auto"/>
            <w:vAlign w:val="center"/>
            <w:hideMark/>
          </w:tcPr>
          <w:p w14:paraId="18CC1D6C"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b/>
                <w:bCs/>
                <w:iCs/>
                <w:szCs w:val="24"/>
                <w:lang w:val="en-GB" w:eastAsia="zh-CN"/>
              </w:rPr>
            </w:pPr>
            <w:proofErr w:type="spellStart"/>
            <w:r w:rsidRPr="00E5652C">
              <w:rPr>
                <w:rFonts w:ascii="Bookman Old Style" w:eastAsia="Times New Roman" w:hAnsi="Bookman Old Style" w:cs="Calibri"/>
                <w:b/>
                <w:bCs/>
                <w:iCs/>
                <w:szCs w:val="24"/>
                <w:lang w:val="en-GB" w:eastAsia="zh-CN"/>
              </w:rPr>
              <w:t>Κοινό-στόχος</w:t>
            </w:r>
            <w:proofErr w:type="spellEnd"/>
          </w:p>
        </w:tc>
        <w:tc>
          <w:tcPr>
            <w:tcW w:w="0" w:type="auto"/>
            <w:vAlign w:val="center"/>
            <w:hideMark/>
          </w:tcPr>
          <w:p w14:paraId="69917560"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b/>
                <w:bCs/>
                <w:iCs/>
                <w:szCs w:val="24"/>
                <w:lang w:val="en-GB" w:eastAsia="zh-CN"/>
              </w:rPr>
            </w:pPr>
            <w:proofErr w:type="spellStart"/>
            <w:r w:rsidRPr="00E5652C">
              <w:rPr>
                <w:rFonts w:ascii="Bookman Old Style" w:eastAsia="Times New Roman" w:hAnsi="Bookman Old Style" w:cs="Calibri"/>
                <w:b/>
                <w:bCs/>
                <w:iCs/>
                <w:szCs w:val="24"/>
                <w:lang w:val="en-GB" w:eastAsia="zh-CN"/>
              </w:rPr>
              <w:t>Δράση</w:t>
            </w:r>
            <w:proofErr w:type="spellEnd"/>
            <w:r w:rsidRPr="00E5652C">
              <w:rPr>
                <w:rFonts w:ascii="Bookman Old Style" w:eastAsia="Times New Roman" w:hAnsi="Bookman Old Style" w:cs="Calibri"/>
                <w:b/>
                <w:bCs/>
                <w:iCs/>
                <w:szCs w:val="24"/>
                <w:lang w:val="en-GB" w:eastAsia="zh-CN"/>
              </w:rPr>
              <w:t xml:space="preserve"> </w:t>
            </w:r>
            <w:proofErr w:type="spellStart"/>
            <w:r w:rsidRPr="00E5652C">
              <w:rPr>
                <w:rFonts w:ascii="Bookman Old Style" w:eastAsia="Times New Roman" w:hAnsi="Bookman Old Style" w:cs="Calibri"/>
                <w:b/>
                <w:bCs/>
                <w:iCs/>
                <w:szCs w:val="24"/>
                <w:lang w:val="en-GB" w:eastAsia="zh-CN"/>
              </w:rPr>
              <w:t>διάθεσης</w:t>
            </w:r>
            <w:proofErr w:type="spellEnd"/>
          </w:p>
        </w:tc>
        <w:tc>
          <w:tcPr>
            <w:tcW w:w="0" w:type="auto"/>
            <w:vAlign w:val="center"/>
            <w:hideMark/>
          </w:tcPr>
          <w:p w14:paraId="0C50C61C"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b/>
                <w:bCs/>
                <w:iCs/>
                <w:szCs w:val="24"/>
                <w:lang w:val="en-GB" w:eastAsia="zh-CN"/>
              </w:rPr>
            </w:pPr>
            <w:proofErr w:type="spellStart"/>
            <w:r w:rsidRPr="00E5652C">
              <w:rPr>
                <w:rFonts w:ascii="Bookman Old Style" w:eastAsia="Times New Roman" w:hAnsi="Bookman Old Style" w:cs="Calibri"/>
                <w:b/>
                <w:bCs/>
                <w:iCs/>
                <w:szCs w:val="24"/>
                <w:lang w:val="en-GB" w:eastAsia="zh-CN"/>
              </w:rPr>
              <w:t>Τεκμηρίωση</w:t>
            </w:r>
            <w:proofErr w:type="spellEnd"/>
          </w:p>
        </w:tc>
      </w:tr>
      <w:tr w:rsidR="00E5652C" w:rsidRPr="00E5652C" w14:paraId="4876DDCE" w14:textId="77777777" w:rsidTr="007C5809">
        <w:trPr>
          <w:tblCellSpacing w:w="15" w:type="dxa"/>
        </w:trPr>
        <w:tc>
          <w:tcPr>
            <w:tcW w:w="0" w:type="auto"/>
            <w:vAlign w:val="center"/>
            <w:hideMark/>
          </w:tcPr>
          <w:p w14:paraId="7AA0F04F"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val="en-GB" w:eastAsia="zh-CN"/>
              </w:rPr>
            </w:pPr>
            <w:proofErr w:type="spellStart"/>
            <w:r w:rsidRPr="00E5652C">
              <w:rPr>
                <w:rFonts w:ascii="Bookman Old Style" w:eastAsia="Times New Roman" w:hAnsi="Bookman Old Style" w:cs="Calibri"/>
                <w:iCs/>
                <w:szCs w:val="24"/>
                <w:lang w:val="en-GB" w:eastAsia="zh-CN"/>
              </w:rPr>
              <w:t>Οικολογικές</w:t>
            </w:r>
            <w:proofErr w:type="spellEnd"/>
            <w:r w:rsidRPr="00E5652C">
              <w:rPr>
                <w:rFonts w:ascii="Bookman Old Style" w:eastAsia="Times New Roman" w:hAnsi="Bookman Old Style" w:cs="Calibri"/>
                <w:iCs/>
                <w:szCs w:val="24"/>
                <w:lang w:val="en-GB" w:eastAsia="zh-CN"/>
              </w:rPr>
              <w:t xml:space="preserve"> </w:t>
            </w:r>
            <w:proofErr w:type="spellStart"/>
            <w:r w:rsidRPr="00E5652C">
              <w:rPr>
                <w:rFonts w:ascii="Bookman Old Style" w:eastAsia="Times New Roman" w:hAnsi="Bookman Old Style" w:cs="Calibri"/>
                <w:iCs/>
                <w:szCs w:val="24"/>
                <w:lang w:val="en-GB" w:eastAsia="zh-CN"/>
              </w:rPr>
              <w:t>τσάντες</w:t>
            </w:r>
            <w:proofErr w:type="spellEnd"/>
          </w:p>
        </w:tc>
        <w:tc>
          <w:tcPr>
            <w:tcW w:w="0" w:type="auto"/>
            <w:vAlign w:val="center"/>
            <w:hideMark/>
          </w:tcPr>
          <w:p w14:paraId="0B2FFEE3"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Προβολή των μηνυμάτων της ΣΒΑΑ και της περιβαλλοντικής διάστασης του έργου</w:t>
            </w:r>
          </w:p>
        </w:tc>
        <w:tc>
          <w:tcPr>
            <w:tcW w:w="0" w:type="auto"/>
            <w:vAlign w:val="center"/>
            <w:hideMark/>
          </w:tcPr>
          <w:p w14:paraId="4B520B6D"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Πολίτες, συμμετέχοντες σε εκδηλώσεις, εκπρόσωποι φορέων</w:t>
            </w:r>
          </w:p>
        </w:tc>
        <w:tc>
          <w:tcPr>
            <w:tcW w:w="0" w:type="auto"/>
            <w:vAlign w:val="center"/>
            <w:hideMark/>
          </w:tcPr>
          <w:p w14:paraId="258D40F2"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Ημερίδες, δημόσιες διαβουλεύσεις, ενημερωτικές δράσεις, τοπικές εκδηλώσεις</w:t>
            </w:r>
          </w:p>
        </w:tc>
        <w:tc>
          <w:tcPr>
            <w:tcW w:w="0" w:type="auto"/>
            <w:vAlign w:val="center"/>
            <w:hideMark/>
          </w:tcPr>
          <w:p w14:paraId="3701506B"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Φωτογραφική τεκμηρίωση, λίστες συμμετεχόντων, απολογιστικές εκθέσεις</w:t>
            </w:r>
          </w:p>
        </w:tc>
      </w:tr>
      <w:tr w:rsidR="00E5652C" w:rsidRPr="00E5652C" w14:paraId="634E6D12" w14:textId="77777777" w:rsidTr="007C5809">
        <w:trPr>
          <w:tblCellSpacing w:w="15" w:type="dxa"/>
        </w:trPr>
        <w:tc>
          <w:tcPr>
            <w:tcW w:w="0" w:type="auto"/>
            <w:vAlign w:val="center"/>
            <w:hideMark/>
          </w:tcPr>
          <w:p w14:paraId="132805E0"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val="en-GB" w:eastAsia="zh-CN"/>
              </w:rPr>
            </w:pPr>
            <w:proofErr w:type="spellStart"/>
            <w:r w:rsidRPr="00E5652C">
              <w:rPr>
                <w:rFonts w:ascii="Bookman Old Style" w:eastAsia="Times New Roman" w:hAnsi="Bookman Old Style" w:cs="Calibri"/>
                <w:iCs/>
                <w:szCs w:val="24"/>
                <w:lang w:val="en-GB" w:eastAsia="zh-CN"/>
              </w:rPr>
              <w:t>Θερμός</w:t>
            </w:r>
            <w:proofErr w:type="spellEnd"/>
            <w:r w:rsidRPr="00E5652C">
              <w:rPr>
                <w:rFonts w:ascii="Bookman Old Style" w:eastAsia="Times New Roman" w:hAnsi="Bookman Old Style" w:cs="Calibri"/>
                <w:iCs/>
                <w:szCs w:val="24"/>
                <w:lang w:val="en-GB" w:eastAsia="zh-CN"/>
              </w:rPr>
              <w:t xml:space="preserve"> / Πα</w:t>
            </w:r>
            <w:proofErr w:type="spellStart"/>
            <w:r w:rsidRPr="00E5652C">
              <w:rPr>
                <w:rFonts w:ascii="Bookman Old Style" w:eastAsia="Times New Roman" w:hAnsi="Bookman Old Style" w:cs="Calibri"/>
                <w:iCs/>
                <w:szCs w:val="24"/>
                <w:lang w:val="en-GB" w:eastAsia="zh-CN"/>
              </w:rPr>
              <w:t>γούρι</w:t>
            </w:r>
            <w:proofErr w:type="spellEnd"/>
          </w:p>
        </w:tc>
        <w:tc>
          <w:tcPr>
            <w:tcW w:w="0" w:type="auto"/>
            <w:vAlign w:val="center"/>
            <w:hideMark/>
          </w:tcPr>
          <w:p w14:paraId="01761448"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Προώθηση των αρχών της βιωσιμότητας και της μείωσης πλαστικών μιας χρήσης</w:t>
            </w:r>
          </w:p>
        </w:tc>
        <w:tc>
          <w:tcPr>
            <w:tcW w:w="0" w:type="auto"/>
            <w:vAlign w:val="center"/>
            <w:hideMark/>
          </w:tcPr>
          <w:p w14:paraId="29F4C096"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Εκπρόσωποι φορέων, συμμετέχοντες σε εργαστήρια, εταίροι</w:t>
            </w:r>
          </w:p>
        </w:tc>
        <w:tc>
          <w:tcPr>
            <w:tcW w:w="0" w:type="auto"/>
            <w:vAlign w:val="center"/>
            <w:hideMark/>
          </w:tcPr>
          <w:p w14:paraId="2D8CF756"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val="en-GB" w:eastAsia="zh-CN"/>
              </w:rPr>
              <w:t>Workshops</w:t>
            </w:r>
            <w:r w:rsidRPr="00E5652C">
              <w:rPr>
                <w:rFonts w:ascii="Bookman Old Style" w:eastAsia="Times New Roman" w:hAnsi="Bookman Old Style" w:cs="Calibri"/>
                <w:iCs/>
                <w:szCs w:val="24"/>
                <w:lang w:eastAsia="zh-CN"/>
              </w:rPr>
              <w:t>, θεματικές συναντήσεις, δράσεις ενημέρωσης</w:t>
            </w:r>
          </w:p>
        </w:tc>
        <w:tc>
          <w:tcPr>
            <w:tcW w:w="0" w:type="auto"/>
            <w:vAlign w:val="center"/>
            <w:hideMark/>
          </w:tcPr>
          <w:p w14:paraId="13F9701B"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Απολογιστικές εκθέσεις και φωτογραφική τεκμηρίωση</w:t>
            </w:r>
          </w:p>
        </w:tc>
      </w:tr>
      <w:tr w:rsidR="00E5652C" w:rsidRPr="00E5652C" w14:paraId="5886E764" w14:textId="77777777" w:rsidTr="007C5809">
        <w:trPr>
          <w:tblCellSpacing w:w="15" w:type="dxa"/>
        </w:trPr>
        <w:tc>
          <w:tcPr>
            <w:tcW w:w="0" w:type="auto"/>
            <w:vAlign w:val="center"/>
            <w:hideMark/>
          </w:tcPr>
          <w:p w14:paraId="52BB4901"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Στυλό, σελιδοδείκτες, μολύβια με σπόρους</w:t>
            </w:r>
          </w:p>
        </w:tc>
        <w:tc>
          <w:tcPr>
            <w:tcW w:w="0" w:type="auto"/>
            <w:vAlign w:val="center"/>
            <w:hideMark/>
          </w:tcPr>
          <w:p w14:paraId="75EC9E73"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Υποστήριξη δράσεων ενημέρωσης και συμμετοχικών διαδικασιών</w:t>
            </w:r>
          </w:p>
        </w:tc>
        <w:tc>
          <w:tcPr>
            <w:tcW w:w="0" w:type="auto"/>
            <w:vAlign w:val="center"/>
            <w:hideMark/>
          </w:tcPr>
          <w:p w14:paraId="1187A1FC"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Πολίτες, μαθητές, τοπικοί φορείς, κοινωνικοί εταίροι</w:t>
            </w:r>
          </w:p>
        </w:tc>
        <w:tc>
          <w:tcPr>
            <w:tcW w:w="0" w:type="auto"/>
            <w:vAlign w:val="center"/>
            <w:hideMark/>
          </w:tcPr>
          <w:p w14:paraId="1B5DEBEF"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Εκπαιδευτικές δράσεις, δημόσιες διαβουλεύσεις, δράσεις ευαισθητοποίησης</w:t>
            </w:r>
          </w:p>
        </w:tc>
        <w:tc>
          <w:tcPr>
            <w:tcW w:w="0" w:type="auto"/>
            <w:vAlign w:val="center"/>
            <w:hideMark/>
          </w:tcPr>
          <w:p w14:paraId="7D30E9D1"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Αναφορές δράσεων και φωτογραφικό υλικό</w:t>
            </w:r>
          </w:p>
        </w:tc>
      </w:tr>
      <w:tr w:rsidR="00E5652C" w:rsidRPr="00E5652C" w14:paraId="7B575CAD" w14:textId="77777777" w:rsidTr="007C5809">
        <w:trPr>
          <w:tblCellSpacing w:w="15" w:type="dxa"/>
        </w:trPr>
        <w:tc>
          <w:tcPr>
            <w:tcW w:w="0" w:type="auto"/>
            <w:vAlign w:val="center"/>
            <w:hideMark/>
          </w:tcPr>
          <w:p w14:paraId="4A67D9E5"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Οικολογικά σετ ζωγραφικής / παιχνίδια γνώσεων</w:t>
            </w:r>
          </w:p>
        </w:tc>
        <w:tc>
          <w:tcPr>
            <w:tcW w:w="0" w:type="auto"/>
            <w:vAlign w:val="center"/>
            <w:hideMark/>
          </w:tcPr>
          <w:p w14:paraId="0D1EF59E"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Ενημέρωση και ευαισθητοποίηση παιδιών και νέων για τη βιώσιμη ανάπτυξη</w:t>
            </w:r>
          </w:p>
        </w:tc>
        <w:tc>
          <w:tcPr>
            <w:tcW w:w="0" w:type="auto"/>
            <w:vAlign w:val="center"/>
            <w:hideMark/>
          </w:tcPr>
          <w:p w14:paraId="77C1768D"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val="en-GB" w:eastAsia="zh-CN"/>
              </w:rPr>
            </w:pPr>
            <w:r w:rsidRPr="00E5652C">
              <w:rPr>
                <w:rFonts w:ascii="Bookman Old Style" w:eastAsia="Times New Roman" w:hAnsi="Bookman Old Style" w:cs="Calibri"/>
                <w:iCs/>
                <w:szCs w:val="24"/>
                <w:lang w:val="en-GB" w:eastAsia="zh-CN"/>
              </w:rPr>
              <w:t>Μα</w:t>
            </w:r>
            <w:proofErr w:type="spellStart"/>
            <w:r w:rsidRPr="00E5652C">
              <w:rPr>
                <w:rFonts w:ascii="Bookman Old Style" w:eastAsia="Times New Roman" w:hAnsi="Bookman Old Style" w:cs="Calibri"/>
                <w:iCs/>
                <w:szCs w:val="24"/>
                <w:lang w:val="en-GB" w:eastAsia="zh-CN"/>
              </w:rPr>
              <w:t>θητές</w:t>
            </w:r>
            <w:proofErr w:type="spellEnd"/>
            <w:r w:rsidRPr="00E5652C">
              <w:rPr>
                <w:rFonts w:ascii="Bookman Old Style" w:eastAsia="Times New Roman" w:hAnsi="Bookman Old Style" w:cs="Calibri"/>
                <w:iCs/>
                <w:szCs w:val="24"/>
                <w:lang w:val="en-GB" w:eastAsia="zh-CN"/>
              </w:rPr>
              <w:t xml:space="preserve">, </w:t>
            </w:r>
            <w:proofErr w:type="spellStart"/>
            <w:r w:rsidRPr="00E5652C">
              <w:rPr>
                <w:rFonts w:ascii="Bookman Old Style" w:eastAsia="Times New Roman" w:hAnsi="Bookman Old Style" w:cs="Calibri"/>
                <w:iCs/>
                <w:szCs w:val="24"/>
                <w:lang w:val="en-GB" w:eastAsia="zh-CN"/>
              </w:rPr>
              <w:t>σχολικές</w:t>
            </w:r>
            <w:proofErr w:type="spellEnd"/>
            <w:r w:rsidRPr="00E5652C">
              <w:rPr>
                <w:rFonts w:ascii="Bookman Old Style" w:eastAsia="Times New Roman" w:hAnsi="Bookman Old Style" w:cs="Calibri"/>
                <w:iCs/>
                <w:szCs w:val="24"/>
                <w:lang w:val="en-GB" w:eastAsia="zh-CN"/>
              </w:rPr>
              <w:t xml:space="preserve"> </w:t>
            </w:r>
            <w:proofErr w:type="spellStart"/>
            <w:r w:rsidRPr="00E5652C">
              <w:rPr>
                <w:rFonts w:ascii="Bookman Old Style" w:eastAsia="Times New Roman" w:hAnsi="Bookman Old Style" w:cs="Calibri"/>
                <w:iCs/>
                <w:szCs w:val="24"/>
                <w:lang w:val="en-GB" w:eastAsia="zh-CN"/>
              </w:rPr>
              <w:t>κοινότητες</w:t>
            </w:r>
            <w:proofErr w:type="spellEnd"/>
            <w:r w:rsidRPr="00E5652C">
              <w:rPr>
                <w:rFonts w:ascii="Bookman Old Style" w:eastAsia="Times New Roman" w:hAnsi="Bookman Old Style" w:cs="Calibri"/>
                <w:iCs/>
                <w:szCs w:val="24"/>
                <w:lang w:val="en-GB" w:eastAsia="zh-CN"/>
              </w:rPr>
              <w:t xml:space="preserve">, </w:t>
            </w:r>
            <w:proofErr w:type="spellStart"/>
            <w:r w:rsidRPr="00E5652C">
              <w:rPr>
                <w:rFonts w:ascii="Bookman Old Style" w:eastAsia="Times New Roman" w:hAnsi="Bookman Old Style" w:cs="Calibri"/>
                <w:iCs/>
                <w:szCs w:val="24"/>
                <w:lang w:val="en-GB" w:eastAsia="zh-CN"/>
              </w:rPr>
              <w:t>οικογένειες</w:t>
            </w:r>
            <w:proofErr w:type="spellEnd"/>
          </w:p>
        </w:tc>
        <w:tc>
          <w:tcPr>
            <w:tcW w:w="0" w:type="auto"/>
            <w:vAlign w:val="center"/>
            <w:hideMark/>
          </w:tcPr>
          <w:p w14:paraId="53EDFC5A"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Εκπαιδευτικές δράσεις, εκδηλώσεις δημοσιότητας, θεματικά εργαστήρια</w:t>
            </w:r>
          </w:p>
        </w:tc>
        <w:tc>
          <w:tcPr>
            <w:tcW w:w="0" w:type="auto"/>
            <w:vAlign w:val="center"/>
            <w:hideMark/>
          </w:tcPr>
          <w:p w14:paraId="6BF6EFB8"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Φωτογραφική τεκμηρίωση και αναφορές δράσεων</w:t>
            </w:r>
          </w:p>
        </w:tc>
      </w:tr>
      <w:tr w:rsidR="00E5652C" w:rsidRPr="00E5652C" w14:paraId="4CD0292A" w14:textId="77777777" w:rsidTr="007C5809">
        <w:trPr>
          <w:tblCellSpacing w:w="15" w:type="dxa"/>
        </w:trPr>
        <w:tc>
          <w:tcPr>
            <w:tcW w:w="0" w:type="auto"/>
            <w:vAlign w:val="center"/>
            <w:hideMark/>
          </w:tcPr>
          <w:p w14:paraId="618B5C58"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val="en-GB" w:eastAsia="zh-CN"/>
              </w:rPr>
            </w:pPr>
            <w:proofErr w:type="spellStart"/>
            <w:r w:rsidRPr="00E5652C">
              <w:rPr>
                <w:rFonts w:ascii="Bookman Old Style" w:eastAsia="Times New Roman" w:hAnsi="Bookman Old Style" w:cs="Calibri"/>
                <w:iCs/>
                <w:szCs w:val="24"/>
                <w:lang w:val="en-GB" w:eastAsia="zh-CN"/>
              </w:rPr>
              <w:t>Προστ</w:t>
            </w:r>
            <w:proofErr w:type="spellEnd"/>
            <w:r w:rsidRPr="00E5652C">
              <w:rPr>
                <w:rFonts w:ascii="Bookman Old Style" w:eastAsia="Times New Roman" w:hAnsi="Bookman Old Style" w:cs="Calibri"/>
                <w:iCs/>
                <w:szCs w:val="24"/>
                <w:lang w:val="en-GB" w:eastAsia="zh-CN"/>
              </w:rPr>
              <w:t>ατευτικά βα</w:t>
            </w:r>
            <w:proofErr w:type="spellStart"/>
            <w:r w:rsidRPr="00E5652C">
              <w:rPr>
                <w:rFonts w:ascii="Bookman Old Style" w:eastAsia="Times New Roman" w:hAnsi="Bookman Old Style" w:cs="Calibri"/>
                <w:iCs/>
                <w:szCs w:val="24"/>
                <w:lang w:val="en-GB" w:eastAsia="zh-CN"/>
              </w:rPr>
              <w:t>λίτσ</w:t>
            </w:r>
            <w:proofErr w:type="spellEnd"/>
            <w:r w:rsidRPr="00E5652C">
              <w:rPr>
                <w:rFonts w:ascii="Bookman Old Style" w:eastAsia="Times New Roman" w:hAnsi="Bookman Old Style" w:cs="Calibri"/>
                <w:iCs/>
                <w:szCs w:val="24"/>
                <w:lang w:val="en-GB" w:eastAsia="zh-CN"/>
              </w:rPr>
              <w:t>ας</w:t>
            </w:r>
          </w:p>
        </w:tc>
        <w:tc>
          <w:tcPr>
            <w:tcW w:w="0" w:type="auto"/>
            <w:vAlign w:val="center"/>
            <w:hideMark/>
          </w:tcPr>
          <w:p w14:paraId="3A6293C8"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 xml:space="preserve">Ενίσχυση της </w:t>
            </w:r>
            <w:proofErr w:type="spellStart"/>
            <w:r w:rsidRPr="00E5652C">
              <w:rPr>
                <w:rFonts w:ascii="Bookman Old Style" w:eastAsia="Times New Roman" w:hAnsi="Bookman Old Style" w:cs="Calibri"/>
                <w:iCs/>
                <w:szCs w:val="24"/>
                <w:lang w:eastAsia="zh-CN"/>
              </w:rPr>
              <w:t>αναγνωρισιμότητας</w:t>
            </w:r>
            <w:proofErr w:type="spellEnd"/>
            <w:r w:rsidRPr="00E5652C">
              <w:rPr>
                <w:rFonts w:ascii="Bookman Old Style" w:eastAsia="Times New Roman" w:hAnsi="Bookman Old Style" w:cs="Calibri"/>
                <w:iCs/>
                <w:szCs w:val="24"/>
                <w:lang w:eastAsia="zh-CN"/>
              </w:rPr>
              <w:t xml:space="preserve"> της ΣΒΑΑ στις δράσεις διεθνούς δικτύωσης και ανταλλαγής καλών πρακτικών</w:t>
            </w:r>
          </w:p>
        </w:tc>
        <w:tc>
          <w:tcPr>
            <w:tcW w:w="0" w:type="auto"/>
            <w:vAlign w:val="center"/>
            <w:hideMark/>
          </w:tcPr>
          <w:p w14:paraId="72CC2423"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Εκπρόσωποι της Τοπικής Αυτοδιοίκησης, εμπειρογνώμονες, ευρωπαϊκά δίκτυα, συμμετέχοντες σε διεθνείς αποστολές</w:t>
            </w:r>
          </w:p>
        </w:tc>
        <w:tc>
          <w:tcPr>
            <w:tcW w:w="0" w:type="auto"/>
            <w:vAlign w:val="center"/>
            <w:hideMark/>
          </w:tcPr>
          <w:p w14:paraId="1C9353AB"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Διεθνείς συναντήσεις, συνέδρια, επισκέψεις μελέτης (</w:t>
            </w:r>
            <w:r w:rsidRPr="00E5652C">
              <w:rPr>
                <w:rFonts w:ascii="Bookman Old Style" w:eastAsia="Times New Roman" w:hAnsi="Bookman Old Style" w:cs="Calibri"/>
                <w:iCs/>
                <w:szCs w:val="24"/>
                <w:lang w:val="en-GB" w:eastAsia="zh-CN"/>
              </w:rPr>
              <w:t>study</w:t>
            </w:r>
            <w:r w:rsidRPr="00E5652C">
              <w:rPr>
                <w:rFonts w:ascii="Bookman Old Style" w:eastAsia="Times New Roman" w:hAnsi="Bookman Old Style" w:cs="Calibri"/>
                <w:iCs/>
                <w:szCs w:val="24"/>
                <w:lang w:eastAsia="zh-CN"/>
              </w:rPr>
              <w:t xml:space="preserve"> </w:t>
            </w:r>
            <w:r w:rsidRPr="00E5652C">
              <w:rPr>
                <w:rFonts w:ascii="Bookman Old Style" w:eastAsia="Times New Roman" w:hAnsi="Bookman Old Style" w:cs="Calibri"/>
                <w:iCs/>
                <w:szCs w:val="24"/>
                <w:lang w:val="en-GB" w:eastAsia="zh-CN"/>
              </w:rPr>
              <w:t>visits</w:t>
            </w:r>
            <w:r w:rsidRPr="00E5652C">
              <w:rPr>
                <w:rFonts w:ascii="Bookman Old Style" w:eastAsia="Times New Roman" w:hAnsi="Bookman Old Style" w:cs="Calibri"/>
                <w:iCs/>
                <w:szCs w:val="24"/>
                <w:lang w:eastAsia="zh-CN"/>
              </w:rPr>
              <w:t>), δράσεις συνεργασίας με άλλες πόλεις</w:t>
            </w:r>
          </w:p>
        </w:tc>
        <w:tc>
          <w:tcPr>
            <w:tcW w:w="0" w:type="auto"/>
            <w:vAlign w:val="center"/>
            <w:hideMark/>
          </w:tcPr>
          <w:p w14:paraId="5AFD91D3"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Απολογιστικές εκθέσεις, φωτογραφικό υλικό και προγράμματα συναντήσεων</w:t>
            </w:r>
          </w:p>
        </w:tc>
      </w:tr>
      <w:tr w:rsidR="00E5652C" w:rsidRPr="00E5652C" w14:paraId="3C0BD91F" w14:textId="77777777" w:rsidTr="007C5809">
        <w:trPr>
          <w:tblCellSpacing w:w="15" w:type="dxa"/>
        </w:trPr>
        <w:tc>
          <w:tcPr>
            <w:tcW w:w="0" w:type="auto"/>
            <w:vAlign w:val="center"/>
            <w:hideMark/>
          </w:tcPr>
          <w:p w14:paraId="68C7FE1B"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val="en-GB" w:eastAsia="zh-CN"/>
              </w:rPr>
            </w:pPr>
            <w:proofErr w:type="spellStart"/>
            <w:r w:rsidRPr="00E5652C">
              <w:rPr>
                <w:rFonts w:ascii="Bookman Old Style" w:eastAsia="Times New Roman" w:hAnsi="Bookman Old Style" w:cs="Calibri"/>
                <w:iCs/>
                <w:szCs w:val="24"/>
                <w:lang w:val="en-GB" w:eastAsia="zh-CN"/>
              </w:rPr>
              <w:t>Αδιά</w:t>
            </w:r>
            <w:proofErr w:type="spellEnd"/>
            <w:r w:rsidRPr="00E5652C">
              <w:rPr>
                <w:rFonts w:ascii="Bookman Old Style" w:eastAsia="Times New Roman" w:hAnsi="Bookman Old Style" w:cs="Calibri"/>
                <w:iCs/>
                <w:szCs w:val="24"/>
                <w:lang w:val="en-GB" w:eastAsia="zh-CN"/>
              </w:rPr>
              <w:t>βροχα</w:t>
            </w:r>
          </w:p>
        </w:tc>
        <w:tc>
          <w:tcPr>
            <w:tcW w:w="0" w:type="auto"/>
            <w:vAlign w:val="center"/>
            <w:hideMark/>
          </w:tcPr>
          <w:p w14:paraId="5B6C4772"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Υποστήριξη υπαίθριων δράσεων ενημέρωσης, περιβαλλοντικών παρεμβάσεων και επισκέψεων πεδίου</w:t>
            </w:r>
          </w:p>
        </w:tc>
        <w:tc>
          <w:tcPr>
            <w:tcW w:w="0" w:type="auto"/>
            <w:vAlign w:val="center"/>
            <w:hideMark/>
          </w:tcPr>
          <w:p w14:paraId="63FDC0FF"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Συμμετέχοντες σε δράσεις και εκπρόσωποι συνεργαζόμενων φορέων</w:t>
            </w:r>
          </w:p>
        </w:tc>
        <w:tc>
          <w:tcPr>
            <w:tcW w:w="0" w:type="auto"/>
            <w:vAlign w:val="center"/>
            <w:hideMark/>
          </w:tcPr>
          <w:p w14:paraId="18E1D5A6"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Περιβαλλοντικές δράσεις, επισκέψεις σε περιοχές παρέμβασης, δράσεις ευαισθητοποίησης</w:t>
            </w:r>
          </w:p>
        </w:tc>
        <w:tc>
          <w:tcPr>
            <w:tcW w:w="0" w:type="auto"/>
            <w:vAlign w:val="center"/>
            <w:hideMark/>
          </w:tcPr>
          <w:p w14:paraId="2ACE0112"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val="en-GB" w:eastAsia="zh-CN"/>
              </w:rPr>
            </w:pPr>
            <w:proofErr w:type="spellStart"/>
            <w:r w:rsidRPr="00E5652C">
              <w:rPr>
                <w:rFonts w:ascii="Bookman Old Style" w:eastAsia="Times New Roman" w:hAnsi="Bookman Old Style" w:cs="Calibri"/>
                <w:iCs/>
                <w:szCs w:val="24"/>
                <w:lang w:val="en-GB" w:eastAsia="zh-CN"/>
              </w:rPr>
              <w:t>Φωτογρ</w:t>
            </w:r>
            <w:proofErr w:type="spellEnd"/>
            <w:r w:rsidRPr="00E5652C">
              <w:rPr>
                <w:rFonts w:ascii="Bookman Old Style" w:eastAsia="Times New Roman" w:hAnsi="Bookman Old Style" w:cs="Calibri"/>
                <w:iCs/>
                <w:szCs w:val="24"/>
                <w:lang w:val="en-GB" w:eastAsia="zh-CN"/>
              </w:rPr>
              <w:t xml:space="preserve">αφική </w:t>
            </w:r>
            <w:proofErr w:type="spellStart"/>
            <w:r w:rsidRPr="00E5652C">
              <w:rPr>
                <w:rFonts w:ascii="Bookman Old Style" w:eastAsia="Times New Roman" w:hAnsi="Bookman Old Style" w:cs="Calibri"/>
                <w:iCs/>
                <w:szCs w:val="24"/>
                <w:lang w:val="en-GB" w:eastAsia="zh-CN"/>
              </w:rPr>
              <w:t>τεκμηρίωση</w:t>
            </w:r>
            <w:proofErr w:type="spellEnd"/>
            <w:r w:rsidRPr="00E5652C">
              <w:rPr>
                <w:rFonts w:ascii="Bookman Old Style" w:eastAsia="Times New Roman" w:hAnsi="Bookman Old Style" w:cs="Calibri"/>
                <w:iCs/>
                <w:szCs w:val="24"/>
                <w:lang w:val="en-GB" w:eastAsia="zh-CN"/>
              </w:rPr>
              <w:t xml:space="preserve"> και απ</w:t>
            </w:r>
            <w:proofErr w:type="spellStart"/>
            <w:r w:rsidRPr="00E5652C">
              <w:rPr>
                <w:rFonts w:ascii="Bookman Old Style" w:eastAsia="Times New Roman" w:hAnsi="Bookman Old Style" w:cs="Calibri"/>
                <w:iCs/>
                <w:szCs w:val="24"/>
                <w:lang w:val="en-GB" w:eastAsia="zh-CN"/>
              </w:rPr>
              <w:t>ολογισμός</w:t>
            </w:r>
            <w:proofErr w:type="spellEnd"/>
          </w:p>
        </w:tc>
      </w:tr>
      <w:tr w:rsidR="00E5652C" w:rsidRPr="00E5652C" w14:paraId="6D6F80F1" w14:textId="77777777" w:rsidTr="007C5809">
        <w:trPr>
          <w:tblCellSpacing w:w="15" w:type="dxa"/>
        </w:trPr>
        <w:tc>
          <w:tcPr>
            <w:tcW w:w="0" w:type="auto"/>
            <w:vAlign w:val="center"/>
            <w:hideMark/>
          </w:tcPr>
          <w:p w14:paraId="2D953BFA"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Αντικείμενα έργων τέχνης καλλιτεχνών της Δράμας</w:t>
            </w:r>
          </w:p>
        </w:tc>
        <w:tc>
          <w:tcPr>
            <w:tcW w:w="0" w:type="auto"/>
            <w:vAlign w:val="center"/>
            <w:hideMark/>
          </w:tcPr>
          <w:p w14:paraId="512AA4C2"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Ανάδειξη της πολιτιστικής ταυτότητας της πόλης ως στοιχείου της ολοκληρωμένης βιώσιμης αστικής ανάπτυξης και ενίσχυση της διεθνούς συνεργασίας</w:t>
            </w:r>
          </w:p>
        </w:tc>
        <w:tc>
          <w:tcPr>
            <w:tcW w:w="0" w:type="auto"/>
            <w:vAlign w:val="center"/>
            <w:hideMark/>
          </w:tcPr>
          <w:p w14:paraId="6BFF967E"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Εκπρόσωποι ευρωπαϊκών πόλεων, δημόσιων οργανισμών, θεσμικοί εκπρόσωποι, διεθνείς συνεργάτες</w:t>
            </w:r>
          </w:p>
        </w:tc>
        <w:tc>
          <w:tcPr>
            <w:tcW w:w="0" w:type="auto"/>
            <w:vAlign w:val="center"/>
            <w:hideMark/>
          </w:tcPr>
          <w:p w14:paraId="473D4ED1"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Διεθνείς αποστολές, θεσμικές συναντήσεις, ανταλλαγές καλών πρακτικών και δράσεις διασύνδεσης</w:t>
            </w:r>
          </w:p>
        </w:tc>
        <w:tc>
          <w:tcPr>
            <w:tcW w:w="0" w:type="auto"/>
            <w:vAlign w:val="center"/>
            <w:hideMark/>
          </w:tcPr>
          <w:p w14:paraId="16058943" w14:textId="77777777" w:rsidR="00E5652C" w:rsidRPr="00E5652C" w:rsidRDefault="00E5652C" w:rsidP="00E5652C">
            <w:pPr>
              <w:suppressAutoHyphens/>
              <w:spacing w:before="100" w:beforeAutospacing="1" w:after="100" w:afterAutospacing="1" w:line="240" w:lineRule="auto"/>
              <w:jc w:val="center"/>
              <w:rPr>
                <w:rFonts w:ascii="Bookman Old Style" w:eastAsia="Times New Roman" w:hAnsi="Bookman Old Style" w:cs="Calibri"/>
                <w:iCs/>
                <w:szCs w:val="24"/>
                <w:lang w:eastAsia="zh-CN"/>
              </w:rPr>
            </w:pPr>
            <w:r w:rsidRPr="00E5652C">
              <w:rPr>
                <w:rFonts w:ascii="Bookman Old Style" w:eastAsia="Times New Roman" w:hAnsi="Bookman Old Style" w:cs="Calibri"/>
                <w:iCs/>
                <w:szCs w:val="24"/>
                <w:lang w:eastAsia="zh-CN"/>
              </w:rPr>
              <w:t>Πρωτόκολλα παράδοσης, φωτογραφική τεκμηρίωση και απολογιστικές εκθέσεις</w:t>
            </w:r>
          </w:p>
        </w:tc>
      </w:tr>
    </w:tbl>
    <w:p w14:paraId="69B280D4" w14:textId="77777777" w:rsidR="00E5652C" w:rsidRPr="00E5652C" w:rsidRDefault="00E5652C" w:rsidP="00E5652C">
      <w:pPr>
        <w:spacing w:after="0" w:line="240" w:lineRule="auto"/>
        <w:rPr>
          <w:rFonts w:ascii="Bookman Old Style" w:eastAsia="Times New Roman" w:hAnsi="Bookman Old Style" w:cs="Calibri"/>
          <w:lang w:eastAsia="el-GR"/>
        </w:rPr>
      </w:pPr>
    </w:p>
    <w:p w14:paraId="000538C9" w14:textId="77777777" w:rsidR="00E5652C" w:rsidRPr="00E5652C" w:rsidRDefault="00E5652C" w:rsidP="00E5652C">
      <w:pPr>
        <w:spacing w:after="0" w:line="240" w:lineRule="auto"/>
        <w:rPr>
          <w:rFonts w:ascii="Bookman Old Style" w:eastAsia="Times New Roman" w:hAnsi="Bookman Old Style" w:cs="Calibri"/>
          <w:lang w:eastAsia="el-GR"/>
        </w:rPr>
      </w:pPr>
    </w:p>
    <w:p w14:paraId="63601C7B" w14:textId="77777777" w:rsidR="00E5652C" w:rsidRPr="00E5652C" w:rsidRDefault="00E5652C" w:rsidP="00E5652C">
      <w:pPr>
        <w:spacing w:after="0" w:line="240" w:lineRule="auto"/>
        <w:rPr>
          <w:rFonts w:ascii="Bookman Old Style" w:eastAsia="Times New Roman" w:hAnsi="Bookman Old Style" w:cs="Calibri"/>
          <w:lang w:eastAsia="el-GR"/>
        </w:rPr>
      </w:pPr>
    </w:p>
    <w:p w14:paraId="793193FE" w14:textId="77777777" w:rsidR="00E5652C" w:rsidRPr="00E5652C" w:rsidRDefault="00E5652C" w:rsidP="00E5652C">
      <w:pPr>
        <w:spacing w:after="0" w:line="240" w:lineRule="auto"/>
        <w:ind w:left="720"/>
        <w:rPr>
          <w:rFonts w:ascii="Bookman Old Style" w:eastAsia="Times New Roman" w:hAnsi="Bookman Old Style" w:cs="Calibri"/>
          <w:lang w:eastAsia="el-GR"/>
        </w:rPr>
      </w:pPr>
    </w:p>
    <w:p w14:paraId="7E0761E5" w14:textId="77777777" w:rsidR="00E5652C" w:rsidRPr="00E5652C" w:rsidRDefault="00E5652C" w:rsidP="00E5652C">
      <w:pPr>
        <w:spacing w:after="0" w:line="240" w:lineRule="auto"/>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 xml:space="preserve">Παραδοτέο Π.7 – Καταχωρήσεις σε τοπικά ΜΜΕ της Α΄ Φάσης </w:t>
      </w:r>
    </w:p>
    <w:p w14:paraId="7C437A4F"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Προβλέπονται καταχωρήσεις και μεταδόσεις μηνυμάτων σε τοπικά ΜΜΕ (Τύπος, ραδιόφωνο, τηλεόραση) με στόχο την ευρεία διάχυση των μηνυμάτων της ΣΒΑΑ. Μέσω των καταχωρήσεων και των σποτ, διασφαλίζεται ότι οι δράσεις και τα οφέλη του προγράμματος θα γίνουν γνωστά σε διαφορετικές ηλικιακές και κοινωνικές ομάδες, φτάνοντας ακόμη και σε κοινά που δεν είναι εξοικειωμένα με τα ψηφιακά μέσα.</w:t>
      </w:r>
    </w:p>
    <w:p w14:paraId="43B82D19"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Με τον τρόπο αυτό ενισχύεται η διαφάνεια, καλλιεργείται η εμπιστοσύνη των πολιτών και υποστηρίζεται η ενεργή συμμετοχή της τοπικής κοινωνίας στην πορεία υλοποίησης της ΣΒΑΑ.</w:t>
      </w:r>
    </w:p>
    <w:p w14:paraId="0BA6F06D"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προβλέπει την υλοποίηση τεσσάρων (4) καταχωρήσεων στον τοπικό Τύπο, καθώς και την μετάδοση 120 ραδιοφωνικών σποτ, τουλάχιστον σε δύο τοπικούς ραδιοφωνικούς σταθμούς της Δράμας που δύναται να μεταδίδουν συγχρηματοδοτούμενα διαφημιστικά μηνύματα και 60 τηλεοπτικών σποτ, διάρκειας 30 δευτερολέπτων το καθένα, σε ένα τηλεοπτικό σταθμό. </w:t>
      </w:r>
    </w:p>
    <w:p w14:paraId="1E623EFF"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3A17755C"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εγκεκριμένο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με τεκμηρίωση της επιλογής των μέσων,</w:t>
      </w:r>
    </w:p>
    <w:p w14:paraId="30FE1128"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1DE4F0FE"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αποδεικτικά δημοσίευσης ή μετάδοσης (έντυπα, ηλεκτρονικά ή ψηφιακά),</w:t>
      </w:r>
    </w:p>
    <w:p w14:paraId="72FE025B"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βεβαιώσεις μετάδοσης από τους </w:t>
      </w:r>
      <w:proofErr w:type="spellStart"/>
      <w:r w:rsidRPr="00E5652C">
        <w:rPr>
          <w:rFonts w:ascii="Bookman Old Style" w:eastAsia="Times New Roman" w:hAnsi="Bookman Old Style" w:cs="Calibri"/>
          <w:lang w:eastAsia="el-GR"/>
        </w:rPr>
        <w:t>παρόχους</w:t>
      </w:r>
      <w:proofErr w:type="spellEnd"/>
      <w:r w:rsidRPr="00E5652C">
        <w:rPr>
          <w:rFonts w:ascii="Bookman Old Style" w:eastAsia="Times New Roman" w:hAnsi="Bookman Old Style" w:cs="Calibri"/>
          <w:lang w:eastAsia="el-GR"/>
        </w:rPr>
        <w:t xml:space="preserve"> των Μέσων,</w:t>
      </w:r>
    </w:p>
    <w:p w14:paraId="15AD6535"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φωτογραφική ή ψηφιακή τεκμηρίωση (</w:t>
      </w:r>
      <w:proofErr w:type="spellStart"/>
      <w:r w:rsidRPr="00E5652C">
        <w:rPr>
          <w:rFonts w:ascii="Bookman Old Style" w:eastAsia="Times New Roman" w:hAnsi="Bookman Old Style" w:cs="Calibri"/>
          <w:lang w:eastAsia="el-GR"/>
        </w:rPr>
        <w:t>screenshots</w:t>
      </w:r>
      <w:proofErr w:type="spellEnd"/>
      <w:r w:rsidRPr="00E5652C">
        <w:rPr>
          <w:rFonts w:ascii="Bookman Old Style" w:eastAsia="Times New Roman" w:hAnsi="Bookman Old Style" w:cs="Calibri"/>
          <w:lang w:eastAsia="el-GR"/>
        </w:rPr>
        <w:t xml:space="preserve">, ηλεκτρονικοί σύνδεσμοι, αρχεία μετάδοσης </w:t>
      </w:r>
      <w:proofErr w:type="spellStart"/>
      <w:r w:rsidRPr="00E5652C">
        <w:rPr>
          <w:rFonts w:ascii="Bookman Old Style" w:eastAsia="Times New Roman" w:hAnsi="Bookman Old Style" w:cs="Calibri"/>
          <w:lang w:eastAsia="el-GR"/>
        </w:rPr>
        <w:t>κλπ</w:t>
      </w:r>
      <w:proofErr w:type="spellEnd"/>
      <w:r w:rsidRPr="00E5652C">
        <w:rPr>
          <w:rFonts w:ascii="Bookman Old Style" w:eastAsia="Times New Roman" w:hAnsi="Bookman Old Style" w:cs="Calibri"/>
          <w:lang w:eastAsia="el-GR"/>
        </w:rPr>
        <w:t>)</w:t>
      </w:r>
    </w:p>
    <w:p w14:paraId="38105761"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65F4F5C2"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0185054C" w14:textId="77777777" w:rsidR="00E5652C" w:rsidRPr="00E5652C" w:rsidRDefault="00E5652C" w:rsidP="00E5652C">
      <w:pPr>
        <w:spacing w:after="0" w:line="240" w:lineRule="auto"/>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Π.8 – Προβολή και επικοινωνία μέσω κοινωνικών δικτύων</w:t>
      </w:r>
    </w:p>
    <w:p w14:paraId="6728E4B6"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σκοπιμότητα του παραδοτέου είναι η αξιοποίηση των κοινωνικών δικτύων (Facebook, </w:t>
      </w:r>
      <w:proofErr w:type="spellStart"/>
      <w:r w:rsidRPr="00E5652C">
        <w:rPr>
          <w:rFonts w:ascii="Bookman Old Style" w:eastAsia="Times New Roman" w:hAnsi="Bookman Old Style" w:cs="Calibri"/>
          <w:lang w:eastAsia="el-GR"/>
        </w:rPr>
        <w:t>Instagram</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YouTube</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TikTok</w:t>
      </w:r>
      <w:proofErr w:type="spellEnd"/>
      <w:r w:rsidRPr="00E5652C">
        <w:rPr>
          <w:rFonts w:ascii="Bookman Old Style" w:eastAsia="Times New Roman" w:hAnsi="Bookman Old Style" w:cs="Calibri"/>
          <w:lang w:eastAsia="el-GR"/>
        </w:rPr>
        <w:t xml:space="preserve">) για τη συνεχή και άμεση επικοινωνία με το κοινό της ΣΒΑΑ. Μέσω της δημιουργίας επίσημων σελίδων και της παραγωγής </w:t>
      </w:r>
      <w:proofErr w:type="spellStart"/>
      <w:r w:rsidRPr="00E5652C">
        <w:rPr>
          <w:rFonts w:ascii="Bookman Old Style" w:eastAsia="Times New Roman" w:hAnsi="Bookman Old Style" w:cs="Calibri"/>
          <w:lang w:eastAsia="el-GR"/>
        </w:rPr>
        <w:t>στοχευμένου</w:t>
      </w:r>
      <w:proofErr w:type="spellEnd"/>
      <w:r w:rsidRPr="00E5652C">
        <w:rPr>
          <w:rFonts w:ascii="Bookman Old Style" w:eastAsia="Times New Roman" w:hAnsi="Bookman Old Style" w:cs="Calibri"/>
          <w:lang w:eastAsia="el-GR"/>
        </w:rPr>
        <w:t xml:space="preserve"> περιεχομένου, διασφαλίζεται η τακτική ενημέρωση, η αμφίδρομη επικοινωνία και η ενίσχυση της συμμετοχής των πολιτών.</w:t>
      </w:r>
    </w:p>
    <w:p w14:paraId="26DB0B7D"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παρουσία της ΣΒΑΑ στα </w:t>
      </w:r>
      <w:proofErr w:type="spellStart"/>
      <w:r w:rsidRPr="00E5652C">
        <w:rPr>
          <w:rFonts w:ascii="Bookman Old Style" w:eastAsia="Times New Roman" w:hAnsi="Bookman Old Style" w:cs="Calibri"/>
          <w:lang w:eastAsia="el-GR"/>
        </w:rPr>
        <w:t>social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συμβάλλει στη διάδοση των δράσεων σε νεότερες ηλικιακές ομάδες και σε χρήστες που ενημερώνονται κυρίως από ψηφιακά μέσα, προσφέροντας ταυτόχρονα τη δυνατότητα ευρύτερης προβολής σε χαμηλότερο κόστος. Παράλληλα, οι καμπάνιες στα μέσα κοινωνικής δικτύωσης θα ενισχύσουν την </w:t>
      </w:r>
      <w:proofErr w:type="spellStart"/>
      <w:r w:rsidRPr="00E5652C">
        <w:rPr>
          <w:rFonts w:ascii="Bookman Old Style" w:eastAsia="Times New Roman" w:hAnsi="Bookman Old Style" w:cs="Calibri"/>
          <w:lang w:eastAsia="el-GR"/>
        </w:rPr>
        <w:t>αναγνωρισιμότητα</w:t>
      </w:r>
      <w:proofErr w:type="spellEnd"/>
      <w:r w:rsidRPr="00E5652C">
        <w:rPr>
          <w:rFonts w:ascii="Bookman Old Style" w:eastAsia="Times New Roman" w:hAnsi="Bookman Old Style" w:cs="Calibri"/>
          <w:lang w:eastAsia="el-GR"/>
        </w:rPr>
        <w:t xml:space="preserve"> του έργου και θα δημιουργήσουν αίσθημα διαρκούς σύνδεσης της τοπικής κοινωνίας με την πορεία υλοποίησής του.</w:t>
      </w:r>
    </w:p>
    <w:p w14:paraId="3C547288"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περιλαμβάνει τη δημιουργία και διαχείριση επίσημων σελίδων της ΣΒΑΑ στα κοινωνικά δίκτυα (Facebook, </w:t>
      </w:r>
      <w:proofErr w:type="spellStart"/>
      <w:r w:rsidRPr="00E5652C">
        <w:rPr>
          <w:rFonts w:ascii="Bookman Old Style" w:eastAsia="Times New Roman" w:hAnsi="Bookman Old Style" w:cs="Calibri"/>
          <w:lang w:eastAsia="el-GR"/>
        </w:rPr>
        <w:t>Instagram</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YouTube</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TikTok</w:t>
      </w:r>
      <w:proofErr w:type="spellEnd"/>
      <w:r w:rsidRPr="00E5652C">
        <w:rPr>
          <w:rFonts w:ascii="Bookman Old Style" w:eastAsia="Times New Roman" w:hAnsi="Bookman Old Style" w:cs="Calibri"/>
          <w:lang w:eastAsia="el-GR"/>
        </w:rPr>
        <w:t xml:space="preserve">).Η κυριότητα των σελίδων και οι κωδικοί διαχείρισης θα ανήκουν στην αναθέτουσα αρχή. </w:t>
      </w:r>
    </w:p>
    <w:p w14:paraId="0EBAA71F"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ανάδοχος θα αναπτύξει περιεχόμενο από τους χώρους και τις δράσεις παρέμβασης του ΒΑΑ για τουλάχιστον 15 αναρτήσεις, με κείμενα και φωτογραφικό υλικό, ενώ θα υλοποιηθούν και 2 στοχευμένες καμπάνιες προώθησης στα </w:t>
      </w:r>
      <w:proofErr w:type="spellStart"/>
      <w:r w:rsidRPr="00E5652C">
        <w:rPr>
          <w:rFonts w:ascii="Bookman Old Style" w:eastAsia="Times New Roman" w:hAnsi="Bookman Old Style" w:cs="Calibri"/>
          <w:lang w:eastAsia="el-GR"/>
        </w:rPr>
        <w:t>social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διάρκειας 30 ημερών η κάθε μια.</w:t>
      </w:r>
    </w:p>
    <w:p w14:paraId="29AA1054"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7C41259A"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πρόσβασης, του παραχθέντος περιεχομένου, των δημιουργικών αρχείων και των απολογιστικών στοιχείων των καμπανιών</w:t>
      </w:r>
    </w:p>
    <w:p w14:paraId="6A4C82E6"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1446986F"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 xml:space="preserve">Παραδοτέο Π.9 – Υποστηρικτικός τεχνολογικός εξοπλισμός </w:t>
      </w:r>
    </w:p>
    <w:p w14:paraId="73529CDC"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αφορά την προμήθεια σύγχρονου τεχνολογικού εξοπλισμού, απαραίτητου για την αποτελεσματική υλοποίηση, τεχνική υποστήριξη και προβολή των εκδηλώσεων του έργου. Συγκεκριμένα στο πλαίσιο της Πράξης, ο Δήμος Δράμας, ως δικαιούχος, δεσμεύεται να υλοποιήσει ενεργητικές και συμμετοχικές δράσεις ενημέρωσης, με στόχο την ενίσχυση της διαφάνειας, της κοινωνικής αποδοχής και της ουσιαστικής εμπλοκής των κατοίκων και επαγγελματιών της περιοχής παρέμβασης. Η εμπειρία από προηγούμενες στρατηγικές αστικής ανάπτυξης καταδεικνύει ότι η συστηματική και άμεση δια ζώσης επικοινωνία με τους ωφελούμενους αποτελεί κρίσιμο παράγοντα οικοδόμησης εμπιστοσύνης και αποτελεσματικής διάχυσης της πληροφόρησης. Για τον λόγο αυτό, προβλέπεται η διοργάνωση τουλάχιστον τεσσάρων (4) υπαίθριων ενημερωτικών συναντήσεων ανά έτος, με θεματολογία σχετική με την πορεία, τα αποτελέσματα και τις επιπτώσεις της ΣΒΑΑ. </w:t>
      </w:r>
      <w:r w:rsidRPr="00E5652C">
        <w:rPr>
          <w:rFonts w:ascii="Bookman Old Style" w:eastAsia="Times New Roman" w:hAnsi="Bookman Old Style" w:cs="Calibri"/>
          <w:b/>
          <w:lang w:eastAsia="el-GR"/>
        </w:rPr>
        <w:t>Ο ανάδοχος οφείλει να υποδείξει στο επικοινωνιακό του πλάνο, την ομάδα στόχου, τη θεματολογία και τον τόπο διεξαγωγής των ενημερωτικών συναντήσεων.</w:t>
      </w:r>
      <w:r w:rsidRPr="00E5652C">
        <w:rPr>
          <w:rFonts w:ascii="Bookman Old Style" w:eastAsia="Times New Roman" w:hAnsi="Bookman Old Style" w:cs="Calibri"/>
          <w:lang w:eastAsia="el-GR"/>
        </w:rPr>
        <w:t xml:space="preserve"> Ο εξοπλισμός περιλαμβάνει:</w:t>
      </w:r>
    </w:p>
    <w:p w14:paraId="43588926"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36925FEE" w14:textId="77777777" w:rsidR="00E5652C" w:rsidRPr="00E5652C" w:rsidRDefault="00E5652C" w:rsidP="00E5652C">
      <w:pPr>
        <w:spacing w:after="0" w:line="240" w:lineRule="auto"/>
        <w:jc w:val="both"/>
        <w:rPr>
          <w:rFonts w:ascii="Bookman Old Style" w:eastAsia="Times New Roman" w:hAnsi="Bookman Old Style" w:cs="Times New Roman"/>
          <w:lang w:eastAsia="el-GR"/>
        </w:rPr>
      </w:pPr>
    </w:p>
    <w:p w14:paraId="2877013C"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 xml:space="preserve">Δύο (2) συσκευές κινητές συσκευές υψηλών τεχνικών προδιαγραφών, με λειτουργικό σύστημα </w:t>
      </w:r>
      <w:r w:rsidRPr="00E5652C">
        <w:rPr>
          <w:rFonts w:ascii="Bookman Old Style" w:eastAsia="Times New Roman" w:hAnsi="Bookman Old Style" w:cs="Times New Roman"/>
          <w:b/>
          <w:bCs/>
          <w:szCs w:val="24"/>
          <w:lang w:val="en-US" w:eastAsia="el-GR"/>
        </w:rPr>
        <w:t>iOS</w:t>
      </w:r>
      <w:r w:rsidRPr="00E5652C">
        <w:rPr>
          <w:rFonts w:ascii="Bookman Old Style" w:eastAsia="Times New Roman" w:hAnsi="Bookman Old Style" w:cs="Times New Roman"/>
          <w:b/>
          <w:bCs/>
          <w:szCs w:val="24"/>
          <w:lang w:eastAsia="el-GR"/>
        </w:rPr>
        <w:t xml:space="preserve"> 256GB</w:t>
      </w:r>
      <w:r w:rsidRPr="00E5652C">
        <w:rPr>
          <w:rFonts w:ascii="Bookman Old Style" w:eastAsia="Times New Roman" w:hAnsi="Bookman Old Style" w:cs="Calibri"/>
          <w:lang w:eastAsia="el-GR"/>
        </w:rPr>
        <w:t xml:space="preserve"> για υψηλής ποιότητας φωτογραφική και </w:t>
      </w:r>
      <w:proofErr w:type="spellStart"/>
      <w:r w:rsidRPr="00E5652C">
        <w:rPr>
          <w:rFonts w:ascii="Bookman Old Style" w:eastAsia="Times New Roman" w:hAnsi="Bookman Old Style" w:cs="Calibri"/>
          <w:lang w:eastAsia="el-GR"/>
        </w:rPr>
        <w:t>βιντεοληπτική</w:t>
      </w:r>
      <w:proofErr w:type="spellEnd"/>
      <w:r w:rsidRPr="00E5652C">
        <w:rPr>
          <w:rFonts w:ascii="Bookman Old Style" w:eastAsia="Times New Roman" w:hAnsi="Bookman Old Style" w:cs="Calibri"/>
          <w:lang w:eastAsia="el-GR"/>
        </w:rPr>
        <w:t xml:space="preserve"> τεκμηρίωση, </w:t>
      </w:r>
      <w:proofErr w:type="spellStart"/>
      <w:r w:rsidRPr="00E5652C">
        <w:rPr>
          <w:rFonts w:ascii="Bookman Old Style" w:eastAsia="Times New Roman" w:hAnsi="Bookman Old Style" w:cs="Calibri"/>
          <w:lang w:eastAsia="el-GR"/>
        </w:rPr>
        <w:t>real-time</w:t>
      </w:r>
      <w:proofErr w:type="spellEnd"/>
      <w:r w:rsidRPr="00E5652C">
        <w:rPr>
          <w:rFonts w:ascii="Bookman Old Style" w:eastAsia="Times New Roman" w:hAnsi="Bookman Old Style" w:cs="Calibri"/>
          <w:lang w:eastAsia="el-GR"/>
        </w:rPr>
        <w:t xml:space="preserve"> κάλυψη και δημιουργία ψηφιακού περιεχομένου.</w:t>
      </w:r>
    </w:p>
    <w:p w14:paraId="7877111E"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ΛΕΙΤΟΥΡΓΙΚΟ ΣΥΣΤΗΜΑ: </w:t>
      </w:r>
      <w:proofErr w:type="spellStart"/>
      <w:r w:rsidRPr="00E5652C">
        <w:rPr>
          <w:rFonts w:ascii="Bookman Old Style" w:eastAsia="Times New Roman" w:hAnsi="Bookman Old Style" w:cs="Calibri"/>
          <w:lang w:eastAsia="el-GR"/>
        </w:rPr>
        <w:t>iOS</w:t>
      </w:r>
      <w:proofErr w:type="spellEnd"/>
      <w:r w:rsidRPr="00E5652C">
        <w:rPr>
          <w:rFonts w:ascii="Bookman Old Style" w:eastAsia="Times New Roman" w:hAnsi="Bookman Old Style" w:cs="Calibri"/>
          <w:lang w:eastAsia="el-GR"/>
        </w:rPr>
        <w:t xml:space="preserve"> στην πλέον πρόσφατη διαθέσιμη έκδοση κατά τον χρόνο παράδοσης με υποχρεωτική δυνατότητα λήψης ενημερώσεων για τουλάχιστον 6 έτη.</w:t>
      </w:r>
    </w:p>
    <w:p w14:paraId="0AD8A031"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ΕΠΕΞΕΡΓΑΣΤΗΣ–ΑΠΟΔΟΣΗ: Επεξεργαστής τελευταίας γενιάς, με αρχιτεκτονική υψηλής ενεργειακής απόδοσης και δυνατότητα εκτέλεσης απαιτητικών εφαρμογών επεξεργασίας βίντεο και εικόνας με υποστήριξη προηγμένων λειτουργιών τεχνητής νοημοσύνης (on</w:t>
      </w:r>
      <w:r w:rsidRPr="00E5652C">
        <w:rPr>
          <w:rFonts w:ascii="Times New Roman" w:eastAsia="Times New Roman" w:hAnsi="Times New Roman" w:cs="Times New Roman"/>
          <w:lang w:eastAsia="el-GR"/>
        </w:rPr>
        <w:t>‑</w:t>
      </w:r>
      <w:proofErr w:type="spellStart"/>
      <w:r w:rsidRPr="00E5652C">
        <w:rPr>
          <w:rFonts w:ascii="Bookman Old Style" w:eastAsia="Times New Roman" w:hAnsi="Bookman Old Style" w:cs="Calibri"/>
          <w:lang w:eastAsia="el-GR"/>
        </w:rPr>
        <w:t>device</w:t>
      </w:r>
      <w:proofErr w:type="spellEnd"/>
      <w:r w:rsidRPr="00E5652C">
        <w:rPr>
          <w:rFonts w:ascii="Bookman Old Style" w:eastAsia="Times New Roman" w:hAnsi="Bookman Old Style" w:cs="Calibri"/>
          <w:lang w:eastAsia="el-GR"/>
        </w:rPr>
        <w:t xml:space="preserve"> AI </w:t>
      </w:r>
      <w:proofErr w:type="spellStart"/>
      <w:r w:rsidRPr="00E5652C">
        <w:rPr>
          <w:rFonts w:ascii="Bookman Old Style" w:eastAsia="Times New Roman" w:hAnsi="Bookman Old Style" w:cs="Calibri"/>
          <w:lang w:eastAsia="el-GR"/>
        </w:rPr>
        <w:t>processing</w:t>
      </w:r>
      <w:proofErr w:type="spellEnd"/>
      <w:r w:rsidRPr="00E5652C">
        <w:rPr>
          <w:rFonts w:ascii="Bookman Old Style" w:eastAsia="Times New Roman" w:hAnsi="Bookman Old Style" w:cs="Calibri"/>
          <w:lang w:eastAsia="el-GR"/>
        </w:rPr>
        <w:t xml:space="preserve">). </w:t>
      </w:r>
    </w:p>
    <w:p w14:paraId="338627AE"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ΜΝΗΜΗ – ΑΠΟΘΗΚΕΥΣΗ: Ελάχιστη εσωτερική μνήμη 256GB.  Μνήμη RAM υψηλής χωρητικότητας, κατάλληλη για επεξεργασία μεγάλων αρχείων πολυμέσων. </w:t>
      </w:r>
    </w:p>
    <w:p w14:paraId="3CAD1AAC"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ΟΘΟΝΗ:</w:t>
      </w:r>
      <w:r w:rsidRPr="00E5652C">
        <w:rPr>
          <w:rFonts w:ascii="Bookman Old Style" w:eastAsia="Times New Roman" w:hAnsi="Bookman Old Style" w:cs="Calibri"/>
          <w:b/>
          <w:lang w:eastAsia="el-GR"/>
        </w:rPr>
        <w:t xml:space="preserve"> </w:t>
      </w:r>
      <w:r w:rsidRPr="00E5652C">
        <w:rPr>
          <w:rFonts w:ascii="Bookman Old Style" w:eastAsia="Times New Roman" w:hAnsi="Bookman Old Style" w:cs="Calibri"/>
          <w:lang w:eastAsia="el-GR"/>
        </w:rPr>
        <w:t xml:space="preserve">τεχνολογίας OLED ή ισοδύναμης, με υψηλή φωτεινότητα (τουλάχιστον 2.000 </w:t>
      </w:r>
      <w:proofErr w:type="spellStart"/>
      <w:r w:rsidRPr="00E5652C">
        <w:rPr>
          <w:rFonts w:ascii="Bookman Old Style" w:eastAsia="Times New Roman" w:hAnsi="Bookman Old Style" w:cs="Calibri"/>
          <w:lang w:eastAsia="el-GR"/>
        </w:rPr>
        <w:t>nits</w:t>
      </w:r>
      <w:proofErr w:type="spellEnd"/>
      <w:r w:rsidRPr="00E5652C">
        <w:rPr>
          <w:rFonts w:ascii="Bookman Old Style" w:eastAsia="Times New Roman" w:hAnsi="Bookman Old Style" w:cs="Calibri"/>
          <w:lang w:eastAsia="el-GR"/>
        </w:rPr>
        <w:t xml:space="preserve"> σε HDR).  Διαγώνιος τουλάχιστον 6,7 ιντσών. Υψηλός ρυθμός ανανέωσης (τουλάχιστον 120 </w:t>
      </w:r>
      <w:proofErr w:type="spellStart"/>
      <w:r w:rsidRPr="00E5652C">
        <w:rPr>
          <w:rFonts w:ascii="Bookman Old Style" w:eastAsia="Times New Roman" w:hAnsi="Bookman Old Style" w:cs="Calibri"/>
          <w:lang w:eastAsia="el-GR"/>
        </w:rPr>
        <w:t>Hz</w:t>
      </w:r>
      <w:proofErr w:type="spellEnd"/>
      <w:r w:rsidRPr="00E5652C">
        <w:rPr>
          <w:rFonts w:ascii="Bookman Old Style" w:eastAsia="Times New Roman" w:hAnsi="Bookman Old Style" w:cs="Calibri"/>
          <w:lang w:eastAsia="el-GR"/>
        </w:rPr>
        <w:t xml:space="preserve">). </w:t>
      </w:r>
    </w:p>
    <w:p w14:paraId="57E517DE"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ΚΑΜΕΡΑ – ΟΠΤΙΚΟΑΚΟΥΣΤΙΚΕΣ ΔΥΝΑΤΟΤΗΤΕΣ: Πολλαπλό σύστημα κάμερας με αισθητήρες υψηλής ανάλυσης.  Υποστήριξη λήψης βίντεο σε ανάλυση 4K έως και 120 </w:t>
      </w:r>
      <w:proofErr w:type="spellStart"/>
      <w:r w:rsidRPr="00E5652C">
        <w:rPr>
          <w:rFonts w:ascii="Bookman Old Style" w:eastAsia="Times New Roman" w:hAnsi="Bookman Old Style" w:cs="Calibri"/>
          <w:lang w:eastAsia="el-GR"/>
        </w:rPr>
        <w:t>fps</w:t>
      </w:r>
      <w:proofErr w:type="spellEnd"/>
      <w:r w:rsidRPr="00E5652C">
        <w:rPr>
          <w:rFonts w:ascii="Bookman Old Style" w:eastAsia="Times New Roman" w:hAnsi="Bookman Old Style" w:cs="Calibri"/>
          <w:lang w:eastAsia="el-GR"/>
        </w:rPr>
        <w:t xml:space="preserve">.  Υποστήριξη λήψης σε </w:t>
      </w:r>
      <w:proofErr w:type="spellStart"/>
      <w:r w:rsidRPr="00E5652C">
        <w:rPr>
          <w:rFonts w:ascii="Bookman Old Style" w:eastAsia="Times New Roman" w:hAnsi="Bookman Old Style" w:cs="Calibri"/>
          <w:lang w:eastAsia="el-GR"/>
        </w:rPr>
        <w:t>ProRes</w:t>
      </w:r>
      <w:proofErr w:type="spellEnd"/>
      <w:r w:rsidRPr="00E5652C">
        <w:rPr>
          <w:rFonts w:ascii="Bookman Old Style" w:eastAsia="Times New Roman" w:hAnsi="Bookman Old Style" w:cs="Calibri"/>
          <w:lang w:eastAsia="el-GR"/>
        </w:rPr>
        <w:t xml:space="preserve">, HDR, </w:t>
      </w:r>
      <w:proofErr w:type="spellStart"/>
      <w:r w:rsidRPr="00E5652C">
        <w:rPr>
          <w:rFonts w:ascii="Bookman Old Style" w:eastAsia="Times New Roman" w:hAnsi="Bookman Old Style" w:cs="Calibri"/>
          <w:lang w:eastAsia="el-GR"/>
        </w:rPr>
        <w:t>Dolby</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Vision</w:t>
      </w:r>
      <w:proofErr w:type="spellEnd"/>
      <w:r w:rsidRPr="00E5652C">
        <w:rPr>
          <w:rFonts w:ascii="Bookman Old Style" w:eastAsia="Times New Roman" w:hAnsi="Bookman Old Style" w:cs="Calibri"/>
          <w:lang w:eastAsia="el-GR"/>
        </w:rPr>
        <w:t xml:space="preserve"> ή ισοδύναμα επαγγελματικά πρότυπα. Προηγμένη οπτική σταθεροποίηση εικόνας (</w:t>
      </w:r>
      <w:proofErr w:type="spellStart"/>
      <w:r w:rsidRPr="00E5652C">
        <w:rPr>
          <w:rFonts w:ascii="Bookman Old Style" w:eastAsia="Times New Roman" w:hAnsi="Bookman Old Style" w:cs="Calibri"/>
          <w:lang w:eastAsia="el-GR"/>
        </w:rPr>
        <w:t>sensor</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shift</w:t>
      </w:r>
      <w:proofErr w:type="spellEnd"/>
      <w:r w:rsidRPr="00E5652C">
        <w:rPr>
          <w:rFonts w:ascii="Bookman Old Style" w:eastAsia="Times New Roman" w:hAnsi="Bookman Old Style" w:cs="Calibri"/>
          <w:lang w:eastAsia="el-GR"/>
        </w:rPr>
        <w:t xml:space="preserve"> ή ισοδύναμη). Λειτουργίες νυχτερινής λήψης με βελτιστοποίηση χαμηλού φωτισμού. Υψηλής ποιότητας μικρόφωνα με δυνατότητα καταγραφής </w:t>
      </w:r>
      <w:proofErr w:type="spellStart"/>
      <w:r w:rsidRPr="00E5652C">
        <w:rPr>
          <w:rFonts w:ascii="Bookman Old Style" w:eastAsia="Times New Roman" w:hAnsi="Bookman Old Style" w:cs="Calibri"/>
          <w:lang w:eastAsia="el-GR"/>
        </w:rPr>
        <w:t>spatial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audio</w:t>
      </w:r>
      <w:proofErr w:type="spellEnd"/>
      <w:r w:rsidRPr="00E5652C">
        <w:rPr>
          <w:rFonts w:ascii="Bookman Old Style" w:eastAsia="Times New Roman" w:hAnsi="Bookman Old Style" w:cs="Calibri"/>
          <w:lang w:eastAsia="el-GR"/>
        </w:rPr>
        <w:t xml:space="preserve"> ή ισοδύναμου. </w:t>
      </w:r>
    </w:p>
    <w:p w14:paraId="0AD18242"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ΣΥΝΔΕΣΙΜΟΤΗΤΑ: Υποστήριξη δικτύων 5G (</w:t>
      </w:r>
      <w:proofErr w:type="spellStart"/>
      <w:r w:rsidRPr="00E5652C">
        <w:rPr>
          <w:rFonts w:ascii="Bookman Old Style" w:eastAsia="Times New Roman" w:hAnsi="Bookman Old Style" w:cs="Calibri"/>
          <w:lang w:eastAsia="el-GR"/>
        </w:rPr>
        <w:t>mmWave</w:t>
      </w:r>
      <w:proofErr w:type="spellEnd"/>
      <w:r w:rsidRPr="00E5652C">
        <w:rPr>
          <w:rFonts w:ascii="Bookman Old Style" w:eastAsia="Times New Roman" w:hAnsi="Bookman Old Style" w:cs="Calibri"/>
          <w:lang w:eastAsia="el-GR"/>
        </w:rPr>
        <w:t xml:space="preserve"> και sub</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 xml:space="preserve">6) όπου διατίθεται.  </w:t>
      </w:r>
      <w:proofErr w:type="spellStart"/>
      <w:r w:rsidRPr="00E5652C">
        <w:rPr>
          <w:rFonts w:ascii="Bookman Old Style" w:eastAsia="Times New Roman" w:hAnsi="Bookman Old Style" w:cs="Calibri"/>
          <w:lang w:eastAsia="el-GR"/>
        </w:rPr>
        <w:t>Wi</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Fi</w:t>
      </w:r>
      <w:proofErr w:type="spellEnd"/>
      <w:r w:rsidRPr="00E5652C">
        <w:rPr>
          <w:rFonts w:ascii="Bookman Old Style" w:eastAsia="Times New Roman" w:hAnsi="Bookman Old Style" w:cs="Calibri"/>
          <w:lang w:eastAsia="el-GR"/>
        </w:rPr>
        <w:t xml:space="preserve"> τελευταίας γενιάς (</w:t>
      </w:r>
      <w:proofErr w:type="spellStart"/>
      <w:r w:rsidRPr="00E5652C">
        <w:rPr>
          <w:rFonts w:ascii="Bookman Old Style" w:eastAsia="Times New Roman" w:hAnsi="Bookman Old Style" w:cs="Calibri"/>
          <w:lang w:eastAsia="el-GR"/>
        </w:rPr>
        <w:t>Wi</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Fi</w:t>
      </w:r>
      <w:proofErr w:type="spellEnd"/>
      <w:r w:rsidRPr="00E5652C">
        <w:rPr>
          <w:rFonts w:ascii="Bookman Old Style" w:eastAsia="Times New Roman" w:hAnsi="Bookman Old Style" w:cs="Calibri"/>
          <w:lang w:eastAsia="el-GR"/>
        </w:rPr>
        <w:t xml:space="preserve"> 6E ή νεότερο).  </w:t>
      </w:r>
      <w:proofErr w:type="spellStart"/>
      <w:r w:rsidRPr="00E5652C">
        <w:rPr>
          <w:rFonts w:ascii="Bookman Old Style" w:eastAsia="Times New Roman" w:hAnsi="Bookman Old Style" w:cs="Calibri"/>
          <w:lang w:eastAsia="el-GR"/>
        </w:rPr>
        <w:t>Bluetooth</w:t>
      </w:r>
      <w:proofErr w:type="spellEnd"/>
      <w:r w:rsidRPr="00E5652C">
        <w:rPr>
          <w:rFonts w:ascii="Bookman Old Style" w:eastAsia="Times New Roman" w:hAnsi="Bookman Old Style" w:cs="Calibri"/>
          <w:lang w:eastAsia="el-GR"/>
        </w:rPr>
        <w:t xml:space="preserve"> τελευταίας έκδοσης.  Θύρα φόρτισης και μεταφοράς δεδομένων σύγχρονου τύπου υψηλής ταχύτητας. </w:t>
      </w:r>
    </w:p>
    <w:p w14:paraId="227ED2F4"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ΑΣΦΑΛΕΙΑ:</w:t>
      </w:r>
      <w:r w:rsidRPr="00E5652C">
        <w:rPr>
          <w:rFonts w:ascii="Bookman Old Style" w:eastAsia="Times New Roman" w:hAnsi="Bookman Old Style" w:cs="Calibri"/>
          <w:b/>
          <w:lang w:eastAsia="el-GR"/>
        </w:rPr>
        <w:t xml:space="preserve"> </w:t>
      </w:r>
      <w:r w:rsidRPr="00E5652C">
        <w:rPr>
          <w:rFonts w:ascii="Bookman Old Style" w:eastAsia="Times New Roman" w:hAnsi="Bookman Old Style" w:cs="Calibri"/>
          <w:lang w:eastAsia="el-GR"/>
        </w:rPr>
        <w:t xml:space="preserve">Βιομετρική πιστοποίηση προηγμένης τεχνολογίας (αναγνώριση προσώπου 3D ή ισοδύναμη).  Ενσωματωμένη κρυπτογράφηση συσκευής και προστασία δεδομένων επιπέδου </w:t>
      </w:r>
      <w:proofErr w:type="spellStart"/>
      <w:r w:rsidRPr="00E5652C">
        <w:rPr>
          <w:rFonts w:ascii="Bookman Old Style" w:eastAsia="Times New Roman" w:hAnsi="Bookman Old Style" w:cs="Calibri"/>
          <w:lang w:eastAsia="el-GR"/>
        </w:rPr>
        <w:t>enterprise</w:t>
      </w:r>
      <w:proofErr w:type="spellEnd"/>
      <w:r w:rsidRPr="00E5652C">
        <w:rPr>
          <w:rFonts w:ascii="Bookman Old Style" w:eastAsia="Times New Roman" w:hAnsi="Bookman Old Style" w:cs="Calibri"/>
          <w:lang w:eastAsia="el-GR"/>
        </w:rPr>
        <w:t xml:space="preserve">.  Συμβατότητα με συστήματα MDM για διαχείριση συσκευών. </w:t>
      </w:r>
    </w:p>
    <w:p w14:paraId="766F9E39"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ΑΥΤΟΝΟΜΙΑ: Μπαταρία μεγάλης χωρητικότητας, ικανή να υποστηρίζει εντατική χρήση (λήψη βίντεο, επεξεργασία, μεταφορές αρχείων) για όλη την ημέρα. </w:t>
      </w:r>
    </w:p>
    <w:p w14:paraId="3315EAC4"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ΑΝΘΕΚΤΙΚΟΤΗΤΑ:</w:t>
      </w:r>
      <w:r w:rsidRPr="00E5652C">
        <w:rPr>
          <w:rFonts w:ascii="Bookman Old Style" w:eastAsia="Times New Roman" w:hAnsi="Bookman Old Style" w:cs="Calibri"/>
          <w:b/>
          <w:lang w:eastAsia="el-GR"/>
        </w:rPr>
        <w:t xml:space="preserve"> </w:t>
      </w:r>
      <w:r w:rsidRPr="00E5652C">
        <w:rPr>
          <w:rFonts w:ascii="Bookman Old Style" w:eastAsia="Times New Roman" w:hAnsi="Bookman Old Style" w:cs="Calibri"/>
          <w:lang w:eastAsia="el-GR"/>
        </w:rPr>
        <w:t>Πιστοποίηση αντοχής σε νερό και σκόνη IP68 ή ανώτερη.  Ενισχυμένο προστατευτικό γυαλί υψηλής αντοχής ή ισοδύναμο.</w:t>
      </w:r>
    </w:p>
    <w:p w14:paraId="6ADC36FE" w14:textId="77777777" w:rsidR="00E5652C" w:rsidRPr="00E5652C" w:rsidRDefault="00E5652C" w:rsidP="00E5652C">
      <w:pPr>
        <w:spacing w:after="0" w:line="240" w:lineRule="auto"/>
        <w:ind w:left="720"/>
        <w:jc w:val="both"/>
        <w:rPr>
          <w:rFonts w:ascii="Bookman Old Style" w:eastAsia="Times New Roman" w:hAnsi="Bookman Old Style" w:cs="Calibri"/>
          <w:lang w:eastAsia="el-GR"/>
        </w:rPr>
      </w:pPr>
    </w:p>
    <w:p w14:paraId="1D36ADA7"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 xml:space="preserve">Ένα (1) </w:t>
      </w:r>
      <w:r w:rsidRPr="00E5652C">
        <w:rPr>
          <w:rFonts w:ascii="Bookman Old Style" w:eastAsia="Times New Roman" w:hAnsi="Bookman Old Style" w:cs="Calibri"/>
          <w:b/>
          <w:lang w:eastAsia="el-GR"/>
        </w:rPr>
        <w:t>Φορητό υπολογιστή επαγγελματικών προδιαγραφών</w:t>
      </w:r>
      <w:r w:rsidRPr="00E5652C">
        <w:rPr>
          <w:rFonts w:ascii="Bookman Old Style" w:eastAsia="Times New Roman" w:hAnsi="Bookman Old Style" w:cs="Calibri"/>
          <w:lang w:eastAsia="el-GR"/>
        </w:rPr>
        <w:t>, τύπου 2</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in</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1 (</w:t>
      </w:r>
      <w:proofErr w:type="spellStart"/>
      <w:r w:rsidRPr="00E5652C">
        <w:rPr>
          <w:rFonts w:ascii="Bookman Old Style" w:eastAsia="Times New Roman" w:hAnsi="Bookman Old Style" w:cs="Calibri"/>
          <w:lang w:eastAsia="el-GR"/>
        </w:rPr>
        <w:t>convertible</w:t>
      </w:r>
      <w:proofErr w:type="spellEnd"/>
      <w:r w:rsidRPr="00E5652C">
        <w:rPr>
          <w:rFonts w:ascii="Bookman Old Style" w:eastAsia="Times New Roman" w:hAnsi="Bookman Old Style" w:cs="Calibri"/>
          <w:lang w:eastAsia="el-GR"/>
        </w:rPr>
        <w:t xml:space="preserve">), με οθόνη αφής 14 ιντσών, κατάλληλου για τις απαιτητικές εργασίες διοίκησης και διαχείρισης των δράσεων της συμβάσης, για την κάλυψη των αναγκών </w:t>
      </w:r>
      <w:proofErr w:type="spellStart"/>
      <w:r w:rsidRPr="00E5652C">
        <w:rPr>
          <w:rFonts w:ascii="Bookman Old Style" w:eastAsia="Times New Roman" w:hAnsi="Bookman Old Style" w:cs="Calibri"/>
          <w:lang w:eastAsia="el-GR"/>
        </w:rPr>
        <w:t>φορητότητας</w:t>
      </w:r>
      <w:proofErr w:type="spellEnd"/>
      <w:r w:rsidRPr="00E5652C">
        <w:rPr>
          <w:rFonts w:ascii="Bookman Old Style" w:eastAsia="Times New Roman" w:hAnsi="Bookman Old Style" w:cs="Calibri"/>
          <w:lang w:eastAsia="el-GR"/>
        </w:rPr>
        <w:t xml:space="preserve"> (ενημερωτικές δράσεις πεδίου), για την επεξεργασία υλικού τη διαχείριση παρουσιάσεων και το συντονισμό κατά τη διάρκεια των εκδηλώσεων. Με τις παρακάτω ελάχιστες προδιαγραφές ΜΟΡΦΗ – ΚΑΤΑΣΚΕΥΗ: Τύπος 2</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in</w:t>
      </w:r>
      <w:r w:rsidRPr="00E5652C">
        <w:rPr>
          <w:rFonts w:ascii="Times New Roman" w:eastAsia="Times New Roman" w:hAnsi="Times New Roman" w:cs="Times New Roman"/>
          <w:lang w:eastAsia="el-GR"/>
        </w:rPr>
        <w:t>‑</w:t>
      </w:r>
      <w:r w:rsidRPr="00E5652C">
        <w:rPr>
          <w:rFonts w:ascii="Bookman Old Style" w:eastAsia="Times New Roman" w:hAnsi="Bookman Old Style" w:cs="Calibri"/>
          <w:lang w:eastAsia="el-GR"/>
        </w:rPr>
        <w:t xml:space="preserve">1 </w:t>
      </w:r>
      <w:proofErr w:type="spellStart"/>
      <w:r w:rsidRPr="00E5652C">
        <w:rPr>
          <w:rFonts w:ascii="Bookman Old Style" w:eastAsia="Times New Roman" w:hAnsi="Bookman Old Style" w:cs="Calibri"/>
          <w:lang w:eastAsia="el-GR"/>
        </w:rPr>
        <w:t>convertible</w:t>
      </w:r>
      <w:proofErr w:type="spellEnd"/>
      <w:r w:rsidRPr="00E5652C">
        <w:rPr>
          <w:rFonts w:ascii="Bookman Old Style" w:eastAsia="Times New Roman" w:hAnsi="Bookman Old Style" w:cs="Calibri"/>
          <w:lang w:eastAsia="el-GR"/>
        </w:rPr>
        <w:t xml:space="preserve"> με δυνατότητα πλήρους αναδίπλωσης 360°. Σασί κατασκευασμένο από υλικά υψηλής αντοχής (π.χ. αλουμίνιο ή ισοδύναμο).  Βάρος έως 1,4 </w:t>
      </w:r>
      <w:proofErr w:type="spellStart"/>
      <w:r w:rsidRPr="00E5652C">
        <w:rPr>
          <w:rFonts w:ascii="Bookman Old Style" w:eastAsia="Times New Roman" w:hAnsi="Bookman Old Style" w:cs="Calibri"/>
          <w:lang w:eastAsia="el-GR"/>
        </w:rPr>
        <w:t>kg</w:t>
      </w:r>
      <w:proofErr w:type="spellEnd"/>
      <w:r w:rsidRPr="00E5652C">
        <w:rPr>
          <w:rFonts w:ascii="Bookman Old Style" w:eastAsia="Times New Roman" w:hAnsi="Bookman Old Style" w:cs="Calibri"/>
          <w:lang w:eastAsia="el-GR"/>
        </w:rPr>
        <w:t xml:space="preserve">. Πάχος έως 17 </w:t>
      </w:r>
      <w:proofErr w:type="spellStart"/>
      <w:r w:rsidRPr="00E5652C">
        <w:rPr>
          <w:rFonts w:ascii="Bookman Old Style" w:eastAsia="Times New Roman" w:hAnsi="Bookman Old Style" w:cs="Calibri"/>
          <w:lang w:eastAsia="el-GR"/>
        </w:rPr>
        <w:t>mm</w:t>
      </w:r>
      <w:proofErr w:type="spellEnd"/>
      <w:r w:rsidRPr="00E5652C">
        <w:rPr>
          <w:rFonts w:ascii="Bookman Old Style" w:eastAsia="Times New Roman" w:hAnsi="Bookman Old Style" w:cs="Calibri"/>
          <w:lang w:eastAsia="el-GR"/>
        </w:rPr>
        <w:t xml:space="preserve">. </w:t>
      </w:r>
    </w:p>
    <w:p w14:paraId="55B0B16A"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ΟΘΟΝΗ: Μέγεθος 14" διαγωνίως.  Αφής (</w:t>
      </w:r>
      <w:proofErr w:type="spellStart"/>
      <w:r w:rsidRPr="00E5652C">
        <w:rPr>
          <w:rFonts w:ascii="Bookman Old Style" w:eastAsia="Times New Roman" w:hAnsi="Bookman Old Style" w:cs="Calibri"/>
          <w:lang w:eastAsia="el-GR"/>
        </w:rPr>
        <w:t>touchscreen</w:t>
      </w:r>
      <w:proofErr w:type="spellEnd"/>
      <w:r w:rsidRPr="00E5652C">
        <w:rPr>
          <w:rFonts w:ascii="Bookman Old Style" w:eastAsia="Times New Roman" w:hAnsi="Bookman Old Style" w:cs="Calibri"/>
          <w:lang w:eastAsia="el-GR"/>
        </w:rPr>
        <w:t xml:space="preserve">) με υποστήριξη γραφίδας.  Τεχνολογία IPS ή ισοδύναμη, υψηλής φωτεινότητας.  Ανάλυση WUXGA (1920×1200) ή ανώτερη. </w:t>
      </w:r>
      <w:proofErr w:type="spellStart"/>
      <w:r w:rsidRPr="00E5652C">
        <w:rPr>
          <w:rFonts w:ascii="Bookman Old Style" w:eastAsia="Times New Roman" w:hAnsi="Bookman Old Style" w:cs="Calibri"/>
          <w:lang w:eastAsia="el-GR"/>
        </w:rPr>
        <w:t>Αντιθαμβωτική</w:t>
      </w:r>
      <w:proofErr w:type="spellEnd"/>
      <w:r w:rsidRPr="00E5652C">
        <w:rPr>
          <w:rFonts w:ascii="Bookman Old Style" w:eastAsia="Times New Roman" w:hAnsi="Bookman Old Style" w:cs="Calibri"/>
          <w:lang w:eastAsia="el-GR"/>
        </w:rPr>
        <w:t xml:space="preserve"> επίστρωση. </w:t>
      </w:r>
    </w:p>
    <w:p w14:paraId="76930FDD"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ΕΠΕΞΕΡΓΑΣΤΗΣ: τελευταίας γενιάς, κατάλληλος για επαγγελματική χρήση.  Απόδοση αντίστοιχη ή ανώτερη επεξεργαστών σειράς </w:t>
      </w:r>
      <w:proofErr w:type="spellStart"/>
      <w:r w:rsidRPr="00E5652C">
        <w:rPr>
          <w:rFonts w:ascii="Bookman Old Style" w:eastAsia="Times New Roman" w:hAnsi="Bookman Old Style" w:cs="Calibri"/>
          <w:lang w:eastAsia="el-GR"/>
        </w:rPr>
        <w:t>Intel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Core</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Ultra</w:t>
      </w:r>
      <w:proofErr w:type="spellEnd"/>
      <w:r w:rsidRPr="00E5652C">
        <w:rPr>
          <w:rFonts w:ascii="Bookman Old Style" w:eastAsia="Times New Roman" w:hAnsi="Bookman Old Style" w:cs="Calibri"/>
          <w:lang w:eastAsia="el-GR"/>
        </w:rPr>
        <w:t xml:space="preserve"> / </w:t>
      </w:r>
      <w:proofErr w:type="spellStart"/>
      <w:r w:rsidRPr="00E5652C">
        <w:rPr>
          <w:rFonts w:ascii="Bookman Old Style" w:eastAsia="Times New Roman" w:hAnsi="Bookman Old Style" w:cs="Calibri"/>
          <w:lang w:eastAsia="el-GR"/>
        </w:rPr>
        <w:t>Core</w:t>
      </w:r>
      <w:proofErr w:type="spellEnd"/>
      <w:r w:rsidRPr="00E5652C">
        <w:rPr>
          <w:rFonts w:ascii="Bookman Old Style" w:eastAsia="Times New Roman" w:hAnsi="Bookman Old Style" w:cs="Calibri"/>
          <w:lang w:eastAsia="el-GR"/>
        </w:rPr>
        <w:t xml:space="preserve"> i7 τελευταίας γενιάς ή ισοδύναμου. </w:t>
      </w:r>
    </w:p>
    <w:p w14:paraId="02D481C2"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ΜΝΗΜΗ – ΑΠΟΘΗΚΕΥΣΗ: </w:t>
      </w:r>
      <w:r w:rsidRPr="00E5652C">
        <w:rPr>
          <w:rFonts w:ascii="Bookman Old Style" w:eastAsia="Times New Roman" w:hAnsi="Bookman Old Style" w:cs="Calibri"/>
          <w:lang w:val="en-GB" w:eastAsia="zh-CN"/>
        </w:rPr>
        <w:t>RAM</w:t>
      </w:r>
      <w:r w:rsidRPr="00E5652C">
        <w:rPr>
          <w:rFonts w:ascii="Bookman Old Style" w:eastAsia="Times New Roman" w:hAnsi="Bookman Old Style" w:cs="Calibri"/>
          <w:lang w:eastAsia="zh-CN"/>
        </w:rPr>
        <w:t xml:space="preserve">: τουλάχιστον 16 </w:t>
      </w:r>
      <w:r w:rsidRPr="00E5652C">
        <w:rPr>
          <w:rFonts w:ascii="Bookman Old Style" w:eastAsia="Times New Roman" w:hAnsi="Bookman Old Style" w:cs="Calibri"/>
          <w:lang w:val="en-GB" w:eastAsia="zh-CN"/>
        </w:rPr>
        <w:t>GB</w:t>
      </w:r>
      <w:r w:rsidRPr="00E5652C">
        <w:rPr>
          <w:rFonts w:ascii="Bookman Old Style" w:eastAsia="Times New Roman" w:hAnsi="Bookman Old Style" w:cs="Calibri"/>
          <w:lang w:eastAsia="zh-CN"/>
        </w:rPr>
        <w:t xml:space="preserve"> </w:t>
      </w:r>
      <w:r w:rsidRPr="00E5652C">
        <w:rPr>
          <w:rFonts w:ascii="Bookman Old Style" w:eastAsia="Times New Roman" w:hAnsi="Bookman Old Style" w:cs="Calibri"/>
          <w:lang w:val="en-GB" w:eastAsia="zh-CN"/>
        </w:rPr>
        <w:t>LPDDR</w:t>
      </w:r>
      <w:r w:rsidRPr="00E5652C">
        <w:rPr>
          <w:rFonts w:ascii="Bookman Old Style" w:eastAsia="Times New Roman" w:hAnsi="Bookman Old Style" w:cs="Calibri"/>
          <w:lang w:eastAsia="zh-CN"/>
        </w:rPr>
        <w:t xml:space="preserve">5 ή νεότερη τεχνολογία.  Αποθήκευση: 512 </w:t>
      </w:r>
      <w:r w:rsidRPr="00E5652C">
        <w:rPr>
          <w:rFonts w:ascii="Bookman Old Style" w:eastAsia="Times New Roman" w:hAnsi="Bookman Old Style" w:cs="Calibri"/>
          <w:lang w:val="en-GB" w:eastAsia="zh-CN"/>
        </w:rPr>
        <w:t>GB</w:t>
      </w:r>
      <w:r w:rsidRPr="00E5652C">
        <w:rPr>
          <w:rFonts w:ascii="Bookman Old Style" w:eastAsia="Times New Roman" w:hAnsi="Bookman Old Style" w:cs="Calibri"/>
          <w:lang w:eastAsia="zh-CN"/>
        </w:rPr>
        <w:t xml:space="preserve"> </w:t>
      </w:r>
      <w:r w:rsidRPr="00E5652C">
        <w:rPr>
          <w:rFonts w:ascii="Bookman Old Style" w:eastAsia="Times New Roman" w:hAnsi="Bookman Old Style" w:cs="Calibri"/>
          <w:lang w:val="en-GB" w:eastAsia="zh-CN"/>
        </w:rPr>
        <w:t>SSD</w:t>
      </w:r>
      <w:r w:rsidRPr="00E5652C">
        <w:rPr>
          <w:rFonts w:ascii="Bookman Old Style" w:eastAsia="Times New Roman" w:hAnsi="Bookman Old Style" w:cs="Calibri"/>
          <w:lang w:eastAsia="zh-CN"/>
        </w:rPr>
        <w:t xml:space="preserve"> </w:t>
      </w:r>
      <w:proofErr w:type="spellStart"/>
      <w:r w:rsidRPr="00E5652C">
        <w:rPr>
          <w:rFonts w:ascii="Bookman Old Style" w:eastAsia="Times New Roman" w:hAnsi="Bookman Old Style" w:cs="Calibri"/>
          <w:lang w:val="en-GB" w:eastAsia="zh-CN"/>
        </w:rPr>
        <w:t>NVMe</w:t>
      </w:r>
      <w:proofErr w:type="spellEnd"/>
      <w:r w:rsidRPr="00E5652C">
        <w:rPr>
          <w:rFonts w:ascii="Bookman Old Style" w:eastAsia="Times New Roman" w:hAnsi="Bookman Old Style" w:cs="Calibri"/>
          <w:lang w:eastAsia="zh-CN"/>
        </w:rPr>
        <w:t xml:space="preserve">ή μεγαλύτερη. </w:t>
      </w:r>
    </w:p>
    <w:p w14:paraId="2D829551"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ΓΡΑΦΙΚΑ: Ενσωματωμένη </w:t>
      </w:r>
      <w:r w:rsidRPr="00E5652C">
        <w:rPr>
          <w:rFonts w:ascii="Bookman Old Style" w:eastAsia="Times New Roman" w:hAnsi="Bookman Old Style" w:cs="Calibri"/>
          <w:lang w:val="en-GB" w:eastAsia="zh-CN"/>
        </w:rPr>
        <w:t>GPU</w:t>
      </w:r>
      <w:r w:rsidRPr="00E5652C">
        <w:rPr>
          <w:rFonts w:ascii="Bookman Old Style" w:eastAsia="Times New Roman" w:hAnsi="Bookman Old Style" w:cs="Calibri"/>
          <w:lang w:eastAsia="zh-CN"/>
        </w:rPr>
        <w:t xml:space="preserve"> τελευταίας γενιάς, κατάλληλη για επαγγελματικές εφαρμογές, τηλεδιασκέψεις υψηλής ποιότητας και πολλαπλές οθόνες. </w:t>
      </w:r>
    </w:p>
    <w:p w14:paraId="05A713DB"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ΣΥΝΔΕΣΙΜΟΤΗΤΑ: </w:t>
      </w:r>
      <w:r w:rsidRPr="00E5652C">
        <w:rPr>
          <w:rFonts w:ascii="Bookman Old Style" w:eastAsia="Times New Roman" w:hAnsi="Bookman Old Style" w:cs="Calibri"/>
          <w:lang w:val="en-GB" w:eastAsia="zh-CN"/>
        </w:rPr>
        <w:t>Wi</w:t>
      </w:r>
      <w:r w:rsidRPr="00E5652C">
        <w:rPr>
          <w:rFonts w:ascii="Times New Roman" w:eastAsia="Times New Roman" w:hAnsi="Times New Roman" w:cs="Times New Roman"/>
          <w:lang w:eastAsia="zh-CN"/>
        </w:rPr>
        <w:t>‑</w:t>
      </w:r>
      <w:r w:rsidRPr="00E5652C">
        <w:rPr>
          <w:rFonts w:ascii="Bookman Old Style" w:eastAsia="Times New Roman" w:hAnsi="Bookman Old Style" w:cs="Calibri"/>
          <w:lang w:val="en-GB" w:eastAsia="zh-CN"/>
        </w:rPr>
        <w:t>Fi</w:t>
      </w:r>
      <w:r w:rsidRPr="00E5652C">
        <w:rPr>
          <w:rFonts w:ascii="Bookman Old Style" w:eastAsia="Times New Roman" w:hAnsi="Bookman Old Style" w:cs="Calibri"/>
          <w:lang w:eastAsia="zh-CN"/>
        </w:rPr>
        <w:t xml:space="preserve"> 6</w:t>
      </w:r>
      <w:r w:rsidRPr="00E5652C">
        <w:rPr>
          <w:rFonts w:ascii="Bookman Old Style" w:eastAsia="Times New Roman" w:hAnsi="Bookman Old Style" w:cs="Calibri"/>
          <w:lang w:val="en-GB" w:eastAsia="zh-CN"/>
        </w:rPr>
        <w:t>E</w:t>
      </w:r>
      <w:r w:rsidRPr="00E5652C">
        <w:rPr>
          <w:rFonts w:ascii="Bookman Old Style" w:eastAsia="Times New Roman" w:hAnsi="Bookman Old Style" w:cs="Calibri"/>
          <w:lang w:eastAsia="zh-CN"/>
        </w:rPr>
        <w:t xml:space="preserve"> ή νεότερο. </w:t>
      </w:r>
      <w:r w:rsidRPr="00E5652C">
        <w:rPr>
          <w:rFonts w:ascii="Bookman Old Style" w:eastAsia="Times New Roman" w:hAnsi="Bookman Old Style" w:cs="Calibri"/>
          <w:lang w:val="en-GB" w:eastAsia="zh-CN"/>
        </w:rPr>
        <w:t>Bluetooth</w:t>
      </w:r>
      <w:r w:rsidRPr="00E5652C">
        <w:rPr>
          <w:rFonts w:ascii="Bookman Old Style" w:eastAsia="Times New Roman" w:hAnsi="Bookman Old Style" w:cs="Calibri"/>
          <w:lang w:eastAsia="zh-CN"/>
        </w:rPr>
        <w:t xml:space="preserve"> τελευταίας έκδοσης.  Θύρες: 2× </w:t>
      </w:r>
      <w:r w:rsidRPr="00E5652C">
        <w:rPr>
          <w:rFonts w:ascii="Bookman Old Style" w:eastAsia="Times New Roman" w:hAnsi="Bookman Old Style" w:cs="Calibri"/>
          <w:lang w:val="en-GB" w:eastAsia="zh-CN"/>
        </w:rPr>
        <w:t>USB</w:t>
      </w:r>
      <w:r w:rsidRPr="00E5652C">
        <w:rPr>
          <w:rFonts w:ascii="Times New Roman" w:eastAsia="Times New Roman" w:hAnsi="Times New Roman" w:cs="Times New Roman"/>
          <w:lang w:eastAsia="zh-CN"/>
        </w:rPr>
        <w:t>‑</w:t>
      </w:r>
      <w:r w:rsidRPr="00E5652C">
        <w:rPr>
          <w:rFonts w:ascii="Bookman Old Style" w:eastAsia="Times New Roman" w:hAnsi="Bookman Old Style" w:cs="Calibri"/>
          <w:lang w:val="en-GB" w:eastAsia="zh-CN"/>
        </w:rPr>
        <w:t>C</w:t>
      </w:r>
      <w:r w:rsidRPr="00E5652C">
        <w:rPr>
          <w:rFonts w:ascii="Bookman Old Style" w:eastAsia="Times New Roman" w:hAnsi="Bookman Old Style" w:cs="Calibri"/>
          <w:lang w:eastAsia="zh-CN"/>
        </w:rPr>
        <w:t xml:space="preserve"> (</w:t>
      </w:r>
      <w:r w:rsidRPr="00E5652C">
        <w:rPr>
          <w:rFonts w:ascii="Bookman Old Style" w:eastAsia="Times New Roman" w:hAnsi="Bookman Old Style" w:cs="Calibri"/>
          <w:lang w:val="en-GB" w:eastAsia="zh-CN"/>
        </w:rPr>
        <w:t>Thunderbolt</w:t>
      </w:r>
      <w:r w:rsidRPr="00E5652C">
        <w:rPr>
          <w:rFonts w:ascii="Bookman Old Style" w:eastAsia="Times New Roman" w:hAnsi="Bookman Old Style" w:cs="Calibri"/>
          <w:lang w:eastAsia="zh-CN"/>
        </w:rPr>
        <w:t xml:space="preserve"> ή ισοδύναμο), 1× </w:t>
      </w:r>
      <w:r w:rsidRPr="00E5652C">
        <w:rPr>
          <w:rFonts w:ascii="Bookman Old Style" w:eastAsia="Times New Roman" w:hAnsi="Bookman Old Style" w:cs="Calibri"/>
          <w:lang w:val="en-GB" w:eastAsia="zh-CN"/>
        </w:rPr>
        <w:t>USB</w:t>
      </w:r>
      <w:r w:rsidRPr="00E5652C">
        <w:rPr>
          <w:rFonts w:ascii="Times New Roman" w:eastAsia="Times New Roman" w:hAnsi="Times New Roman" w:cs="Times New Roman"/>
          <w:lang w:eastAsia="zh-CN"/>
        </w:rPr>
        <w:t>‑</w:t>
      </w:r>
      <w:r w:rsidRPr="00E5652C">
        <w:rPr>
          <w:rFonts w:ascii="Bookman Old Style" w:eastAsia="Times New Roman" w:hAnsi="Bookman Old Style" w:cs="Calibri"/>
          <w:lang w:val="en-GB" w:eastAsia="zh-CN"/>
        </w:rPr>
        <w:t>A</w:t>
      </w:r>
      <w:r w:rsidRPr="00E5652C">
        <w:rPr>
          <w:rFonts w:ascii="Bookman Old Style" w:eastAsia="Times New Roman" w:hAnsi="Bookman Old Style" w:cs="Calibri"/>
          <w:lang w:eastAsia="zh-CN"/>
        </w:rPr>
        <w:t xml:space="preserve">, </w:t>
      </w:r>
      <w:r w:rsidRPr="00E5652C">
        <w:rPr>
          <w:rFonts w:ascii="Bookman Old Style" w:eastAsia="Times New Roman" w:hAnsi="Bookman Old Style" w:cs="Calibri"/>
          <w:lang w:val="en-GB" w:eastAsia="zh-CN"/>
        </w:rPr>
        <w:t>HDMI</w:t>
      </w:r>
      <w:r w:rsidRPr="00E5652C">
        <w:rPr>
          <w:rFonts w:ascii="Bookman Old Style" w:eastAsia="Times New Roman" w:hAnsi="Bookman Old Style" w:cs="Calibri"/>
          <w:lang w:eastAsia="zh-CN"/>
        </w:rPr>
        <w:t xml:space="preserve"> ή ισοδύναμη έξοδος εικόνας, Υποδοχή ακουστικών , Υποστήριξη </w:t>
      </w:r>
      <w:r w:rsidRPr="00E5652C">
        <w:rPr>
          <w:rFonts w:ascii="Bookman Old Style" w:eastAsia="Times New Roman" w:hAnsi="Bookman Old Style" w:cs="Calibri"/>
          <w:lang w:val="en-GB" w:eastAsia="zh-CN"/>
        </w:rPr>
        <w:t>docking</w:t>
      </w:r>
      <w:r w:rsidRPr="00E5652C">
        <w:rPr>
          <w:rFonts w:ascii="Bookman Old Style" w:eastAsia="Times New Roman" w:hAnsi="Bookman Old Style" w:cs="Calibri"/>
          <w:lang w:eastAsia="zh-CN"/>
        </w:rPr>
        <w:t xml:space="preserve"> </w:t>
      </w:r>
      <w:r w:rsidRPr="00E5652C">
        <w:rPr>
          <w:rFonts w:ascii="Bookman Old Style" w:eastAsia="Times New Roman" w:hAnsi="Bookman Old Style" w:cs="Calibri"/>
          <w:lang w:val="en-GB" w:eastAsia="zh-CN"/>
        </w:rPr>
        <w:t>station</w:t>
      </w:r>
      <w:r w:rsidRPr="00E5652C">
        <w:rPr>
          <w:rFonts w:ascii="Bookman Old Style" w:eastAsia="Times New Roman" w:hAnsi="Bookman Old Style" w:cs="Calibri"/>
          <w:lang w:eastAsia="zh-CN"/>
        </w:rPr>
        <w:t xml:space="preserve">. </w:t>
      </w:r>
    </w:p>
    <w:p w14:paraId="75B1715A"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ΚΑΜΕΡΑ – ΉΧΟΣ: Κάμερα υψηλής ανάλυσης 1080</w:t>
      </w:r>
      <w:r w:rsidRPr="00E5652C">
        <w:rPr>
          <w:rFonts w:ascii="Bookman Old Style" w:eastAsia="Times New Roman" w:hAnsi="Bookman Old Style" w:cs="Calibri"/>
          <w:lang w:val="en-GB" w:eastAsia="zh-CN"/>
        </w:rPr>
        <w:t>p</w:t>
      </w:r>
      <w:r w:rsidRPr="00E5652C">
        <w:rPr>
          <w:rFonts w:ascii="Bookman Old Style" w:eastAsia="Times New Roman" w:hAnsi="Bookman Old Style" w:cs="Calibri"/>
          <w:lang w:eastAsia="zh-CN"/>
        </w:rPr>
        <w:t xml:space="preserve">με λειτουργίες βελτιστοποίησης εικόνας.  Μικρόφωνα πολλαπλών κατευθύνσεων.  Ηχεία υψηλής ποιότητας με τεχνολογία βελτίωσης ήχου. </w:t>
      </w:r>
    </w:p>
    <w:p w14:paraId="33567DC3"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ΑΣΦΑΛΕΙΑ Βιομετρική πιστοποίηση (αναγνώριση προσώπου </w:t>
      </w:r>
      <w:r w:rsidRPr="00E5652C">
        <w:rPr>
          <w:rFonts w:ascii="Bookman Old Style" w:eastAsia="Times New Roman" w:hAnsi="Bookman Old Style" w:cs="Calibri"/>
          <w:lang w:val="en-GB" w:eastAsia="zh-CN"/>
        </w:rPr>
        <w:t>IR</w:t>
      </w:r>
      <w:r w:rsidRPr="00E5652C">
        <w:rPr>
          <w:rFonts w:ascii="Bookman Old Style" w:eastAsia="Times New Roman" w:hAnsi="Bookman Old Style" w:cs="Calibri"/>
          <w:lang w:eastAsia="zh-CN"/>
        </w:rPr>
        <w:t xml:space="preserve"> ή αισθητήρας δακτυλικού αποτυπώματος). </w:t>
      </w:r>
      <w:r w:rsidRPr="00E5652C">
        <w:rPr>
          <w:rFonts w:ascii="Bookman Old Style" w:eastAsia="Times New Roman" w:hAnsi="Bookman Old Style" w:cs="Calibri"/>
          <w:lang w:val="en-GB" w:eastAsia="zh-CN"/>
        </w:rPr>
        <w:t>TPM</w:t>
      </w:r>
      <w:r w:rsidRPr="00E5652C">
        <w:rPr>
          <w:rFonts w:ascii="Bookman Old Style" w:eastAsia="Times New Roman" w:hAnsi="Bookman Old Style" w:cs="Calibri"/>
          <w:lang w:eastAsia="zh-CN"/>
        </w:rPr>
        <w:t xml:space="preserve"> 2.0 ή ισοδύναμο.  Κλείστρο απορρήτου κάμερας (</w:t>
      </w:r>
      <w:r w:rsidRPr="00E5652C">
        <w:rPr>
          <w:rFonts w:ascii="Bookman Old Style" w:eastAsia="Times New Roman" w:hAnsi="Bookman Old Style" w:cs="Calibri"/>
          <w:lang w:val="en-GB" w:eastAsia="zh-CN"/>
        </w:rPr>
        <w:t>privacy</w:t>
      </w:r>
      <w:r w:rsidRPr="00E5652C">
        <w:rPr>
          <w:rFonts w:ascii="Bookman Old Style" w:eastAsia="Times New Roman" w:hAnsi="Bookman Old Style" w:cs="Calibri"/>
          <w:lang w:eastAsia="zh-CN"/>
        </w:rPr>
        <w:t xml:space="preserve"> </w:t>
      </w:r>
      <w:r w:rsidRPr="00E5652C">
        <w:rPr>
          <w:rFonts w:ascii="Bookman Old Style" w:eastAsia="Times New Roman" w:hAnsi="Bookman Old Style" w:cs="Calibri"/>
          <w:lang w:val="en-GB" w:eastAsia="zh-CN"/>
        </w:rPr>
        <w:t>shutter</w:t>
      </w:r>
      <w:r w:rsidRPr="00E5652C">
        <w:rPr>
          <w:rFonts w:ascii="Bookman Old Style" w:eastAsia="Times New Roman" w:hAnsi="Bookman Old Style" w:cs="Calibri"/>
          <w:lang w:eastAsia="zh-CN"/>
        </w:rPr>
        <w:t>).</w:t>
      </w:r>
    </w:p>
    <w:p w14:paraId="18236341"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ΜΠΑΤΑΡΙΑ: Αυτονομία τουλάχιστον 10 ωρών πραγματικής χρήσης. Γρήγορη φόρτιση.</w:t>
      </w:r>
    </w:p>
    <w:p w14:paraId="20A37E0C"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ΛΕΙΤΟΥΡΓΙΚΟ ΣΥΣΤΗΜΑ: </w:t>
      </w:r>
      <w:proofErr w:type="spellStart"/>
      <w:r w:rsidRPr="00E5652C">
        <w:rPr>
          <w:rFonts w:ascii="Bookman Old Style" w:eastAsia="Times New Roman" w:hAnsi="Bookman Old Style" w:cs="Calibri"/>
          <w:lang w:eastAsia="zh-CN"/>
        </w:rPr>
        <w:t>Προεγκατεστημένο</w:t>
      </w:r>
      <w:proofErr w:type="spellEnd"/>
      <w:r w:rsidRPr="00E5652C">
        <w:rPr>
          <w:rFonts w:ascii="Bookman Old Style" w:eastAsia="Times New Roman" w:hAnsi="Bookman Old Style" w:cs="Calibri"/>
          <w:lang w:eastAsia="zh-CN"/>
        </w:rPr>
        <w:t xml:space="preserve"> λειτουργικό σύστημα </w:t>
      </w:r>
      <w:r w:rsidRPr="00E5652C">
        <w:rPr>
          <w:rFonts w:ascii="Bookman Old Style" w:eastAsia="Times New Roman" w:hAnsi="Bookman Old Style" w:cs="Calibri"/>
          <w:lang w:val="en-GB" w:eastAsia="zh-CN"/>
        </w:rPr>
        <w:t>Windows</w:t>
      </w:r>
      <w:r w:rsidRPr="00E5652C">
        <w:rPr>
          <w:rFonts w:ascii="Bookman Old Style" w:eastAsia="Times New Roman" w:hAnsi="Bookman Old Style" w:cs="Calibri"/>
          <w:lang w:eastAsia="zh-CN"/>
        </w:rPr>
        <w:t xml:space="preserve"> 11 </w:t>
      </w:r>
      <w:r w:rsidRPr="00E5652C">
        <w:rPr>
          <w:rFonts w:ascii="Bookman Old Style" w:eastAsia="Times New Roman" w:hAnsi="Bookman Old Style" w:cs="Calibri"/>
          <w:lang w:val="en-GB" w:eastAsia="zh-CN"/>
        </w:rPr>
        <w:t>Pro</w:t>
      </w:r>
      <w:r w:rsidRPr="00E5652C">
        <w:rPr>
          <w:rFonts w:ascii="Bookman Old Style" w:eastAsia="Times New Roman" w:hAnsi="Bookman Old Style" w:cs="Calibri"/>
          <w:lang w:eastAsia="zh-CN"/>
        </w:rPr>
        <w:t xml:space="preserve"> ή ισοδύναμο επαγγελματικό περιβάλλον. </w:t>
      </w:r>
    </w:p>
    <w:p w14:paraId="3B274623" w14:textId="77777777" w:rsidR="00E5652C" w:rsidRPr="00E5652C" w:rsidRDefault="00E5652C" w:rsidP="00E5652C">
      <w:pPr>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ΠΑΡΕΛΚΟΜΕΝΑ: Γραφίδα (</w:t>
      </w:r>
      <w:r w:rsidRPr="00E5652C">
        <w:rPr>
          <w:rFonts w:ascii="Bookman Old Style" w:eastAsia="Times New Roman" w:hAnsi="Bookman Old Style" w:cs="Calibri"/>
          <w:lang w:val="en-GB" w:eastAsia="zh-CN"/>
        </w:rPr>
        <w:t>stylus</w:t>
      </w:r>
      <w:r w:rsidRPr="00E5652C">
        <w:rPr>
          <w:rFonts w:ascii="Bookman Old Style" w:eastAsia="Times New Roman" w:hAnsi="Bookman Old Style" w:cs="Calibri"/>
          <w:lang w:eastAsia="zh-CN"/>
        </w:rPr>
        <w:t xml:space="preserve">) συμβατή με την οθόνη αφής. Τροφοδοτικό </w:t>
      </w:r>
      <w:r w:rsidRPr="00E5652C">
        <w:rPr>
          <w:rFonts w:ascii="Bookman Old Style" w:eastAsia="Times New Roman" w:hAnsi="Bookman Old Style" w:cs="Calibri"/>
          <w:lang w:val="en-GB" w:eastAsia="zh-CN"/>
        </w:rPr>
        <w:t>USB</w:t>
      </w:r>
      <w:r w:rsidRPr="00E5652C">
        <w:rPr>
          <w:rFonts w:ascii="Times New Roman" w:eastAsia="Times New Roman" w:hAnsi="Times New Roman" w:cs="Times New Roman"/>
          <w:lang w:eastAsia="zh-CN"/>
        </w:rPr>
        <w:t>‑</w:t>
      </w:r>
      <w:r w:rsidRPr="00E5652C">
        <w:rPr>
          <w:rFonts w:ascii="Bookman Old Style" w:eastAsia="Times New Roman" w:hAnsi="Bookman Old Style" w:cs="Calibri"/>
          <w:lang w:val="en-GB" w:eastAsia="zh-CN"/>
        </w:rPr>
        <w:t>C</w:t>
      </w:r>
      <w:r w:rsidRPr="00E5652C">
        <w:rPr>
          <w:rFonts w:ascii="Bookman Old Style" w:eastAsia="Times New Roman" w:hAnsi="Bookman Old Style" w:cs="Calibri"/>
          <w:lang w:eastAsia="zh-CN"/>
        </w:rPr>
        <w:t xml:space="preserve"> υψηλής ισχύος. Εγγύηση τουλάχιστον 3 ετών.</w:t>
      </w:r>
    </w:p>
    <w:p w14:paraId="6CBA73E5" w14:textId="77777777" w:rsidR="00E5652C" w:rsidRPr="00E5652C" w:rsidRDefault="00E5652C" w:rsidP="00E5652C">
      <w:pPr>
        <w:spacing w:after="0" w:line="240" w:lineRule="auto"/>
        <w:jc w:val="both"/>
        <w:rPr>
          <w:rFonts w:ascii="Bookman Old Style" w:eastAsia="Times New Roman" w:hAnsi="Bookman Old Style" w:cs="Calibri"/>
          <w:lang w:eastAsia="zh-CN"/>
        </w:rPr>
      </w:pPr>
    </w:p>
    <w:p w14:paraId="47FD0776"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 xml:space="preserve">Ένα (1) </w:t>
      </w:r>
      <w:proofErr w:type="spellStart"/>
      <w:r w:rsidRPr="00E5652C">
        <w:rPr>
          <w:rFonts w:ascii="Bookman Old Style" w:eastAsia="Times New Roman" w:hAnsi="Bookman Old Style" w:cs="Times New Roman"/>
          <w:b/>
          <w:bCs/>
          <w:szCs w:val="24"/>
          <w:lang w:eastAsia="el-GR"/>
        </w:rPr>
        <w:t>ViewSonic</w:t>
      </w:r>
      <w:proofErr w:type="spellEnd"/>
      <w:r w:rsidRPr="00E5652C">
        <w:rPr>
          <w:rFonts w:ascii="Bookman Old Style" w:eastAsia="Times New Roman" w:hAnsi="Bookman Old Style" w:cs="Times New Roman"/>
          <w:b/>
          <w:bCs/>
          <w:szCs w:val="24"/>
          <w:lang w:eastAsia="el-GR"/>
        </w:rPr>
        <w:t xml:space="preserve"> LS740HD </w:t>
      </w:r>
      <w:proofErr w:type="spellStart"/>
      <w:r w:rsidRPr="00E5652C">
        <w:rPr>
          <w:rFonts w:ascii="Bookman Old Style" w:eastAsia="Times New Roman" w:hAnsi="Bookman Old Style" w:cs="Times New Roman"/>
          <w:b/>
          <w:bCs/>
          <w:szCs w:val="24"/>
          <w:lang w:eastAsia="el-GR"/>
        </w:rPr>
        <w:t>Laser</w:t>
      </w:r>
      <w:proofErr w:type="spellEnd"/>
      <w:r w:rsidRPr="00E5652C">
        <w:rPr>
          <w:rFonts w:ascii="Bookman Old Style" w:eastAsia="Times New Roman" w:hAnsi="Bookman Old Style" w:cs="Times New Roman"/>
          <w:b/>
          <w:bCs/>
          <w:szCs w:val="24"/>
          <w:lang w:eastAsia="el-GR"/>
        </w:rPr>
        <w:t xml:space="preserve"> </w:t>
      </w:r>
      <w:proofErr w:type="spellStart"/>
      <w:r w:rsidRPr="00E5652C">
        <w:rPr>
          <w:rFonts w:ascii="Bookman Old Style" w:eastAsia="Times New Roman" w:hAnsi="Bookman Old Style" w:cs="Times New Roman"/>
          <w:b/>
          <w:bCs/>
          <w:szCs w:val="24"/>
          <w:lang w:eastAsia="el-GR"/>
        </w:rPr>
        <w:t>Projector</w:t>
      </w:r>
      <w:proofErr w:type="spellEnd"/>
      <w:r w:rsidRPr="00E5652C">
        <w:rPr>
          <w:rFonts w:ascii="Bookman Old Style" w:eastAsia="Times New Roman" w:hAnsi="Bookman Old Style" w:cs="Calibri"/>
          <w:lang w:eastAsia="el-GR"/>
        </w:rPr>
        <w:t xml:space="preserve"> για προβολή παρουσιάσεων, οπτικών υλικών και ενημερωτικού περιεχομένου με υψηλή φωτεινότητα και καθαρότητα εικόνας.</w:t>
      </w:r>
    </w:p>
    <w:p w14:paraId="511409AA"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08C3A9C2"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 xml:space="preserve">Μία (1) Elite </w:t>
      </w:r>
      <w:proofErr w:type="spellStart"/>
      <w:r w:rsidRPr="00E5652C">
        <w:rPr>
          <w:rFonts w:ascii="Bookman Old Style" w:eastAsia="Times New Roman" w:hAnsi="Bookman Old Style" w:cs="Times New Roman"/>
          <w:b/>
          <w:bCs/>
          <w:szCs w:val="24"/>
          <w:lang w:eastAsia="el-GR"/>
        </w:rPr>
        <w:t>Screens</w:t>
      </w:r>
      <w:proofErr w:type="spellEnd"/>
      <w:r w:rsidRPr="00E5652C">
        <w:rPr>
          <w:rFonts w:ascii="Bookman Old Style" w:eastAsia="Times New Roman" w:hAnsi="Bookman Old Style" w:cs="Times New Roman"/>
          <w:b/>
          <w:bCs/>
          <w:szCs w:val="24"/>
          <w:lang w:eastAsia="el-GR"/>
        </w:rPr>
        <w:t xml:space="preserve"> </w:t>
      </w:r>
      <w:proofErr w:type="spellStart"/>
      <w:r w:rsidRPr="00E5652C">
        <w:rPr>
          <w:rFonts w:ascii="Bookman Old Style" w:eastAsia="Times New Roman" w:hAnsi="Bookman Old Style" w:cs="Times New Roman"/>
          <w:b/>
          <w:bCs/>
          <w:szCs w:val="24"/>
          <w:lang w:eastAsia="el-GR"/>
        </w:rPr>
        <w:t>Yard</w:t>
      </w:r>
      <w:proofErr w:type="spellEnd"/>
      <w:r w:rsidRPr="00E5652C">
        <w:rPr>
          <w:rFonts w:ascii="Bookman Old Style" w:eastAsia="Times New Roman" w:hAnsi="Bookman Old Style" w:cs="Times New Roman"/>
          <w:b/>
          <w:bCs/>
          <w:szCs w:val="24"/>
          <w:lang w:eastAsia="el-GR"/>
        </w:rPr>
        <w:t xml:space="preserve"> </w:t>
      </w:r>
      <w:proofErr w:type="spellStart"/>
      <w:r w:rsidRPr="00E5652C">
        <w:rPr>
          <w:rFonts w:ascii="Bookman Old Style" w:eastAsia="Times New Roman" w:hAnsi="Bookman Old Style" w:cs="Times New Roman"/>
          <w:b/>
          <w:bCs/>
          <w:szCs w:val="24"/>
          <w:lang w:eastAsia="el-GR"/>
        </w:rPr>
        <w:t>Master</w:t>
      </w:r>
      <w:proofErr w:type="spellEnd"/>
      <w:r w:rsidRPr="00E5652C">
        <w:rPr>
          <w:rFonts w:ascii="Bookman Old Style" w:eastAsia="Times New Roman" w:hAnsi="Bookman Old Style" w:cs="Times New Roman"/>
          <w:b/>
          <w:bCs/>
          <w:szCs w:val="24"/>
          <w:lang w:eastAsia="el-GR"/>
        </w:rPr>
        <w:t xml:space="preserve"> 2 – Οθόνη Προβολής 120"</w:t>
      </w:r>
      <w:r w:rsidRPr="00E5652C">
        <w:rPr>
          <w:rFonts w:ascii="Bookman Old Style" w:eastAsia="Times New Roman" w:hAnsi="Bookman Old Style" w:cs="Calibri"/>
          <w:lang w:eastAsia="el-GR"/>
        </w:rPr>
        <w:t xml:space="preserve"> για δημιουργία επαγγελματικού οπτικού πεδίου σε εσωτερικούς και εξωτερικούς χώρους.</w:t>
      </w:r>
    </w:p>
    <w:p w14:paraId="555439A3"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1B340AF8"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 xml:space="preserve">Ένα (1) Φορητό </w:t>
      </w:r>
      <w:proofErr w:type="spellStart"/>
      <w:r w:rsidRPr="00E5652C">
        <w:rPr>
          <w:rFonts w:ascii="Bookman Old Style" w:eastAsia="Times New Roman" w:hAnsi="Bookman Old Style" w:cs="Times New Roman"/>
          <w:b/>
          <w:bCs/>
          <w:szCs w:val="24"/>
          <w:lang w:eastAsia="el-GR"/>
        </w:rPr>
        <w:t>ηχοσύστημα</w:t>
      </w:r>
      <w:proofErr w:type="spellEnd"/>
      <w:r w:rsidRPr="00E5652C">
        <w:rPr>
          <w:rFonts w:ascii="Bookman Old Style" w:eastAsia="Times New Roman" w:hAnsi="Bookman Old Style" w:cs="Times New Roman"/>
          <w:b/>
          <w:bCs/>
          <w:szCs w:val="24"/>
          <w:lang w:eastAsia="el-GR"/>
        </w:rPr>
        <w:t xml:space="preserve"> με δύο μικρόφωνα</w:t>
      </w:r>
      <w:r w:rsidRPr="00E5652C">
        <w:rPr>
          <w:rFonts w:ascii="Bookman Old Style" w:eastAsia="Times New Roman" w:hAnsi="Bookman Old Style" w:cs="Calibri"/>
          <w:lang w:eastAsia="el-GR"/>
        </w:rPr>
        <w:t xml:space="preserve"> για αξιόπιστη ενίσχυση ήχου, ομιλίες, παρουσιάσεις και </w:t>
      </w:r>
      <w:proofErr w:type="spellStart"/>
      <w:r w:rsidRPr="00E5652C">
        <w:rPr>
          <w:rFonts w:ascii="Bookman Old Style" w:eastAsia="Times New Roman" w:hAnsi="Bookman Old Style" w:cs="Calibri"/>
          <w:lang w:eastAsia="el-GR"/>
        </w:rPr>
        <w:t>διαδραστικές</w:t>
      </w:r>
      <w:proofErr w:type="spellEnd"/>
      <w:r w:rsidRPr="00E5652C">
        <w:rPr>
          <w:rFonts w:ascii="Bookman Old Style" w:eastAsia="Times New Roman" w:hAnsi="Bookman Old Style" w:cs="Calibri"/>
          <w:lang w:eastAsia="el-GR"/>
        </w:rPr>
        <w:t xml:space="preserve"> παρεμβάσεις.</w:t>
      </w:r>
    </w:p>
    <w:p w14:paraId="36957D06" w14:textId="77777777" w:rsidR="00E5652C" w:rsidRPr="00E5652C" w:rsidRDefault="00E5652C" w:rsidP="00E5652C">
      <w:pPr>
        <w:suppressAutoHyphens/>
        <w:spacing w:after="120" w:line="240" w:lineRule="auto"/>
        <w:jc w:val="both"/>
        <w:rPr>
          <w:rFonts w:ascii="Bookman Old Style" w:eastAsia="Times New Roman" w:hAnsi="Bookman Old Style" w:cs="Calibri"/>
          <w:szCs w:val="24"/>
          <w:lang w:eastAsia="zh-CN"/>
        </w:rPr>
      </w:pPr>
    </w:p>
    <w:p w14:paraId="1FEA1A1C" w14:textId="77777777" w:rsidR="00E5652C" w:rsidRPr="00E5652C" w:rsidRDefault="00E5652C" w:rsidP="00E5652C">
      <w:pPr>
        <w:suppressAutoHyphens/>
        <w:spacing w:after="12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szCs w:val="24"/>
          <w:lang w:eastAsia="zh-CN"/>
        </w:rPr>
        <w:t xml:space="preserve">Ο ανάδοχος υποχρεούται να παραδώσει τον εξοπλισμό πλήρως λειτουργικό, με εγγύηση καλής λειτουργίας σύμφωνα με τις τεχνικές προδιαγραφές, καθώς και με όλες τις απαιτούμενες οδηγίες χρήσης. Η συντήρηση και η ευθύνη βλαβών κατά τη διάρκεια υλοποίησης της Πράξης θα παρέχεται από τον ανάδοχο, ενώ μετά τη λήξη της εγγύησης η ευθύνη θα μεταφέρεται στη Διεύθυνση Προγραμματισμού, Οργάνωσης και Πληροφορικής, εκτός περιπτώσεων που καλύπτονται από την εγγύηση. </w:t>
      </w:r>
    </w:p>
    <w:p w14:paraId="72F87039"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3FF6228F"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 συγκεκριμένος εξοπλισμός εξασφαλίζει την αυτονομία, την επαγγελματική ποιότητα και την τεχνική πληρότητα όλων των δράσεων του έργου. Επιτρέπει την άμεση παραγωγή και διάχυση επικοινωνιακού υλικού, τη βέλτιστη διεξαγωγή παρουσιάσεων και την αποτελεσματική ενημέρωση του κοινού και των φορέων. Παράλληλα, καλύπτει πλήρως τις ανάγκες κινητικότητας, ευελιξίας και πολυμέσων που απαιτούνται για εκδηλώσεις σε διαφορετικές τοποθεσίες και συνθήκες.</w:t>
      </w:r>
    </w:p>
    <w:p w14:paraId="6098987F"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 w:val="24"/>
          <w:u w:val="single"/>
          <w:lang w:eastAsia="el-GR"/>
        </w:rPr>
        <w:t>Β΄ Φάση</w:t>
      </w:r>
      <w:r w:rsidRPr="00E5652C">
        <w:rPr>
          <w:rFonts w:ascii="Bookman Old Style" w:eastAsia="Times New Roman" w:hAnsi="Bookman Old Style" w:cs="Times New Roman"/>
          <w:sz w:val="24"/>
          <w:u w:val="single"/>
          <w:lang w:eastAsia="el-GR"/>
        </w:rPr>
        <w:t xml:space="preserve">: </w:t>
      </w:r>
      <w:r w:rsidRPr="00E5652C">
        <w:rPr>
          <w:rFonts w:ascii="Bookman Old Style" w:eastAsia="Times New Roman" w:hAnsi="Bookman Old Style" w:cs="Times New Roman"/>
          <w:b/>
          <w:bCs/>
          <w:sz w:val="24"/>
          <w:u w:val="single"/>
          <w:lang w:eastAsia="el-GR"/>
        </w:rPr>
        <w:t>Εφαρμογή Επικοινωνιακής Στρατηγικής και προώθηση  των στόχων και δράσεων του ΣΒΑΑ σε Τοπική  &amp; Εθνική  Εμβέλεια (Μήνες 07-12)</w:t>
      </w:r>
    </w:p>
    <w:p w14:paraId="591F2417"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δεύτερη φάση επικεντρώνεται στην εντατική προβολή της ΣΒΑΑ και στη διεύρυνση της απήχησής της σε τοπικό, περιφερειακό και εθνικό επίπεδο. Βασικός στόχος είναι να διασφαλιστεί η συστηματική επικοινωνία των δράσεων.</w:t>
      </w:r>
    </w:p>
    <w:p w14:paraId="1AB86C09"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bCs/>
          <w:lang w:eastAsia="el-GR"/>
        </w:rPr>
      </w:pPr>
      <w:r w:rsidRPr="00E5652C">
        <w:rPr>
          <w:rFonts w:ascii="Bookman Old Style" w:eastAsia="Times New Roman" w:hAnsi="Bookman Old Style" w:cs="Calibri"/>
          <w:bCs/>
          <w:lang w:eastAsia="el-GR"/>
        </w:rPr>
        <w:t>Περιγραφή Παραδοτέων</w:t>
      </w:r>
    </w:p>
    <w:p w14:paraId="30155B67"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Π.10 – Δημιουργία υλικού επικοινωνίας για την κάλυψη των αναγκών της Β΄ Φάσης</w:t>
      </w:r>
    </w:p>
    <w:p w14:paraId="3E6058DB" w14:textId="77777777" w:rsidR="00E5652C" w:rsidRPr="00E5652C" w:rsidRDefault="00E5652C" w:rsidP="00E5652C">
      <w:pPr>
        <w:spacing w:after="0" w:line="240" w:lineRule="auto"/>
        <w:jc w:val="both"/>
        <w:rPr>
          <w:rFonts w:ascii="Bookman Old Style" w:eastAsia="Times New Roman" w:hAnsi="Bookman Old Style" w:cs="Calibri"/>
          <w:b/>
          <w:bCs/>
          <w:lang w:eastAsia="el-GR"/>
        </w:rPr>
      </w:pPr>
      <w:r w:rsidRPr="00E5652C">
        <w:rPr>
          <w:rFonts w:ascii="Bookman Old Style" w:eastAsia="Times New Roman" w:hAnsi="Bookman Old Style" w:cs="Calibri"/>
          <w:lang w:eastAsia="el-GR"/>
        </w:rPr>
        <w:t xml:space="preserve">Η σκοπιμότητα του παραδοτέου είναι η παραγωγή </w:t>
      </w:r>
      <w:proofErr w:type="spellStart"/>
      <w:r w:rsidRPr="00E5652C">
        <w:rPr>
          <w:rFonts w:ascii="Bookman Old Style" w:eastAsia="Times New Roman" w:hAnsi="Bookman Old Style" w:cs="Calibri"/>
          <w:lang w:eastAsia="el-GR"/>
        </w:rPr>
        <w:t>πολυμεσικού</w:t>
      </w:r>
      <w:proofErr w:type="spellEnd"/>
      <w:r w:rsidRPr="00E5652C">
        <w:rPr>
          <w:rFonts w:ascii="Bookman Old Style" w:eastAsia="Times New Roman" w:hAnsi="Bookman Old Style" w:cs="Calibri"/>
          <w:lang w:eastAsia="el-GR"/>
        </w:rPr>
        <w:t xml:space="preserve"> και έντυπου υλικού που θα αποτελέσει βασικό εργαλείο διάχυσης των μηνυμάτων της ΣΒΑΑ. Μέσω βίντεο, ραδιοφωνικών σποτ, καταχωρήσεων, αναρτήσεων και </w:t>
      </w:r>
      <w:proofErr w:type="spellStart"/>
      <w:r w:rsidRPr="00E5652C">
        <w:rPr>
          <w:rFonts w:ascii="Bookman Old Style" w:eastAsia="Times New Roman" w:hAnsi="Bookman Old Style" w:cs="Calibri"/>
          <w:lang w:eastAsia="el-GR"/>
        </w:rPr>
        <w:t>infographics</w:t>
      </w:r>
      <w:proofErr w:type="spellEnd"/>
      <w:r w:rsidRPr="00E5652C">
        <w:rPr>
          <w:rFonts w:ascii="Bookman Old Style" w:eastAsia="Times New Roman" w:hAnsi="Bookman Old Style" w:cs="Calibri"/>
          <w:lang w:eastAsia="el-GR"/>
        </w:rPr>
        <w:t>, εξασφαλίζεται πολυκαναλική επικοινωνία που καλύπτει διαφορετικά κοινά. Η χρήση οπτικοακουστικών μέσων και γραφικών ενισχύει την κατανόηση, την ελκυστικότητα και την αποτελεσματικότητα της προβολής του έργου. Προβλέπεται:</w:t>
      </w:r>
    </w:p>
    <w:p w14:paraId="113DAC9E" w14:textId="77777777" w:rsidR="00E5652C" w:rsidRPr="00E5652C" w:rsidRDefault="00E5652C" w:rsidP="00E5652C">
      <w:pPr>
        <w:numPr>
          <w:ilvl w:val="0"/>
          <w:numId w:val="2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H</w:t>
      </w:r>
      <w:r w:rsidRPr="00E5652C">
        <w:rPr>
          <w:rFonts w:ascii="Bookman Old Style" w:eastAsia="Times New Roman" w:hAnsi="Bookman Old Style" w:cs="Calibri"/>
          <w:lang w:eastAsia="el-GR"/>
        </w:rPr>
        <w:t xml:space="preserve"> παραγωγή ενός ενημερωτικού </w:t>
      </w:r>
      <w:r w:rsidRPr="00E5652C">
        <w:rPr>
          <w:rFonts w:ascii="Bookman Old Style" w:eastAsia="Times New Roman" w:hAnsi="Bookman Old Style" w:cs="Calibri"/>
          <w:lang w:val="en-GB" w:eastAsia="el-GR"/>
        </w:rPr>
        <w:t>video</w:t>
      </w:r>
      <w:r w:rsidRPr="00E5652C">
        <w:rPr>
          <w:rFonts w:ascii="Bookman Old Style" w:eastAsia="Times New Roman" w:hAnsi="Bookman Old Style" w:cs="Calibri"/>
          <w:lang w:eastAsia="el-GR"/>
        </w:rPr>
        <w:t xml:space="preserve"> 30 </w:t>
      </w:r>
      <w:r w:rsidRPr="00E5652C">
        <w:rPr>
          <w:rFonts w:ascii="Bookman Old Style" w:eastAsia="Times New Roman" w:hAnsi="Bookman Old Style" w:cs="Calibri"/>
          <w:lang w:val="en-GB" w:eastAsia="el-GR"/>
        </w:rPr>
        <w:t>sec</w:t>
      </w:r>
    </w:p>
    <w:p w14:paraId="0613E1D3" w14:textId="77777777" w:rsidR="00E5652C" w:rsidRPr="00E5652C" w:rsidRDefault="00E5652C" w:rsidP="00E5652C">
      <w:pPr>
        <w:numPr>
          <w:ilvl w:val="0"/>
          <w:numId w:val="2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παραγωγή ραδιοφωνικού </w:t>
      </w:r>
      <w:r w:rsidRPr="00E5652C">
        <w:rPr>
          <w:rFonts w:ascii="Bookman Old Style" w:eastAsia="Times New Roman" w:hAnsi="Bookman Old Style" w:cs="Calibri"/>
          <w:lang w:val="en-GB" w:eastAsia="el-GR"/>
        </w:rPr>
        <w:t>spot</w:t>
      </w:r>
      <w:r w:rsidRPr="00E5652C">
        <w:rPr>
          <w:rFonts w:ascii="Bookman Old Style" w:eastAsia="Times New Roman" w:hAnsi="Bookman Old Style" w:cs="Calibri"/>
          <w:lang w:eastAsia="el-GR"/>
        </w:rPr>
        <w:t xml:space="preserve"> 30 </w:t>
      </w:r>
      <w:r w:rsidRPr="00E5652C">
        <w:rPr>
          <w:rFonts w:ascii="Bookman Old Style" w:eastAsia="Times New Roman" w:hAnsi="Bookman Old Style" w:cs="Calibri"/>
          <w:lang w:val="en-GB" w:eastAsia="el-GR"/>
        </w:rPr>
        <w:t>sec</w:t>
      </w:r>
      <w:r w:rsidRPr="00E5652C">
        <w:rPr>
          <w:rFonts w:ascii="Bookman Old Style" w:eastAsia="Times New Roman" w:hAnsi="Bookman Old Style" w:cs="Calibri"/>
          <w:lang w:eastAsia="el-GR"/>
        </w:rPr>
        <w:t xml:space="preserve"> </w:t>
      </w:r>
    </w:p>
    <w:p w14:paraId="43CB0683" w14:textId="77777777" w:rsidR="00E5652C" w:rsidRPr="00E5652C" w:rsidRDefault="00E5652C" w:rsidP="00E5652C">
      <w:pPr>
        <w:numPr>
          <w:ilvl w:val="0"/>
          <w:numId w:val="2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δημιουργία καταχωρίσεων για τον τύπο διάστασης 3στηλο χ 15 ΑΜ και 4ΧΡ</w:t>
      </w:r>
    </w:p>
    <w:p w14:paraId="5EC5A588" w14:textId="77777777" w:rsidR="00E5652C" w:rsidRPr="00E5652C" w:rsidRDefault="00E5652C" w:rsidP="00E5652C">
      <w:pPr>
        <w:numPr>
          <w:ilvl w:val="0"/>
          <w:numId w:val="2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4infographics </w:t>
      </w:r>
    </w:p>
    <w:p w14:paraId="5F6C395B" w14:textId="77777777" w:rsidR="00E5652C" w:rsidRPr="00E5652C" w:rsidRDefault="00E5652C" w:rsidP="00E5652C">
      <w:pPr>
        <w:numPr>
          <w:ilvl w:val="0"/>
          <w:numId w:val="2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12 </w:t>
      </w:r>
      <w:r w:rsidRPr="00E5652C">
        <w:rPr>
          <w:rFonts w:ascii="Bookman Old Style" w:eastAsia="Times New Roman" w:hAnsi="Bookman Old Style" w:cs="Calibri"/>
          <w:lang w:val="en-GB" w:eastAsia="el-GR"/>
        </w:rPr>
        <w:t>posts</w:t>
      </w:r>
      <w:r w:rsidRPr="00E5652C">
        <w:rPr>
          <w:rFonts w:ascii="Bookman Old Style" w:eastAsia="Times New Roman" w:hAnsi="Bookman Old Style" w:cs="Calibri"/>
          <w:lang w:eastAsia="el-GR"/>
        </w:rPr>
        <w:t xml:space="preserve"> για τα κοινωνικά δίκτυα. </w:t>
      </w:r>
    </w:p>
    <w:p w14:paraId="55E147ED"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προκειμένου το έργο να αποκτήσει </w:t>
      </w:r>
      <w:proofErr w:type="spellStart"/>
      <w:r w:rsidRPr="00E5652C">
        <w:rPr>
          <w:rFonts w:ascii="Bookman Old Style" w:eastAsia="Times New Roman" w:hAnsi="Bookman Old Style" w:cs="Calibri"/>
          <w:lang w:eastAsia="el-GR"/>
        </w:rPr>
        <w:t>πολυεπίπεδη</w:t>
      </w:r>
      <w:proofErr w:type="spellEnd"/>
      <w:r w:rsidRPr="00E5652C">
        <w:rPr>
          <w:rFonts w:ascii="Bookman Old Style" w:eastAsia="Times New Roman" w:hAnsi="Bookman Old Style" w:cs="Calibri"/>
          <w:lang w:eastAsia="el-GR"/>
        </w:rPr>
        <w:t xml:space="preserve"> παρουσία στα μέσα μαζικής ενημέρωσης και στα σύγχρονα κανάλια επικοινωνίας.</w:t>
      </w:r>
    </w:p>
    <w:p w14:paraId="3E913035" w14:textId="77777777" w:rsidR="00E5652C" w:rsidRPr="00E5652C" w:rsidRDefault="00E5652C" w:rsidP="00E5652C">
      <w:pPr>
        <w:spacing w:after="0" w:line="240" w:lineRule="auto"/>
        <w:rPr>
          <w:rFonts w:ascii="Bookman Old Style" w:eastAsia="Times New Roman" w:hAnsi="Bookman Old Style" w:cs="Calibri"/>
          <w:lang w:eastAsia="el-GR"/>
        </w:rPr>
      </w:pPr>
    </w:p>
    <w:p w14:paraId="62F32450"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Π.11– Καταχωρήσεις σε τοπικά ΜΜΕ</w:t>
      </w:r>
    </w:p>
    <w:p w14:paraId="24C500B5" w14:textId="77777777" w:rsidR="00E5652C" w:rsidRPr="00E5652C" w:rsidRDefault="00E5652C" w:rsidP="00E5652C">
      <w:pPr>
        <w:spacing w:after="0" w:line="240" w:lineRule="auto"/>
        <w:jc w:val="both"/>
        <w:rPr>
          <w:rFonts w:ascii="Bookman Old Style" w:eastAsia="Times New Roman" w:hAnsi="Bookman Old Style" w:cs="Calibri"/>
          <w:b/>
          <w:bCs/>
          <w:lang w:eastAsia="el-GR"/>
        </w:rPr>
      </w:pPr>
      <w:r w:rsidRPr="00E5652C">
        <w:rPr>
          <w:rFonts w:ascii="Bookman Old Style" w:eastAsia="Times New Roman" w:hAnsi="Bookman Old Style" w:cs="Calibri"/>
          <w:lang w:eastAsia="el-GR"/>
        </w:rPr>
        <w:t>Το παραδοτέο αποσκοπεί στη διαρκή ενημέρωση του κοινού μέσω τοπικών εντύπων και ηλεκτρονικών μέσων. Οι καταχωρήσεις, σε συνδυασμό με ραδιοφωνικά και τηλεοπτικά σποτ, διασφαλίζουν την προσέγγιση ενός μεγάλου εύρους πολιτών, περιλαμβανομένων εκείνων που ενημερώνονται κυρίως από παραδοσιακά μέσα. Με αυτόν τον τρόπο καλλιεργείται εμπιστοσύνη, διασφαλίζεται η διαφάνεια και επιτυγχάνεται ευρεία διάδοση των δράσεων και αποτελεσμάτων της ΣΒΑΑ.</w:t>
      </w:r>
    </w:p>
    <w:p w14:paraId="34B8EBF5"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προβλέπει την υλοποίηση τεσσάρων (4) καταχωρήσεων στον τοπικό Τύπο, καθώς και την μετάδοση 120 ραδιοφωνικών σποτ ,τουλάχιστον σε δύο τοπικούς ραδιοφωνικούς σταθμούς της Δράμας που δίνεται να μεταδίδουν συγχρηματοδοτούμενα διαφημιστικά μηνύματα και 60 τηλεοπτικών σποτ, διάρκειας 30 δευτερολέπτων το καθένα, σε ένα τηλεοπτικό σταθμό. </w:t>
      </w:r>
    </w:p>
    <w:p w14:paraId="3540E56E"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15AE751F"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εγκεκριμένο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με τεκμηρίωση της επιλογής των μέσων,</w:t>
      </w:r>
    </w:p>
    <w:p w14:paraId="60CFD6AA"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206B1EA3"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αποδεικτικά δημοσίευσης ή μετάδοσης (έντυπα, ηλεκτρονικά ή ψηφιακά),</w:t>
      </w:r>
    </w:p>
    <w:p w14:paraId="488315C0"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βεβαιώσεις μετάδοσης από τους </w:t>
      </w:r>
      <w:proofErr w:type="spellStart"/>
      <w:r w:rsidRPr="00E5652C">
        <w:rPr>
          <w:rFonts w:ascii="Bookman Old Style" w:eastAsia="Times New Roman" w:hAnsi="Bookman Old Style" w:cs="Calibri"/>
          <w:lang w:eastAsia="el-GR"/>
        </w:rPr>
        <w:t>παρόχους</w:t>
      </w:r>
      <w:proofErr w:type="spellEnd"/>
      <w:r w:rsidRPr="00E5652C">
        <w:rPr>
          <w:rFonts w:ascii="Bookman Old Style" w:eastAsia="Times New Roman" w:hAnsi="Bookman Old Style" w:cs="Calibri"/>
          <w:lang w:eastAsia="el-GR"/>
        </w:rPr>
        <w:t xml:space="preserve"> των Μέσων,</w:t>
      </w:r>
    </w:p>
    <w:p w14:paraId="67E64BFA"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φωτογραφική ή ψηφιακή τεκμηρίωση (</w:t>
      </w:r>
      <w:proofErr w:type="spellStart"/>
      <w:r w:rsidRPr="00E5652C">
        <w:rPr>
          <w:rFonts w:ascii="Bookman Old Style" w:eastAsia="Times New Roman" w:hAnsi="Bookman Old Style" w:cs="Calibri"/>
          <w:lang w:eastAsia="el-GR"/>
        </w:rPr>
        <w:t>screenshots</w:t>
      </w:r>
      <w:proofErr w:type="spellEnd"/>
      <w:r w:rsidRPr="00E5652C">
        <w:rPr>
          <w:rFonts w:ascii="Bookman Old Style" w:eastAsia="Times New Roman" w:hAnsi="Bookman Old Style" w:cs="Calibri"/>
          <w:lang w:eastAsia="el-GR"/>
        </w:rPr>
        <w:t xml:space="preserve">, ηλεκτρονικοί σύνδεσμοι, αρχεία μετάδοσης </w:t>
      </w:r>
      <w:proofErr w:type="spellStart"/>
      <w:r w:rsidRPr="00E5652C">
        <w:rPr>
          <w:rFonts w:ascii="Bookman Old Style" w:eastAsia="Times New Roman" w:hAnsi="Bookman Old Style" w:cs="Calibri"/>
          <w:lang w:eastAsia="el-GR"/>
        </w:rPr>
        <w:t>κλπ</w:t>
      </w:r>
      <w:proofErr w:type="spellEnd"/>
      <w:r w:rsidRPr="00E5652C">
        <w:rPr>
          <w:rFonts w:ascii="Bookman Old Style" w:eastAsia="Times New Roman" w:hAnsi="Bookman Old Style" w:cs="Calibri"/>
          <w:lang w:eastAsia="el-GR"/>
        </w:rPr>
        <w:t>)</w:t>
      </w:r>
    </w:p>
    <w:p w14:paraId="08FD9EE0"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04C49DD1"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05E71560"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Π.12 – Προβολή και επικοινωνία μέσω κοινωνικών δικτύων</w:t>
      </w:r>
    </w:p>
    <w:p w14:paraId="0D2BAB11"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σκοπιμότητα του παραδοτέου είναι η αξιοποίηση των κοινωνικών δικτύων (Facebook, </w:t>
      </w:r>
      <w:proofErr w:type="spellStart"/>
      <w:r w:rsidRPr="00E5652C">
        <w:rPr>
          <w:rFonts w:ascii="Bookman Old Style" w:eastAsia="Times New Roman" w:hAnsi="Bookman Old Style" w:cs="Calibri"/>
          <w:lang w:eastAsia="el-GR"/>
        </w:rPr>
        <w:t>Instagram</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YouTube</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TikTok</w:t>
      </w:r>
      <w:proofErr w:type="spellEnd"/>
      <w:r w:rsidRPr="00E5652C">
        <w:rPr>
          <w:rFonts w:ascii="Bookman Old Style" w:eastAsia="Times New Roman" w:hAnsi="Bookman Old Style" w:cs="Calibri"/>
          <w:lang w:eastAsia="el-GR"/>
        </w:rPr>
        <w:t xml:space="preserve">) για τη συνεχή και άμεση επικοινωνία με το κοινό της ΣΒΑΑ. Μέσω της δημιουργίας επίσημων σελίδων και της παραγωγής </w:t>
      </w:r>
      <w:proofErr w:type="spellStart"/>
      <w:r w:rsidRPr="00E5652C">
        <w:rPr>
          <w:rFonts w:ascii="Bookman Old Style" w:eastAsia="Times New Roman" w:hAnsi="Bookman Old Style" w:cs="Calibri"/>
          <w:lang w:eastAsia="el-GR"/>
        </w:rPr>
        <w:t>στοχευμένου</w:t>
      </w:r>
      <w:proofErr w:type="spellEnd"/>
      <w:r w:rsidRPr="00E5652C">
        <w:rPr>
          <w:rFonts w:ascii="Bookman Old Style" w:eastAsia="Times New Roman" w:hAnsi="Bookman Old Style" w:cs="Calibri"/>
          <w:lang w:eastAsia="el-GR"/>
        </w:rPr>
        <w:t xml:space="preserve"> περιεχομένου, διασφαλίζεται η τακτική ενημέρωση, η αμφίδρομη επικοινωνία και η ενίσχυση της συμμετοχής των πολιτών.</w:t>
      </w:r>
    </w:p>
    <w:p w14:paraId="5F4E5E93"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παρουσία της ΣΒΑΑ στα </w:t>
      </w:r>
      <w:proofErr w:type="spellStart"/>
      <w:r w:rsidRPr="00E5652C">
        <w:rPr>
          <w:rFonts w:ascii="Bookman Old Style" w:eastAsia="Times New Roman" w:hAnsi="Bookman Old Style" w:cs="Calibri"/>
          <w:lang w:eastAsia="el-GR"/>
        </w:rPr>
        <w:t>social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συμβάλλει στη διάδοση των δράσεων σε νεότερες ηλικιακές ομάδες και σε χρήστες που ενημερώνονται κυρίως από ψηφιακά μέσα, προσφέροντας ταυτόχρονα τη δυνατότητα ευρύτερης προβολής σε χαμηλότερο κόστος. Παράλληλα, οι καμπάνιες στα μέσα κοινωνικής δικτύωσης θα ενισχύσουν την </w:t>
      </w:r>
      <w:proofErr w:type="spellStart"/>
      <w:r w:rsidRPr="00E5652C">
        <w:rPr>
          <w:rFonts w:ascii="Bookman Old Style" w:eastAsia="Times New Roman" w:hAnsi="Bookman Old Style" w:cs="Calibri"/>
          <w:lang w:eastAsia="el-GR"/>
        </w:rPr>
        <w:t>αναγνωρισιμότητα</w:t>
      </w:r>
      <w:proofErr w:type="spellEnd"/>
      <w:r w:rsidRPr="00E5652C">
        <w:rPr>
          <w:rFonts w:ascii="Bookman Old Style" w:eastAsia="Times New Roman" w:hAnsi="Bookman Old Style" w:cs="Calibri"/>
          <w:lang w:eastAsia="el-GR"/>
        </w:rPr>
        <w:t xml:space="preserve"> του έργου και θα δημιουργήσουν αίσθημα διαρκούς σύνδεσης της τοπικής κοινωνίας με την πορεία υλοποίησής του.</w:t>
      </w:r>
    </w:p>
    <w:p w14:paraId="5C8F1E78"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περιλαμβάνει </w:t>
      </w:r>
      <w:proofErr w:type="spellStart"/>
      <w:r w:rsidRPr="00E5652C">
        <w:rPr>
          <w:rFonts w:ascii="Bookman Old Style" w:eastAsia="Times New Roman" w:hAnsi="Bookman Old Style" w:cs="Calibri"/>
          <w:lang w:eastAsia="el-GR"/>
        </w:rPr>
        <w:t>κατ</w:t>
      </w:r>
      <w:proofErr w:type="spellEnd"/>
      <w:r w:rsidRPr="00E5652C">
        <w:rPr>
          <w:rFonts w:ascii="Bookman Old Style" w:eastAsia="Times New Roman" w:hAnsi="Bookman Old Style" w:cs="Calibri"/>
          <w:lang w:eastAsia="el-GR"/>
        </w:rPr>
        <w:t xml:space="preserve"> ελάχιστο:</w:t>
      </w:r>
    </w:p>
    <w:p w14:paraId="7990BF1A" w14:textId="77777777" w:rsidR="00E5652C" w:rsidRPr="00E5652C" w:rsidRDefault="00E5652C" w:rsidP="00E5652C">
      <w:pPr>
        <w:numPr>
          <w:ilvl w:val="0"/>
          <w:numId w:val="2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p w14:paraId="41003CA9" w14:textId="77777777" w:rsidR="00E5652C" w:rsidRPr="00E5652C" w:rsidRDefault="00E5652C" w:rsidP="00E5652C">
      <w:pPr>
        <w:numPr>
          <w:ilvl w:val="0"/>
          <w:numId w:val="2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Υλοποίηση </w:t>
      </w:r>
      <w:proofErr w:type="spellStart"/>
      <w:r w:rsidRPr="00E5652C">
        <w:rPr>
          <w:rFonts w:ascii="Bookman Old Style" w:eastAsia="Times New Roman" w:hAnsi="Bookman Old Style" w:cs="Calibri"/>
          <w:lang w:eastAsia="el-GR"/>
        </w:rPr>
        <w:t>κατ</w:t>
      </w:r>
      <w:proofErr w:type="spellEnd"/>
      <w:r w:rsidRPr="00E5652C">
        <w:rPr>
          <w:rFonts w:ascii="Bookman Old Style" w:eastAsia="Times New Roman" w:hAnsi="Bookman Old Style" w:cs="Calibri"/>
          <w:lang w:eastAsia="el-GR"/>
        </w:rPr>
        <w:t xml:space="preserve"> ελάχιστο 4 χορηγούμενες στοχευμένες καμπάνιες προώθησης στα </w:t>
      </w:r>
      <w:proofErr w:type="spellStart"/>
      <w:r w:rsidRPr="00E5652C">
        <w:rPr>
          <w:rFonts w:ascii="Bookman Old Style" w:eastAsia="Times New Roman" w:hAnsi="Bookman Old Style" w:cs="Calibri"/>
          <w:lang w:eastAsia="el-GR"/>
        </w:rPr>
        <w:t>social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διάρκειας 30 ημερών η κάθε μια.</w:t>
      </w:r>
    </w:p>
    <w:p w14:paraId="4123EEBE"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πρόσβασης, του παραχθέντος περιεχομένου, των δημιουργικών αρχείων και των απολογιστικών στοιχείων των καμπανιών.</w:t>
      </w:r>
    </w:p>
    <w:p w14:paraId="1A8AD694"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Times New Roman"/>
          <w:b/>
          <w:bCs/>
          <w:sz w:val="24"/>
          <w:u w:val="single"/>
          <w:lang w:eastAsia="el-GR"/>
        </w:rPr>
      </w:pPr>
      <w:r w:rsidRPr="00E5652C">
        <w:rPr>
          <w:rFonts w:ascii="Bookman Old Style" w:eastAsia="Times New Roman" w:hAnsi="Bookman Old Style" w:cs="Times New Roman"/>
          <w:b/>
          <w:bCs/>
          <w:sz w:val="24"/>
          <w:u w:val="single"/>
          <w:lang w:eastAsia="el-GR"/>
        </w:rPr>
        <w:t>Γ΄ Φάση</w:t>
      </w:r>
      <w:r w:rsidRPr="00E5652C">
        <w:rPr>
          <w:rFonts w:ascii="Bookman Old Style" w:eastAsia="Times New Roman" w:hAnsi="Bookman Old Style" w:cs="Times New Roman"/>
          <w:sz w:val="24"/>
          <w:u w:val="single"/>
          <w:lang w:eastAsia="el-GR"/>
        </w:rPr>
        <w:t xml:space="preserve">: </w:t>
      </w:r>
      <w:r w:rsidRPr="00E5652C">
        <w:rPr>
          <w:rFonts w:ascii="Bookman Old Style" w:eastAsia="Times New Roman" w:hAnsi="Bookman Old Style" w:cs="Times New Roman"/>
          <w:b/>
          <w:bCs/>
          <w:sz w:val="24"/>
          <w:u w:val="single"/>
          <w:lang w:eastAsia="el-GR"/>
        </w:rPr>
        <w:t>Εξωστρέφεια των δράσεων του ΣΒΑΑ σε Εθνικό και Ευρωπαϊκό Επίπεδο (Μήνες 13-24)</w:t>
      </w:r>
    </w:p>
    <w:p w14:paraId="5B56A04A"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Γ΄ φάση επικεντρώνεται στην εξωστρέφεια της ΣΒΑΑ και στη διεύρυνση της απήχησής της εθνικό και Ευρωπαϊκό επίπεδο. Βασικός στόχος είναι να διασφαλιστεί η συστηματική επικοινωνία των δράσεων, η διάχυση των αποτελεσμάτων η ανάπτυξη συνεργασιών.</w:t>
      </w:r>
    </w:p>
    <w:p w14:paraId="25501D63" w14:textId="77777777" w:rsidR="00E5652C" w:rsidRPr="00E5652C" w:rsidRDefault="00E5652C" w:rsidP="00E5652C">
      <w:pPr>
        <w:spacing w:after="0" w:line="240" w:lineRule="auto"/>
        <w:rPr>
          <w:rFonts w:ascii="Bookman Old Style" w:eastAsia="Times New Roman" w:hAnsi="Bookman Old Style" w:cs="Calibri"/>
          <w:bCs/>
          <w:lang w:eastAsia="el-GR"/>
        </w:rPr>
      </w:pPr>
      <w:r w:rsidRPr="00E5652C">
        <w:rPr>
          <w:rFonts w:ascii="Bookman Old Style" w:eastAsia="Times New Roman" w:hAnsi="Bookman Old Style" w:cs="Calibri"/>
          <w:bCs/>
          <w:lang w:eastAsia="el-GR"/>
        </w:rPr>
        <w:t>Περιγραφή Παραδοτέων</w:t>
      </w:r>
    </w:p>
    <w:p w14:paraId="0D842507" w14:textId="77777777" w:rsidR="00E5652C" w:rsidRPr="00E5652C" w:rsidRDefault="00E5652C" w:rsidP="00E5652C">
      <w:pPr>
        <w:spacing w:after="0" w:line="240" w:lineRule="auto"/>
        <w:rPr>
          <w:rFonts w:ascii="Bookman Old Style" w:eastAsia="Times New Roman" w:hAnsi="Bookman Old Style" w:cs="Calibri"/>
          <w:lang w:eastAsia="el-GR"/>
        </w:rPr>
      </w:pPr>
    </w:p>
    <w:p w14:paraId="218D2AA7"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Π.13 – Διοργάνωση ημερίδας σε πόλη της Περιφέρειας Ανατολικής Μακεδονίας Θράκης</w:t>
      </w:r>
    </w:p>
    <w:p w14:paraId="3FAA097B" w14:textId="77777777" w:rsidR="00E5652C" w:rsidRPr="00E5652C" w:rsidRDefault="00E5652C" w:rsidP="00E5652C">
      <w:pPr>
        <w:spacing w:after="0" w:line="240" w:lineRule="auto"/>
        <w:jc w:val="both"/>
        <w:rPr>
          <w:rFonts w:ascii="Bookman Old Style" w:eastAsia="Times New Roman" w:hAnsi="Bookman Old Style" w:cs="Calibri"/>
          <w:b/>
          <w:bCs/>
          <w:szCs w:val="24"/>
          <w:lang w:eastAsia="el-GR"/>
        </w:rPr>
      </w:pPr>
      <w:r w:rsidRPr="00E5652C">
        <w:rPr>
          <w:rFonts w:ascii="Bookman Old Style" w:eastAsia="Times New Roman" w:hAnsi="Bookman Old Style" w:cs="Calibri"/>
          <w:lang w:eastAsia="el-GR"/>
        </w:rPr>
        <w:t>Το παραδοτέο αφορά στη διοργάνωση ενημερωτικής ημερίδας στην έδρα της Π</w:t>
      </w:r>
      <w:r w:rsidRPr="00E5652C">
        <w:rPr>
          <w:rFonts w:ascii="Bookman Old Style" w:eastAsia="Times New Roman" w:hAnsi="Bookman Old Style" w:cs="Times New Roman"/>
          <w:lang w:eastAsia="el-GR"/>
        </w:rPr>
        <w:t>.</w:t>
      </w:r>
      <w:r w:rsidRPr="00E5652C">
        <w:rPr>
          <w:rFonts w:ascii="Bookman Old Style" w:eastAsia="Times New Roman" w:hAnsi="Bookman Old Style" w:cs="Calibri"/>
          <w:lang w:eastAsia="el-GR"/>
        </w:rPr>
        <w:t>Α.Μ.Θ  με 100 συμμετέχοντες. Σκοπός της είναι η παρουσίαση της ΣΒΑΑ σε ένα ευρύτερο κοινό, πέραν των ορίων του Δήμου Δράμας, και η δικτύωση με θεσμικούς και κοινωνικούς φορείς σε περιφερειακό επίπεδο. Η εκδήλωση θα συμβάλει στην ανταλλαγή εμπειριών, την προβολή καλών πρακτικών και την ενίσχυση της συνεργασίας με όμορους δήμους και περιφερειακές δομές. Παράλληλα, θα προαχθεί η εξωστρέφεια και η ενδυνάμωση της εικόνας του Δήμου Δράμας ως ενεργού φορέα ανάπτυξης.</w:t>
      </w:r>
    </w:p>
    <w:p w14:paraId="793A9217" w14:textId="77777777" w:rsidR="00E5652C" w:rsidRPr="00E5652C" w:rsidRDefault="00E5652C" w:rsidP="00E5652C">
      <w:pPr>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lang w:eastAsia="el-GR"/>
        </w:rPr>
        <w:t>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r w:rsidRPr="00E5652C">
        <w:rPr>
          <w:rFonts w:ascii="Bookman Old Style" w:eastAsia="Times New Roman" w:hAnsi="Bookman Old Style" w:cs="Calibri"/>
          <w:lang w:val="en-GB" w:eastAsia="el-GR"/>
        </w:rPr>
        <w:t>:</w:t>
      </w:r>
    </w:p>
    <w:p w14:paraId="57037776"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100 </w:t>
      </w:r>
      <w:r w:rsidRPr="00E5652C">
        <w:rPr>
          <w:rFonts w:ascii="Bookman Old Style" w:eastAsia="Times New Roman" w:hAnsi="Bookman Old Style" w:cs="Calibri"/>
          <w:lang w:val="en-GB" w:eastAsia="el-GR"/>
        </w:rPr>
        <w:t>folders</w:t>
      </w:r>
      <w:r w:rsidRPr="00E5652C">
        <w:rPr>
          <w:rFonts w:ascii="Bookman Old Style" w:eastAsia="Times New Roman" w:hAnsi="Bookman Old Style" w:cs="Calibri"/>
          <w:lang w:eastAsia="el-GR"/>
        </w:rPr>
        <w:t xml:space="preserve"> διαστάσεων Α4, ποιότητα χαρτιού </w:t>
      </w:r>
      <w:r w:rsidRPr="00E5652C">
        <w:rPr>
          <w:rFonts w:ascii="Bookman Old Style" w:eastAsia="Times New Roman" w:hAnsi="Bookman Old Style" w:cs="Calibri"/>
          <w:lang w:val="en-GB" w:eastAsia="el-GR"/>
        </w:rPr>
        <w:t>velvet</w:t>
      </w:r>
      <w:r w:rsidRPr="00E5652C">
        <w:rPr>
          <w:rFonts w:ascii="Bookman Old Style" w:eastAsia="Times New Roman" w:hAnsi="Bookman Old Style" w:cs="Calibri"/>
          <w:lang w:eastAsia="el-GR"/>
        </w:rPr>
        <w:t xml:space="preserve"> 300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mat</w:t>
      </w:r>
      <w:r w:rsidRPr="00E5652C">
        <w:rPr>
          <w:rFonts w:ascii="Bookman Old Style" w:eastAsia="Times New Roman" w:hAnsi="Bookman Old Style" w:cs="Calibri"/>
          <w:lang w:eastAsia="el-GR"/>
        </w:rPr>
        <w:t xml:space="preserve"> πλαστικοποίηση με λογότυπο, εκτύπωση 4ΧΡ</w:t>
      </w:r>
    </w:p>
    <w:p w14:paraId="3B0AD47E"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μπλοκ Α4 4ΧΡ</w:t>
      </w:r>
    </w:p>
    <w:p w14:paraId="2986AB75"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στυλό</w:t>
      </w:r>
    </w:p>
    <w:p w14:paraId="2E6C7E7F"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αφίσες διαστάσεων 35</w:t>
      </w:r>
      <w:r w:rsidRPr="00E5652C">
        <w:rPr>
          <w:rFonts w:ascii="Bookman Old Style" w:eastAsia="Times New Roman" w:hAnsi="Bookman Old Style" w:cs="Calibri"/>
          <w:lang w:val="en-GB" w:eastAsia="el-GR"/>
        </w:rPr>
        <w:t>x</w:t>
      </w:r>
      <w:r w:rsidRPr="00E5652C">
        <w:rPr>
          <w:rFonts w:ascii="Bookman Old Style" w:eastAsia="Times New Roman" w:hAnsi="Bookman Old Style" w:cs="Calibri"/>
          <w:lang w:eastAsia="el-GR"/>
        </w:rPr>
        <w:t xml:space="preserve">50, ποιότητας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130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και εκτύπωση 4ΧΡ</w:t>
      </w:r>
    </w:p>
    <w:p w14:paraId="133DA38F"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Δημιουργία και αποστολή ψηφιακής πρόσκλησης</w:t>
      </w:r>
    </w:p>
    <w:p w14:paraId="3EB85B1F"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120 προγράμματα, διαστάσεων Α4,2 όψεων, ποιότητα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170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εκτύπωση)</w:t>
      </w:r>
    </w:p>
    <w:p w14:paraId="418C9A9D"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καθώς και τη παροχή </w:t>
      </w:r>
      <w:proofErr w:type="spellStart"/>
      <w:r w:rsidRPr="00E5652C">
        <w:rPr>
          <w:rFonts w:ascii="Bookman Old Style" w:eastAsia="Times New Roman" w:hAnsi="Bookman Old Style" w:cs="Calibri"/>
          <w:lang w:eastAsia="el-GR"/>
        </w:rPr>
        <w:t>coffee-break</w:t>
      </w:r>
      <w:proofErr w:type="spellEnd"/>
      <w:r w:rsidRPr="00E5652C">
        <w:rPr>
          <w:rFonts w:ascii="Bookman Old Style" w:eastAsia="Times New Roman" w:hAnsi="Bookman Old Style" w:cs="Calibri"/>
          <w:lang w:eastAsia="el-GR"/>
        </w:rPr>
        <w:t xml:space="preserve"> με καφέ, αναψυκτικά και ελαφρύ γεύμα αποτελούμενο από συνοδευτικά εδέσματα (</w:t>
      </w:r>
      <w:proofErr w:type="spellStart"/>
      <w:r w:rsidRPr="00E5652C">
        <w:rPr>
          <w:rFonts w:ascii="Bookman Old Style" w:eastAsia="Times New Roman" w:hAnsi="Bookman Old Style" w:cs="Calibri"/>
          <w:lang w:eastAsia="el-GR"/>
        </w:rPr>
        <w:t>σφολιατοειδή</w:t>
      </w:r>
      <w:proofErr w:type="spellEnd"/>
      <w:r w:rsidRPr="00E5652C">
        <w:rPr>
          <w:rFonts w:ascii="Bookman Old Style" w:eastAsia="Times New Roman" w:hAnsi="Bookman Old Style" w:cs="Calibri"/>
          <w:lang w:eastAsia="el-GR"/>
        </w:rPr>
        <w:t xml:space="preserve">, μπισκότα, κρύα σάντουιτς). Θα εκδοθεί και θα αποσταλεί δελτίο Τύπου, ενώ θα πρέπει να προβλεφθεί η συνολική φωτογραφική και </w:t>
      </w:r>
      <w:r w:rsidRPr="00E5652C">
        <w:rPr>
          <w:rFonts w:ascii="Bookman Old Style" w:eastAsia="Times New Roman" w:hAnsi="Bookman Old Style" w:cs="Calibri"/>
          <w:lang w:val="en-GB" w:eastAsia="el-GR"/>
        </w:rPr>
        <w:t>video</w:t>
      </w:r>
      <w:r w:rsidRPr="00E5652C">
        <w:rPr>
          <w:rFonts w:ascii="Bookman Old Style" w:eastAsia="Times New Roman" w:hAnsi="Bookman Old Style" w:cs="Calibri"/>
          <w:lang w:eastAsia="el-GR"/>
        </w:rPr>
        <w:t xml:space="preserve"> κάλυψη της εκδήλωσης. </w:t>
      </w:r>
    </w:p>
    <w:p w14:paraId="4A145785"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To</w:t>
      </w:r>
      <w:r w:rsidRPr="00E5652C">
        <w:rPr>
          <w:rFonts w:ascii="Bookman Old Style" w:eastAsia="Times New Roman" w:hAnsi="Bookman Old Style" w:cs="Calibri"/>
          <w:lang w:eastAsia="el-GR"/>
        </w:rPr>
        <w:t xml:space="preserve"> παραδοτέο περιλαμβάνει επίσης για 4 στελέχη του Δήμου Δράμας την εξασφάλιση της δαπάνης διατροφής αυτών πλέον του διαλείμματος καφέ που θα παρασχεθεί σε όλους τους συμμετέχοντες της ημερίδας.</w:t>
      </w:r>
    </w:p>
    <w:p w14:paraId="096E6508"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6B26A3F8"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εγκεκριμένο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με τεκμηρίωση της επιλογής των μέσων,</w:t>
      </w:r>
    </w:p>
    <w:p w14:paraId="446D468C"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2F38409A"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αποδεικτικά δημοσίευσης ή μετάδοσης (έντυπα, ηλεκτρονικά ή ψηφιακά),</w:t>
      </w:r>
    </w:p>
    <w:p w14:paraId="1C132253"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βεβαιώσεις μετάδοσης από τους </w:t>
      </w:r>
      <w:proofErr w:type="spellStart"/>
      <w:r w:rsidRPr="00E5652C">
        <w:rPr>
          <w:rFonts w:ascii="Bookman Old Style" w:eastAsia="Times New Roman" w:hAnsi="Bookman Old Style" w:cs="Calibri"/>
          <w:lang w:eastAsia="el-GR"/>
        </w:rPr>
        <w:t>παρόχους</w:t>
      </w:r>
      <w:proofErr w:type="spellEnd"/>
      <w:r w:rsidRPr="00E5652C">
        <w:rPr>
          <w:rFonts w:ascii="Bookman Old Style" w:eastAsia="Times New Roman" w:hAnsi="Bookman Old Style" w:cs="Calibri"/>
          <w:lang w:eastAsia="el-GR"/>
        </w:rPr>
        <w:t xml:space="preserve"> των Μέσων,</w:t>
      </w:r>
    </w:p>
    <w:p w14:paraId="25187D7B"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φωτογραφική ή ψηφιακή τεκμηρίωση (</w:t>
      </w:r>
      <w:proofErr w:type="spellStart"/>
      <w:r w:rsidRPr="00E5652C">
        <w:rPr>
          <w:rFonts w:ascii="Bookman Old Style" w:eastAsia="Times New Roman" w:hAnsi="Bookman Old Style" w:cs="Calibri"/>
          <w:lang w:eastAsia="el-GR"/>
        </w:rPr>
        <w:t>screenshots</w:t>
      </w:r>
      <w:proofErr w:type="spellEnd"/>
      <w:r w:rsidRPr="00E5652C">
        <w:rPr>
          <w:rFonts w:ascii="Bookman Old Style" w:eastAsia="Times New Roman" w:hAnsi="Bookman Old Style" w:cs="Calibri"/>
          <w:lang w:eastAsia="el-GR"/>
        </w:rPr>
        <w:t xml:space="preserve">, ηλεκτρονικοί σύνδεσμοι, αρχεία μετάδοσης </w:t>
      </w:r>
      <w:proofErr w:type="spellStart"/>
      <w:r w:rsidRPr="00E5652C">
        <w:rPr>
          <w:rFonts w:ascii="Bookman Old Style" w:eastAsia="Times New Roman" w:hAnsi="Bookman Old Style" w:cs="Calibri"/>
          <w:lang w:eastAsia="el-GR"/>
        </w:rPr>
        <w:t>κλπ</w:t>
      </w:r>
      <w:proofErr w:type="spellEnd"/>
      <w:r w:rsidRPr="00E5652C">
        <w:rPr>
          <w:rFonts w:ascii="Bookman Old Style" w:eastAsia="Times New Roman" w:hAnsi="Bookman Old Style" w:cs="Calibri"/>
          <w:lang w:eastAsia="el-GR"/>
        </w:rPr>
        <w:t>)</w:t>
      </w:r>
    </w:p>
    <w:p w14:paraId="37929B6B"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0E613982"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42E7D757" w14:textId="77777777" w:rsidR="00E5652C" w:rsidRPr="00E5652C" w:rsidRDefault="00E5652C" w:rsidP="00E5652C">
      <w:pPr>
        <w:spacing w:after="0" w:line="240" w:lineRule="auto"/>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Π.14 –Διοργάνωση ημερίδας στην Αθήνα</w:t>
      </w:r>
    </w:p>
    <w:p w14:paraId="533CF766" w14:textId="77777777" w:rsidR="00E5652C" w:rsidRPr="00E5652C" w:rsidRDefault="00E5652C" w:rsidP="00E5652C">
      <w:pPr>
        <w:spacing w:after="0" w:line="240" w:lineRule="auto"/>
        <w:jc w:val="both"/>
        <w:rPr>
          <w:rFonts w:ascii="Bookman Old Style" w:eastAsia="Times New Roman" w:hAnsi="Bookman Old Style" w:cs="Calibri"/>
          <w:lang w:val="en-GB" w:eastAsia="el-GR"/>
        </w:rPr>
      </w:pPr>
      <w:r w:rsidRPr="00E5652C">
        <w:rPr>
          <w:rFonts w:ascii="Bookman Old Style" w:eastAsia="Times New Roman" w:hAnsi="Bookman Old Style" w:cs="Calibri"/>
          <w:lang w:eastAsia="el-GR"/>
        </w:rPr>
        <w:t xml:space="preserve">Η σκοπιμότητα του παραδοτέου είναι η διοργάνωση ημερίδας στην Αθήνα, με συμμετοχή 100 ατόμων, η οποία θα φέρει τη ΣΒΑΑ στο επίκεντρο του εθνικού διαλόγου. Η εκδήλωση θα αποτελέσει ευκαιρία για ανάδειξη των στόχων και των δράσεων του Δήμου Δράμας σε κεντρικούς φορείς λήψης αποφάσεων, υπουργεία, εθνικούς οργανισμούς και δίκτυα τοπικής αυτοδιοίκησης. Με τον τρόπο αυτό, θα ενισχυθεί η </w:t>
      </w:r>
      <w:proofErr w:type="spellStart"/>
      <w:r w:rsidRPr="00E5652C">
        <w:rPr>
          <w:rFonts w:ascii="Bookman Old Style" w:eastAsia="Times New Roman" w:hAnsi="Bookman Old Style" w:cs="Calibri"/>
          <w:lang w:eastAsia="el-GR"/>
        </w:rPr>
        <w:t>αναγνωρισιμότητα</w:t>
      </w:r>
      <w:proofErr w:type="spellEnd"/>
      <w:r w:rsidRPr="00E5652C">
        <w:rPr>
          <w:rFonts w:ascii="Bookman Old Style" w:eastAsia="Times New Roman" w:hAnsi="Bookman Old Style" w:cs="Calibri"/>
          <w:lang w:eastAsia="el-GR"/>
        </w:rPr>
        <w:t xml:space="preserve"> της ΣΒΑΑ, θα δημιουργηθούν δυνατότητες συνεργασίας σε εθνικό επίπεδο και θα προβληθεί ο Δήμος Δράμας ως παράδειγμα στρατηγικής βιώσιμης ανάπτυξης. 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r w:rsidRPr="00E5652C">
        <w:rPr>
          <w:rFonts w:ascii="Bookman Old Style" w:eastAsia="Times New Roman" w:hAnsi="Bookman Old Style" w:cs="Calibri"/>
          <w:lang w:val="en-GB" w:eastAsia="el-GR"/>
        </w:rPr>
        <w:t>:</w:t>
      </w:r>
    </w:p>
    <w:p w14:paraId="64EBF93E"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100 </w:t>
      </w:r>
      <w:r w:rsidRPr="00E5652C">
        <w:rPr>
          <w:rFonts w:ascii="Bookman Old Style" w:eastAsia="Times New Roman" w:hAnsi="Bookman Old Style" w:cs="Calibri"/>
          <w:lang w:val="en-GB" w:eastAsia="el-GR"/>
        </w:rPr>
        <w:t>folders</w:t>
      </w:r>
      <w:r w:rsidRPr="00E5652C">
        <w:rPr>
          <w:rFonts w:ascii="Bookman Old Style" w:eastAsia="Times New Roman" w:hAnsi="Bookman Old Style" w:cs="Calibri"/>
          <w:lang w:eastAsia="el-GR"/>
        </w:rPr>
        <w:t xml:space="preserve"> διαστάσεων Α4, ποιότητα χαρτιού </w:t>
      </w:r>
      <w:r w:rsidRPr="00E5652C">
        <w:rPr>
          <w:rFonts w:ascii="Bookman Old Style" w:eastAsia="Times New Roman" w:hAnsi="Bookman Old Style" w:cs="Calibri"/>
          <w:lang w:val="en-GB" w:eastAsia="el-GR"/>
        </w:rPr>
        <w:t>velvet</w:t>
      </w:r>
      <w:r w:rsidRPr="00E5652C">
        <w:rPr>
          <w:rFonts w:ascii="Bookman Old Style" w:eastAsia="Times New Roman" w:hAnsi="Bookman Old Style" w:cs="Calibri"/>
          <w:lang w:eastAsia="el-GR"/>
        </w:rPr>
        <w:t xml:space="preserve"> 300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mat</w:t>
      </w:r>
      <w:r w:rsidRPr="00E5652C">
        <w:rPr>
          <w:rFonts w:ascii="Bookman Old Style" w:eastAsia="Times New Roman" w:hAnsi="Bookman Old Style" w:cs="Calibri"/>
          <w:lang w:eastAsia="el-GR"/>
        </w:rPr>
        <w:t xml:space="preserve"> πλαστικοποίηση με λογότυπο, εκτύπωση 4ΧΡ</w:t>
      </w:r>
    </w:p>
    <w:p w14:paraId="4BC59CA9"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μπλοκ Α4 4ΧΡ</w:t>
      </w:r>
    </w:p>
    <w:p w14:paraId="7717D0C3"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στυλό</w:t>
      </w:r>
    </w:p>
    <w:p w14:paraId="67B0D315"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αφίσες διαστάσεων 35</w:t>
      </w:r>
      <w:r w:rsidRPr="00E5652C">
        <w:rPr>
          <w:rFonts w:ascii="Bookman Old Style" w:eastAsia="Times New Roman" w:hAnsi="Bookman Old Style" w:cs="Calibri"/>
          <w:lang w:val="en-GB" w:eastAsia="el-GR"/>
        </w:rPr>
        <w:t>x</w:t>
      </w:r>
      <w:r w:rsidRPr="00E5652C">
        <w:rPr>
          <w:rFonts w:ascii="Bookman Old Style" w:eastAsia="Times New Roman" w:hAnsi="Bookman Old Style" w:cs="Calibri"/>
          <w:lang w:eastAsia="el-GR"/>
        </w:rPr>
        <w:t xml:space="preserve">50, ποιότητας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130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και εκτύπωση 4ΧΡ</w:t>
      </w:r>
    </w:p>
    <w:p w14:paraId="059EAB6B"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Δημιουργία και αποστολή ψηφιακής πρόσκλησης</w:t>
      </w:r>
    </w:p>
    <w:p w14:paraId="3322D2BB" w14:textId="77777777" w:rsidR="00E5652C" w:rsidRPr="00E5652C" w:rsidRDefault="00E5652C" w:rsidP="00E5652C">
      <w:pPr>
        <w:numPr>
          <w:ilvl w:val="0"/>
          <w:numId w:val="26"/>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120 προγράμματα, διαστάσεων Α4,2 όψεων, ποιότητα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170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εκτύπωση)</w:t>
      </w:r>
    </w:p>
    <w:p w14:paraId="59FB25E0"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καθώς και τη παροχή </w:t>
      </w:r>
      <w:proofErr w:type="spellStart"/>
      <w:r w:rsidRPr="00E5652C">
        <w:rPr>
          <w:rFonts w:ascii="Bookman Old Style" w:eastAsia="Times New Roman" w:hAnsi="Bookman Old Style" w:cs="Calibri"/>
          <w:lang w:eastAsia="el-GR"/>
        </w:rPr>
        <w:t>coffee-break</w:t>
      </w:r>
      <w:proofErr w:type="spellEnd"/>
      <w:r w:rsidRPr="00E5652C">
        <w:rPr>
          <w:rFonts w:ascii="Bookman Old Style" w:eastAsia="Times New Roman" w:hAnsi="Bookman Old Style" w:cs="Calibri"/>
          <w:lang w:eastAsia="el-GR"/>
        </w:rPr>
        <w:t xml:space="preserve"> με καφέ, αναψυκτικά και ελαφρύ γεύμα αποτελούμενο από συνοδευτικά εδέσματα (</w:t>
      </w:r>
      <w:proofErr w:type="spellStart"/>
      <w:r w:rsidRPr="00E5652C">
        <w:rPr>
          <w:rFonts w:ascii="Bookman Old Style" w:eastAsia="Times New Roman" w:hAnsi="Bookman Old Style" w:cs="Calibri"/>
          <w:lang w:eastAsia="el-GR"/>
        </w:rPr>
        <w:t>σφολιατοειδή</w:t>
      </w:r>
      <w:proofErr w:type="spellEnd"/>
      <w:r w:rsidRPr="00E5652C">
        <w:rPr>
          <w:rFonts w:ascii="Bookman Old Style" w:eastAsia="Times New Roman" w:hAnsi="Bookman Old Style" w:cs="Calibri"/>
          <w:lang w:eastAsia="el-GR"/>
        </w:rPr>
        <w:t xml:space="preserve">, μπισκότα, κρύα σάντουιτς) . Θα εκδοθεί και θα αποσταλεί δελτίο Τύπου, ενώ θα πρέπει να προβλεφθεί η συνολική φωτογραφική και </w:t>
      </w:r>
      <w:proofErr w:type="spellStart"/>
      <w:r w:rsidRPr="00E5652C">
        <w:rPr>
          <w:rFonts w:ascii="Bookman Old Style" w:eastAsia="Times New Roman" w:hAnsi="Bookman Old Style" w:cs="Calibri"/>
          <w:lang w:eastAsia="el-GR"/>
        </w:rPr>
        <w:t>video</w:t>
      </w:r>
      <w:proofErr w:type="spellEnd"/>
      <w:r w:rsidRPr="00E5652C">
        <w:rPr>
          <w:rFonts w:ascii="Bookman Old Style" w:eastAsia="Times New Roman" w:hAnsi="Bookman Old Style" w:cs="Calibri"/>
          <w:lang w:eastAsia="el-GR"/>
        </w:rPr>
        <w:t xml:space="preserve"> κάλυψη της εκδήλωσης.</w:t>
      </w:r>
    </w:p>
    <w:p w14:paraId="12E8E954" w14:textId="77777777" w:rsidR="00E5652C" w:rsidRPr="00E5652C" w:rsidRDefault="00E5652C" w:rsidP="00E5652C">
      <w:p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To</w:t>
      </w:r>
      <w:r w:rsidRPr="00E5652C">
        <w:rPr>
          <w:rFonts w:ascii="Bookman Old Style" w:eastAsia="Times New Roman" w:hAnsi="Bookman Old Style" w:cs="Calibri"/>
          <w:lang w:eastAsia="el-GR"/>
        </w:rPr>
        <w:t xml:space="preserve"> παραδοτέο επίσης περιλαμβάνει την παροχή ολοκληρωμένων υπηρεσιών μετακίνησης, διαμονής και διατροφής για τέσσερα (4) στελέχη του Δήμου, στο πλαίσιο συμμετοχής τους στην ημερίδα που θα πραγματοποιηθεί στην Αθήνα. Οι υπηρεσίες θα παρασχεθούν από οικονομικό φορέα περιγράφονται αναλυτικά παρακάτω:</w:t>
      </w:r>
    </w:p>
    <w:p w14:paraId="0C4C0506" w14:textId="77777777" w:rsidR="00E5652C" w:rsidRPr="00E5652C" w:rsidRDefault="00E5652C" w:rsidP="00E5652C">
      <w:pPr>
        <w:suppressAutoHyphens/>
        <w:spacing w:after="0" w:line="240" w:lineRule="auto"/>
        <w:ind w:left="360"/>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Times New Roman"/>
          <w:b/>
          <w:bCs/>
          <w:lang w:val="en-GB" w:eastAsia="el-GR"/>
        </w:rPr>
        <w:t>Οδικές</w:t>
      </w:r>
      <w:proofErr w:type="spellEnd"/>
      <w:r w:rsidRPr="00E5652C">
        <w:rPr>
          <w:rFonts w:ascii="Bookman Old Style" w:eastAsia="Times New Roman" w:hAnsi="Bookman Old Style" w:cs="Times New Roman"/>
          <w:b/>
          <w:bCs/>
          <w:lang w:val="en-GB" w:eastAsia="el-GR"/>
        </w:rPr>
        <w:t xml:space="preserve"> </w:t>
      </w:r>
      <w:proofErr w:type="spellStart"/>
      <w:r w:rsidRPr="00E5652C">
        <w:rPr>
          <w:rFonts w:ascii="Bookman Old Style" w:eastAsia="Times New Roman" w:hAnsi="Bookman Old Style" w:cs="Times New Roman"/>
          <w:b/>
          <w:bCs/>
          <w:lang w:val="en-GB" w:eastAsia="el-GR"/>
        </w:rPr>
        <w:t>μετ</w:t>
      </w:r>
      <w:proofErr w:type="spellEnd"/>
      <w:r w:rsidRPr="00E5652C">
        <w:rPr>
          <w:rFonts w:ascii="Bookman Old Style" w:eastAsia="Times New Roman" w:hAnsi="Bookman Old Style" w:cs="Times New Roman"/>
          <w:b/>
          <w:bCs/>
          <w:lang w:val="en-GB" w:eastAsia="el-GR"/>
        </w:rPr>
        <w:t>ακινήσεις</w:t>
      </w:r>
    </w:p>
    <w:p w14:paraId="5B6971EC" w14:textId="77777777" w:rsidR="00E5652C" w:rsidRPr="00E5652C" w:rsidRDefault="00E5652C" w:rsidP="00E5652C">
      <w:pPr>
        <w:numPr>
          <w:ilvl w:val="0"/>
          <w:numId w:val="27"/>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Οδική μεταφορά από τη Δράμα προς την Θεσσαλονίκη και από την Θεσσαλονίκη προς τη Δράμα, για τέσσερα (4) στελέχη του Δήμου.</w:t>
      </w:r>
    </w:p>
    <w:p w14:paraId="77445428" w14:textId="77777777" w:rsidR="00E5652C" w:rsidRPr="00E5652C" w:rsidRDefault="00E5652C" w:rsidP="00E5652C">
      <w:pPr>
        <w:spacing w:after="0" w:line="278" w:lineRule="auto"/>
        <w:ind w:left="360"/>
        <w:jc w:val="both"/>
        <w:rPr>
          <w:rFonts w:ascii="Bookman Old Style" w:eastAsia="Times New Roman" w:hAnsi="Bookman Old Style" w:cs="Times New Roman"/>
          <w:lang w:eastAsia="el-GR"/>
        </w:rPr>
      </w:pPr>
      <w:proofErr w:type="spellStart"/>
      <w:r w:rsidRPr="00E5652C">
        <w:rPr>
          <w:rFonts w:ascii="Bookman Old Style" w:eastAsia="Times New Roman" w:hAnsi="Bookman Old Style" w:cs="Times New Roman"/>
          <w:b/>
          <w:bCs/>
          <w:lang w:val="en-GB" w:eastAsia="el-GR"/>
        </w:rPr>
        <w:t>Αερο</w:t>
      </w:r>
      <w:proofErr w:type="spellEnd"/>
      <w:r w:rsidRPr="00E5652C">
        <w:rPr>
          <w:rFonts w:ascii="Bookman Old Style" w:eastAsia="Times New Roman" w:hAnsi="Bookman Old Style" w:cs="Times New Roman"/>
          <w:b/>
          <w:bCs/>
          <w:lang w:val="en-GB" w:eastAsia="el-GR"/>
        </w:rPr>
        <w:t xml:space="preserve">πορικές </w:t>
      </w:r>
      <w:proofErr w:type="spellStart"/>
      <w:r w:rsidRPr="00E5652C">
        <w:rPr>
          <w:rFonts w:ascii="Bookman Old Style" w:eastAsia="Times New Roman" w:hAnsi="Bookman Old Style" w:cs="Times New Roman"/>
          <w:b/>
          <w:bCs/>
          <w:lang w:val="en-GB" w:eastAsia="el-GR"/>
        </w:rPr>
        <w:t>μετ</w:t>
      </w:r>
      <w:proofErr w:type="spellEnd"/>
      <w:r w:rsidRPr="00E5652C">
        <w:rPr>
          <w:rFonts w:ascii="Bookman Old Style" w:eastAsia="Times New Roman" w:hAnsi="Bookman Old Style" w:cs="Times New Roman"/>
          <w:b/>
          <w:bCs/>
          <w:lang w:val="en-GB" w:eastAsia="el-GR"/>
        </w:rPr>
        <w:t>ακινήσεις</w:t>
      </w:r>
    </w:p>
    <w:p w14:paraId="135D722D" w14:textId="77777777" w:rsidR="00E5652C" w:rsidRPr="00E5652C" w:rsidRDefault="00E5652C" w:rsidP="00E5652C">
      <w:pPr>
        <w:numPr>
          <w:ilvl w:val="0"/>
          <w:numId w:val="28"/>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Εξασφάλιση αεροπορικών εισιτηρίων μετ’ επιστροφής για τη διαδρομή Θεσσαλονίκη – Αθήνα – Θεσσαλονίκη, για τέσσερα (4) στελέχη.</w:t>
      </w:r>
    </w:p>
    <w:p w14:paraId="02F1F4B4" w14:textId="77777777" w:rsidR="00E5652C" w:rsidRPr="00E5652C" w:rsidRDefault="00E5652C" w:rsidP="00E5652C">
      <w:pPr>
        <w:numPr>
          <w:ilvl w:val="0"/>
          <w:numId w:val="28"/>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Τα εισιτήρια θα πρέπει να καλύπτουν τις ημερομηνίες και ώρες που απαιτούνται για τη συμμετοχή στην ημερίδα.</w:t>
      </w:r>
    </w:p>
    <w:p w14:paraId="17455464" w14:textId="77777777" w:rsidR="00E5652C" w:rsidRPr="00E5652C" w:rsidRDefault="00E5652C" w:rsidP="00E5652C">
      <w:pPr>
        <w:spacing w:after="0" w:line="278" w:lineRule="auto"/>
        <w:ind w:left="360"/>
        <w:jc w:val="both"/>
        <w:rPr>
          <w:rFonts w:ascii="Bookman Old Style" w:eastAsia="Times New Roman" w:hAnsi="Bookman Old Style" w:cs="Times New Roman"/>
          <w:lang w:eastAsia="el-GR"/>
        </w:rPr>
      </w:pPr>
      <w:proofErr w:type="spellStart"/>
      <w:r w:rsidRPr="00E5652C">
        <w:rPr>
          <w:rFonts w:ascii="Bookman Old Style" w:eastAsia="Times New Roman" w:hAnsi="Bookman Old Style" w:cs="Times New Roman"/>
          <w:b/>
          <w:bCs/>
          <w:lang w:val="en-GB" w:eastAsia="el-GR"/>
        </w:rPr>
        <w:t>Δι</w:t>
      </w:r>
      <w:proofErr w:type="spellEnd"/>
      <w:r w:rsidRPr="00E5652C">
        <w:rPr>
          <w:rFonts w:ascii="Bookman Old Style" w:eastAsia="Times New Roman" w:hAnsi="Bookman Old Style" w:cs="Times New Roman"/>
          <w:b/>
          <w:bCs/>
          <w:lang w:val="en-GB" w:eastAsia="el-GR"/>
        </w:rPr>
        <w:t>αμονή</w:t>
      </w:r>
    </w:p>
    <w:p w14:paraId="59C3403E" w14:textId="77777777" w:rsidR="00E5652C" w:rsidRPr="00E5652C" w:rsidRDefault="00E5652C" w:rsidP="00E5652C">
      <w:pPr>
        <w:numPr>
          <w:ilvl w:val="0"/>
          <w:numId w:val="29"/>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Εξασφάλιση δύο (2) διανυκτερεύσεων για τέσσερα (4) στελέχη σε ξενοδοχείο κατ’ ελάχιστον τεσσάρων (4) αστέρων, το οποίο βρίσκεται εντός του κέντρου της Αθήνας.</w:t>
      </w:r>
    </w:p>
    <w:p w14:paraId="3284790B" w14:textId="77777777" w:rsidR="00E5652C" w:rsidRPr="00E5652C" w:rsidRDefault="00E5652C" w:rsidP="00E5652C">
      <w:pPr>
        <w:numPr>
          <w:ilvl w:val="0"/>
          <w:numId w:val="29"/>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Τα δωμάτια θα πρέπει να διαθέτουν όλες τις σύγχρονες παροχές άνεσης και να περιλαμβάνουν πρωινό.</w:t>
      </w:r>
    </w:p>
    <w:p w14:paraId="1F2471C4" w14:textId="77777777" w:rsidR="00E5652C" w:rsidRPr="00E5652C" w:rsidRDefault="00E5652C" w:rsidP="00E5652C">
      <w:pPr>
        <w:spacing w:after="0" w:line="278" w:lineRule="auto"/>
        <w:ind w:left="360"/>
        <w:jc w:val="both"/>
        <w:rPr>
          <w:rFonts w:ascii="Bookman Old Style" w:eastAsia="Times New Roman" w:hAnsi="Bookman Old Style" w:cs="Times New Roman"/>
          <w:lang w:eastAsia="el-GR"/>
        </w:rPr>
      </w:pPr>
      <w:proofErr w:type="spellStart"/>
      <w:r w:rsidRPr="00E5652C">
        <w:rPr>
          <w:rFonts w:ascii="Bookman Old Style" w:eastAsia="Times New Roman" w:hAnsi="Bookman Old Style" w:cs="Times New Roman"/>
          <w:b/>
          <w:bCs/>
          <w:lang w:val="en-GB" w:eastAsia="el-GR"/>
        </w:rPr>
        <w:t>Δι</w:t>
      </w:r>
      <w:proofErr w:type="spellEnd"/>
      <w:r w:rsidRPr="00E5652C">
        <w:rPr>
          <w:rFonts w:ascii="Bookman Old Style" w:eastAsia="Times New Roman" w:hAnsi="Bookman Old Style" w:cs="Times New Roman"/>
          <w:b/>
          <w:bCs/>
          <w:lang w:val="en-GB" w:eastAsia="el-GR"/>
        </w:rPr>
        <w:t>ατροφή</w:t>
      </w:r>
    </w:p>
    <w:p w14:paraId="542D2CB7" w14:textId="77777777" w:rsidR="00E5652C" w:rsidRPr="00E5652C" w:rsidRDefault="00E5652C" w:rsidP="00E5652C">
      <w:pPr>
        <w:numPr>
          <w:ilvl w:val="0"/>
          <w:numId w:val="30"/>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Παροχή γευμάτων (μεσημεριανό και δείπνο) για τα τέσσερα (4) στελέχη, για τις ημέρες παραμονής τους στην Αθήνα.</w:t>
      </w:r>
    </w:p>
    <w:p w14:paraId="64195161" w14:textId="77777777" w:rsidR="00E5652C" w:rsidRPr="00E5652C" w:rsidRDefault="00E5652C" w:rsidP="00E5652C">
      <w:pPr>
        <w:numPr>
          <w:ilvl w:val="0"/>
          <w:numId w:val="30"/>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Η διατροφή μπορεί να παρέχεται είτε εντός του ξενοδοχείου είτε σε συνεργαζόμενους χώρους εστίασης, και θα οριστικοποιηθεί κατόπιν συνεννόησης με την αναθέτουσα αρχή.</w:t>
      </w:r>
    </w:p>
    <w:p w14:paraId="3A53DB78" w14:textId="77777777" w:rsidR="00E5652C" w:rsidRPr="00E5652C" w:rsidRDefault="00E5652C" w:rsidP="00E5652C">
      <w:pPr>
        <w:spacing w:after="0" w:line="278" w:lineRule="auto"/>
        <w:ind w:left="360"/>
        <w:jc w:val="both"/>
        <w:rPr>
          <w:rFonts w:ascii="Bookman Old Style" w:eastAsia="Times New Roman" w:hAnsi="Bookman Old Style" w:cs="Times New Roman"/>
          <w:lang w:eastAsia="el-GR"/>
        </w:rPr>
      </w:pPr>
      <w:proofErr w:type="spellStart"/>
      <w:r w:rsidRPr="00E5652C">
        <w:rPr>
          <w:rFonts w:ascii="Bookman Old Style" w:eastAsia="Times New Roman" w:hAnsi="Bookman Old Style" w:cs="Times New Roman"/>
          <w:b/>
          <w:bCs/>
          <w:lang w:val="en-GB" w:eastAsia="el-GR"/>
        </w:rPr>
        <w:t>Μετ</w:t>
      </w:r>
      <w:proofErr w:type="spellEnd"/>
      <w:r w:rsidRPr="00E5652C">
        <w:rPr>
          <w:rFonts w:ascii="Bookman Old Style" w:eastAsia="Times New Roman" w:hAnsi="Bookman Old Style" w:cs="Times New Roman"/>
          <w:b/>
          <w:bCs/>
          <w:lang w:val="en-GB" w:eastAsia="el-GR"/>
        </w:rPr>
        <w:t xml:space="preserve">ακινήσεις </w:t>
      </w:r>
      <w:proofErr w:type="spellStart"/>
      <w:r w:rsidRPr="00E5652C">
        <w:rPr>
          <w:rFonts w:ascii="Bookman Old Style" w:eastAsia="Times New Roman" w:hAnsi="Bookman Old Style" w:cs="Times New Roman"/>
          <w:b/>
          <w:bCs/>
          <w:lang w:val="en-GB" w:eastAsia="el-GR"/>
        </w:rPr>
        <w:t>εντός</w:t>
      </w:r>
      <w:proofErr w:type="spellEnd"/>
      <w:r w:rsidRPr="00E5652C">
        <w:rPr>
          <w:rFonts w:ascii="Bookman Old Style" w:eastAsia="Times New Roman" w:hAnsi="Bookman Old Style" w:cs="Times New Roman"/>
          <w:b/>
          <w:bCs/>
          <w:lang w:val="en-GB" w:eastAsia="el-GR"/>
        </w:rPr>
        <w:t xml:space="preserve"> </w:t>
      </w:r>
      <w:proofErr w:type="spellStart"/>
      <w:r w:rsidRPr="00E5652C">
        <w:rPr>
          <w:rFonts w:ascii="Bookman Old Style" w:eastAsia="Times New Roman" w:hAnsi="Bookman Old Style" w:cs="Times New Roman"/>
          <w:b/>
          <w:bCs/>
          <w:lang w:val="en-GB" w:eastAsia="el-GR"/>
        </w:rPr>
        <w:t>Αθηνών</w:t>
      </w:r>
      <w:proofErr w:type="spellEnd"/>
    </w:p>
    <w:p w14:paraId="3E174D48" w14:textId="77777777" w:rsidR="00E5652C" w:rsidRPr="00E5652C" w:rsidRDefault="00E5652C" w:rsidP="00E5652C">
      <w:pPr>
        <w:numPr>
          <w:ilvl w:val="0"/>
          <w:numId w:val="31"/>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 xml:space="preserve">Παροχή υπηρεσιών μεταφοράς εντός της πόλης για τις ανάγκες μετάβασης των στελεχών: </w:t>
      </w:r>
    </w:p>
    <w:p w14:paraId="1EFC8FF6" w14:textId="77777777" w:rsidR="00E5652C" w:rsidRPr="00E5652C" w:rsidRDefault="00E5652C" w:rsidP="00E5652C">
      <w:pPr>
        <w:numPr>
          <w:ilvl w:val="1"/>
          <w:numId w:val="31"/>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από και προς το αεροδρόμιο,</w:t>
      </w:r>
    </w:p>
    <w:p w14:paraId="5A2B8ACF" w14:textId="77777777" w:rsidR="00E5652C" w:rsidRPr="00E5652C" w:rsidRDefault="00E5652C" w:rsidP="00E5652C">
      <w:pPr>
        <w:numPr>
          <w:ilvl w:val="1"/>
          <w:numId w:val="31"/>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από και προς τον χώρο διεξαγωγής της ημερίδας,</w:t>
      </w:r>
    </w:p>
    <w:p w14:paraId="53791B1D" w14:textId="77777777" w:rsidR="00E5652C" w:rsidRPr="00E5652C" w:rsidRDefault="00E5652C" w:rsidP="00E5652C">
      <w:pPr>
        <w:numPr>
          <w:ilvl w:val="1"/>
          <w:numId w:val="31"/>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Calibri"/>
          <w:lang w:eastAsia="zh-CN"/>
        </w:rPr>
        <w:t>καθώς και για λοιπές απαραίτητες μετακινήσεις που σχετίζονται με τη συμμετοχή τους στο πρόγραμμα.</w:t>
      </w:r>
    </w:p>
    <w:p w14:paraId="6812014C"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p>
    <w:p w14:paraId="15C8B1AE"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 xml:space="preserve">Παραδοτέο Π.15– Συμμετοχή του Δήμου Δράμας και παρουσίαση της Στρατηγικής Βιώσιμης Ανάπτυξης σε συνέδρια, </w:t>
      </w:r>
      <w:proofErr w:type="spellStart"/>
      <w:r w:rsidRPr="00E5652C">
        <w:rPr>
          <w:rFonts w:ascii="Bookman Old Style" w:eastAsia="Times New Roman" w:hAnsi="Bookman Old Style" w:cs="Times New Roman"/>
          <w:b/>
          <w:bCs/>
          <w:szCs w:val="24"/>
          <w:lang w:eastAsia="el-GR"/>
        </w:rPr>
        <w:t>workshop</w:t>
      </w:r>
      <w:proofErr w:type="spellEnd"/>
      <w:r w:rsidRPr="00E5652C">
        <w:rPr>
          <w:rFonts w:ascii="Bookman Old Style" w:eastAsia="Times New Roman" w:hAnsi="Bookman Old Style" w:cs="Times New Roman"/>
          <w:b/>
          <w:bCs/>
          <w:szCs w:val="24"/>
          <w:lang w:eastAsia="el-GR"/>
        </w:rPr>
        <w:t xml:space="preserve"> </w:t>
      </w:r>
      <w:proofErr w:type="spellStart"/>
      <w:r w:rsidRPr="00E5652C">
        <w:rPr>
          <w:rFonts w:ascii="Bookman Old Style" w:eastAsia="Times New Roman" w:hAnsi="Bookman Old Style" w:cs="Times New Roman"/>
          <w:b/>
          <w:bCs/>
          <w:szCs w:val="24"/>
          <w:lang w:eastAsia="el-GR"/>
        </w:rPr>
        <w:t>κλπ</w:t>
      </w:r>
      <w:proofErr w:type="spellEnd"/>
      <w:r w:rsidRPr="00E5652C">
        <w:rPr>
          <w:rFonts w:ascii="Bookman Old Style" w:eastAsia="Times New Roman" w:hAnsi="Bookman Old Style" w:cs="Times New Roman"/>
          <w:b/>
          <w:bCs/>
          <w:szCs w:val="24"/>
          <w:lang w:eastAsia="el-GR"/>
        </w:rPr>
        <w:t xml:space="preserve"> σε ευρωπαϊκό επίπεδο.</w:t>
      </w:r>
    </w:p>
    <w:p w14:paraId="4F55175C" w14:textId="77777777" w:rsidR="00E5652C" w:rsidRPr="00E5652C" w:rsidRDefault="00E5652C" w:rsidP="00E5652C">
      <w:pPr>
        <w:spacing w:after="0" w:line="240" w:lineRule="auto"/>
        <w:jc w:val="both"/>
        <w:rPr>
          <w:rFonts w:ascii="Bookman Old Style" w:eastAsia="Times New Roman" w:hAnsi="Bookman Old Style" w:cs="Calibri"/>
          <w:b/>
          <w:bCs/>
          <w:szCs w:val="24"/>
          <w:lang w:eastAsia="el-GR"/>
        </w:rPr>
      </w:pPr>
      <w:r w:rsidRPr="00E5652C">
        <w:rPr>
          <w:rFonts w:ascii="Bookman Old Style" w:eastAsia="Times New Roman" w:hAnsi="Bookman Old Style" w:cs="Calibri"/>
          <w:lang w:eastAsia="el-GR"/>
        </w:rPr>
        <w:t xml:space="preserve">Η σκοπιμότητα του παραδοτέου είναι η διεθνής διάσταση και εξωστρέφεια της ΣΒΑΑ με τη συμμετοχή εκπροσώπων του Δήμου σε συνέδρια, ευρωπαϊκά φόρουμ, θεματικά </w:t>
      </w:r>
      <w:proofErr w:type="spellStart"/>
      <w:r w:rsidRPr="00E5652C">
        <w:rPr>
          <w:rFonts w:ascii="Bookman Old Style" w:eastAsia="Times New Roman" w:hAnsi="Bookman Old Style" w:cs="Calibri"/>
          <w:lang w:eastAsia="el-GR"/>
        </w:rPr>
        <w:t>workshops</w:t>
      </w:r>
      <w:proofErr w:type="spellEnd"/>
      <w:r w:rsidRPr="00E5652C">
        <w:rPr>
          <w:rFonts w:ascii="Bookman Old Style" w:eastAsia="Times New Roman" w:hAnsi="Bookman Old Style" w:cs="Calibri"/>
          <w:lang w:eastAsia="el-GR"/>
        </w:rPr>
        <w:t xml:space="preserve"> και θεσμικές εκδηλώσεις, συμπεριλαμβανομένης της </w:t>
      </w:r>
      <w:r w:rsidRPr="00E5652C">
        <w:rPr>
          <w:rFonts w:ascii="Bookman Old Style" w:eastAsia="Times New Roman" w:hAnsi="Bookman Old Style" w:cs="Calibri"/>
          <w:bCs/>
          <w:lang w:eastAsia="el-GR"/>
        </w:rPr>
        <w:t xml:space="preserve">Ευρωπαϊκής Εβδομάδας Περιφερειών και Πόλεων (EU </w:t>
      </w:r>
      <w:proofErr w:type="spellStart"/>
      <w:r w:rsidRPr="00E5652C">
        <w:rPr>
          <w:rFonts w:ascii="Bookman Old Style" w:eastAsia="Times New Roman" w:hAnsi="Bookman Old Style" w:cs="Calibri"/>
          <w:bCs/>
          <w:lang w:eastAsia="el-GR"/>
        </w:rPr>
        <w:t>Regions</w:t>
      </w:r>
      <w:proofErr w:type="spellEnd"/>
      <w:r w:rsidRPr="00E5652C">
        <w:rPr>
          <w:rFonts w:ascii="Bookman Old Style" w:eastAsia="Times New Roman" w:hAnsi="Bookman Old Style" w:cs="Calibri"/>
          <w:bCs/>
          <w:lang w:eastAsia="el-GR"/>
        </w:rPr>
        <w:t xml:space="preserve"> </w:t>
      </w:r>
      <w:proofErr w:type="spellStart"/>
      <w:r w:rsidRPr="00E5652C">
        <w:rPr>
          <w:rFonts w:ascii="Bookman Old Style" w:eastAsia="Times New Roman" w:hAnsi="Bookman Old Style" w:cs="Calibri"/>
          <w:bCs/>
          <w:lang w:eastAsia="el-GR"/>
        </w:rPr>
        <w:t>Week</w:t>
      </w:r>
      <w:proofErr w:type="spellEnd"/>
      <w:r w:rsidRPr="00E5652C">
        <w:rPr>
          <w:rFonts w:ascii="Bookman Old Style" w:eastAsia="Times New Roman" w:hAnsi="Bookman Old Style" w:cs="Calibri"/>
          <w:bCs/>
          <w:lang w:eastAsia="el-GR"/>
        </w:rPr>
        <w:t xml:space="preserve">) στις Βρυξέλλες </w:t>
      </w:r>
      <w:r w:rsidRPr="00E5652C">
        <w:rPr>
          <w:rFonts w:ascii="Bookman Old Style" w:eastAsia="Times New Roman" w:hAnsi="Bookman Old Style" w:cs="Calibri"/>
          <w:lang w:eastAsia="el-GR"/>
        </w:rPr>
        <w:t xml:space="preserve">καθώς και του </w:t>
      </w:r>
      <w:r w:rsidRPr="00E5652C">
        <w:rPr>
          <w:rFonts w:ascii="Bookman Old Style" w:eastAsia="Times New Roman" w:hAnsi="Bookman Old Style" w:cs="Calibri"/>
          <w:bCs/>
          <w:lang w:eastAsia="el-GR"/>
        </w:rPr>
        <w:t xml:space="preserve">EUI </w:t>
      </w:r>
      <w:proofErr w:type="spellStart"/>
      <w:r w:rsidRPr="00E5652C">
        <w:rPr>
          <w:rFonts w:ascii="Bookman Old Style" w:eastAsia="Times New Roman" w:hAnsi="Bookman Old Style" w:cs="Calibri"/>
          <w:bCs/>
          <w:lang w:eastAsia="el-GR"/>
        </w:rPr>
        <w:t>Forum</w:t>
      </w:r>
      <w:proofErr w:type="spellEnd"/>
      <w:r w:rsidRPr="00E5652C">
        <w:rPr>
          <w:rFonts w:ascii="Bookman Old Style" w:eastAsia="Times New Roman" w:hAnsi="Bookman Old Style" w:cs="Calibri"/>
          <w:lang w:eastAsia="el-GR"/>
        </w:rPr>
        <w:t xml:space="preserve">, το οποίο πραγματοποιείται ανά διετία και αποτελεί κορυφαία διοργάνωση για τον ευρωπαϊκό διάλογο γύρω από τη βιώσιμη αστική ανάπτυξη. Η συμμετοχή αυτή εντάσσεται στη στρατηγική διεθνούς εξωστρέφειας και προβολής της Στρατηγικής Βιώσιμης Αστικής Ανάπτυξης (ΣΒΑΑ) του Δήμου Δράμας, ενισχύοντας την ανταλλαγή καλών πρακτικών, την απόκτηση τεχνογνωσίας, τη δικτύωση με ευρωπαϊκούς </w:t>
      </w:r>
      <w:r w:rsidRPr="00E5652C">
        <w:rPr>
          <w:rFonts w:ascii="Bookman Old Style" w:eastAsia="Times New Roman" w:hAnsi="Bookman Old Style" w:cs="Times New Roman"/>
          <w:lang w:eastAsia="el-GR"/>
        </w:rPr>
        <w:t>φορείς και την παρουσίαση της Δράμας ως παραδείγματος βιώσιμης αστικής ανάπτυξης,</w:t>
      </w:r>
      <w:r w:rsidRPr="00E5652C">
        <w:rPr>
          <w:rFonts w:ascii="Bookman Old Style" w:eastAsia="Times New Roman" w:hAnsi="Bookman Old Style" w:cs="Calibri"/>
          <w:lang w:eastAsia="el-GR"/>
        </w:rPr>
        <w:t xml:space="preserve"> ενισχύοντας την εικόνα του ως ενεργού εταίρου στον ευρωπαϊκό διάλογο για τη βιώσιμη ανάπτυξη</w:t>
      </w:r>
      <w:r w:rsidRPr="00E5652C">
        <w:rPr>
          <w:rFonts w:ascii="Bookman Old Style" w:eastAsia="Times New Roman" w:hAnsi="Bookman Old Style" w:cs="Times New Roman"/>
          <w:lang w:eastAsia="el-GR"/>
        </w:rPr>
        <w:t xml:space="preserve">. </w:t>
      </w:r>
    </w:p>
    <w:p w14:paraId="0E6DF247"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To</w:t>
      </w:r>
      <w:r w:rsidRPr="00E5652C">
        <w:rPr>
          <w:rFonts w:ascii="Bookman Old Style" w:eastAsia="Times New Roman" w:hAnsi="Bookman Old Style" w:cs="Calibri"/>
          <w:lang w:eastAsia="el-GR"/>
        </w:rPr>
        <w:t xml:space="preserve"> παραδοτέο περιλαμβάνει για τρία (3)</w:t>
      </w:r>
      <w:r w:rsidRPr="00E5652C">
        <w:rPr>
          <w:rFonts w:ascii="Bookman Old Style" w:eastAsia="Times New Roman" w:hAnsi="Bookman Old Style" w:cs="Calibri"/>
          <w:b/>
          <w:lang w:eastAsia="el-GR"/>
        </w:rPr>
        <w:t xml:space="preserve"> </w:t>
      </w:r>
      <w:r w:rsidRPr="00E5652C">
        <w:rPr>
          <w:rFonts w:ascii="Bookman Old Style" w:eastAsia="Times New Roman" w:hAnsi="Bookman Old Style" w:cs="Calibri"/>
          <w:lang w:eastAsia="el-GR"/>
        </w:rPr>
        <w:t>στελέχη του Δήμου Δράμας:</w:t>
      </w:r>
    </w:p>
    <w:p w14:paraId="2AF436B5" w14:textId="77777777" w:rsidR="00E5652C" w:rsidRPr="00E5652C" w:rsidRDefault="00E5652C" w:rsidP="00E5652C">
      <w:pPr>
        <w:suppressAutoHyphens/>
        <w:spacing w:after="0" w:line="240" w:lineRule="auto"/>
        <w:ind w:left="360"/>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Times New Roman"/>
          <w:b/>
          <w:bCs/>
          <w:lang w:val="en-GB" w:eastAsia="el-GR"/>
        </w:rPr>
        <w:t>Οδικές</w:t>
      </w:r>
      <w:proofErr w:type="spellEnd"/>
      <w:r w:rsidRPr="00E5652C">
        <w:rPr>
          <w:rFonts w:ascii="Bookman Old Style" w:eastAsia="Times New Roman" w:hAnsi="Bookman Old Style" w:cs="Times New Roman"/>
          <w:b/>
          <w:bCs/>
          <w:lang w:val="en-GB" w:eastAsia="el-GR"/>
        </w:rPr>
        <w:t xml:space="preserve"> </w:t>
      </w:r>
      <w:proofErr w:type="spellStart"/>
      <w:r w:rsidRPr="00E5652C">
        <w:rPr>
          <w:rFonts w:ascii="Bookman Old Style" w:eastAsia="Times New Roman" w:hAnsi="Bookman Old Style" w:cs="Times New Roman"/>
          <w:b/>
          <w:bCs/>
          <w:lang w:val="en-GB" w:eastAsia="el-GR"/>
        </w:rPr>
        <w:t>μετ</w:t>
      </w:r>
      <w:proofErr w:type="spellEnd"/>
      <w:r w:rsidRPr="00E5652C">
        <w:rPr>
          <w:rFonts w:ascii="Bookman Old Style" w:eastAsia="Times New Roman" w:hAnsi="Bookman Old Style" w:cs="Times New Roman"/>
          <w:b/>
          <w:bCs/>
          <w:lang w:val="en-GB" w:eastAsia="el-GR"/>
        </w:rPr>
        <w:t>ακινήσεις</w:t>
      </w:r>
    </w:p>
    <w:p w14:paraId="75E377F8" w14:textId="77777777" w:rsidR="00E5652C" w:rsidRPr="00E5652C" w:rsidRDefault="00E5652C" w:rsidP="00E5652C">
      <w:pPr>
        <w:numPr>
          <w:ilvl w:val="0"/>
          <w:numId w:val="27"/>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Οδική μεταφορά από τη Δράμα προς την Θεσσαλονίκη και από την Θεσσαλονίκη προς τη Δράμα.</w:t>
      </w:r>
    </w:p>
    <w:p w14:paraId="327E6A78" w14:textId="77777777" w:rsidR="00E5652C" w:rsidRPr="00E5652C" w:rsidRDefault="00E5652C" w:rsidP="00E5652C">
      <w:pPr>
        <w:spacing w:after="0" w:line="278" w:lineRule="auto"/>
        <w:ind w:left="360"/>
        <w:jc w:val="both"/>
        <w:rPr>
          <w:rFonts w:ascii="Bookman Old Style" w:eastAsia="Times New Roman" w:hAnsi="Bookman Old Style" w:cs="Times New Roman"/>
          <w:lang w:eastAsia="el-GR"/>
        </w:rPr>
      </w:pPr>
      <w:proofErr w:type="spellStart"/>
      <w:r w:rsidRPr="00E5652C">
        <w:rPr>
          <w:rFonts w:ascii="Bookman Old Style" w:eastAsia="Times New Roman" w:hAnsi="Bookman Old Style" w:cs="Times New Roman"/>
          <w:b/>
          <w:bCs/>
          <w:lang w:val="en-GB" w:eastAsia="el-GR"/>
        </w:rPr>
        <w:t>Αερο</w:t>
      </w:r>
      <w:proofErr w:type="spellEnd"/>
      <w:r w:rsidRPr="00E5652C">
        <w:rPr>
          <w:rFonts w:ascii="Bookman Old Style" w:eastAsia="Times New Roman" w:hAnsi="Bookman Old Style" w:cs="Times New Roman"/>
          <w:b/>
          <w:bCs/>
          <w:lang w:val="en-GB" w:eastAsia="el-GR"/>
        </w:rPr>
        <w:t xml:space="preserve">πορικές </w:t>
      </w:r>
      <w:proofErr w:type="spellStart"/>
      <w:r w:rsidRPr="00E5652C">
        <w:rPr>
          <w:rFonts w:ascii="Bookman Old Style" w:eastAsia="Times New Roman" w:hAnsi="Bookman Old Style" w:cs="Times New Roman"/>
          <w:b/>
          <w:bCs/>
          <w:lang w:val="en-GB" w:eastAsia="el-GR"/>
        </w:rPr>
        <w:t>μετ</w:t>
      </w:r>
      <w:proofErr w:type="spellEnd"/>
      <w:r w:rsidRPr="00E5652C">
        <w:rPr>
          <w:rFonts w:ascii="Bookman Old Style" w:eastAsia="Times New Roman" w:hAnsi="Bookman Old Style" w:cs="Times New Roman"/>
          <w:b/>
          <w:bCs/>
          <w:lang w:val="en-GB" w:eastAsia="el-GR"/>
        </w:rPr>
        <w:t>ακινήσεις</w:t>
      </w:r>
    </w:p>
    <w:p w14:paraId="36C73D5C" w14:textId="77777777" w:rsidR="00E5652C" w:rsidRPr="00E5652C" w:rsidRDefault="00E5652C" w:rsidP="00E5652C">
      <w:pPr>
        <w:numPr>
          <w:ilvl w:val="0"/>
          <w:numId w:val="28"/>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 xml:space="preserve">Εξασφάλιση αεροπορικών εισιτηρίων μετ’ επιστροφής για τη διαδρομή Θεσσαλονίκη – </w:t>
      </w:r>
      <w:r w:rsidRPr="00E5652C">
        <w:rPr>
          <w:rFonts w:ascii="Bookman Old Style" w:eastAsia="Times New Roman" w:hAnsi="Bookman Old Style" w:cs="Calibri"/>
          <w:lang w:eastAsia="zh-CN"/>
        </w:rPr>
        <w:t>προτεινόμενη Ευρωπαϊκή πόλη</w:t>
      </w:r>
      <w:r w:rsidRPr="00E5652C">
        <w:rPr>
          <w:rFonts w:ascii="Bookman Old Style" w:eastAsia="Times New Roman" w:hAnsi="Bookman Old Style" w:cs="Times New Roman"/>
          <w:lang w:eastAsia="el-GR"/>
        </w:rPr>
        <w:t xml:space="preserve"> – Θεσσαλονίκη</w:t>
      </w:r>
    </w:p>
    <w:p w14:paraId="1489BC01" w14:textId="77777777" w:rsidR="00E5652C" w:rsidRPr="00E5652C" w:rsidRDefault="00E5652C" w:rsidP="00E5652C">
      <w:pPr>
        <w:numPr>
          <w:ilvl w:val="0"/>
          <w:numId w:val="28"/>
        </w:numPr>
        <w:suppressAutoHyphens/>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Τα εισιτήρια θα πρέπει να καλύπτουν τις ημερομηνίες και ώρες που απαιτούνται για τη συμμετοχή στην ημερίδα.</w:t>
      </w:r>
    </w:p>
    <w:p w14:paraId="02FE3414" w14:textId="77777777" w:rsidR="00E5652C" w:rsidRPr="00E5652C" w:rsidRDefault="00E5652C" w:rsidP="00E5652C">
      <w:pPr>
        <w:spacing w:after="0" w:line="278"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b/>
          <w:lang w:eastAsia="el-GR"/>
        </w:rPr>
        <w:t xml:space="preserve">   Μετακινήσεις στην ευρωπαϊκή πόλη προορισμού</w:t>
      </w:r>
    </w:p>
    <w:p w14:paraId="6D20A234" w14:textId="77777777" w:rsidR="00E5652C" w:rsidRPr="00E5652C" w:rsidRDefault="00E5652C" w:rsidP="00E5652C">
      <w:pPr>
        <w:numPr>
          <w:ilvl w:val="0"/>
          <w:numId w:val="32"/>
        </w:numPr>
        <w:suppressAutoHyphens/>
        <w:spacing w:after="0" w:line="278"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Παροχή υπηρεσιών μεταφοράς από και προς το αεροδρόμιο της ευρωπαϊκής πόλης.</w:t>
      </w:r>
    </w:p>
    <w:p w14:paraId="17FB94EA" w14:textId="77777777" w:rsidR="00E5652C" w:rsidRPr="00E5652C" w:rsidRDefault="00E5652C" w:rsidP="00E5652C">
      <w:pPr>
        <w:numPr>
          <w:ilvl w:val="0"/>
          <w:numId w:val="32"/>
        </w:numPr>
        <w:suppressAutoHyphens/>
        <w:spacing w:after="0" w:line="278"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Οι μετακινήσεις θα πρέπει να εξασφαλίζουν την έγκαιρη και ασφαλή πρόσβαση στο ξενοδοχείο και στους χώρους διεξαγωγής των εργασιών.</w:t>
      </w:r>
    </w:p>
    <w:p w14:paraId="298C8E54" w14:textId="77777777" w:rsidR="00E5652C" w:rsidRPr="00E5652C" w:rsidRDefault="00E5652C" w:rsidP="00E5652C">
      <w:pPr>
        <w:spacing w:after="0" w:line="278" w:lineRule="auto"/>
        <w:ind w:left="360"/>
        <w:jc w:val="both"/>
        <w:rPr>
          <w:rFonts w:ascii="Bookman Old Style" w:eastAsia="Times New Roman" w:hAnsi="Bookman Old Style" w:cs="Calibri"/>
          <w:b/>
          <w:lang w:eastAsia="zh-CN"/>
        </w:rPr>
      </w:pPr>
      <w:r w:rsidRPr="00E5652C">
        <w:rPr>
          <w:rFonts w:ascii="Bookman Old Style" w:eastAsia="Times New Roman" w:hAnsi="Bookman Old Style" w:cs="Calibri"/>
          <w:b/>
          <w:lang w:eastAsia="zh-CN"/>
        </w:rPr>
        <w:t>Διαμονή</w:t>
      </w:r>
    </w:p>
    <w:p w14:paraId="103D04A2" w14:textId="77777777" w:rsidR="00E5652C" w:rsidRPr="00E5652C" w:rsidRDefault="00E5652C" w:rsidP="00E5652C">
      <w:pPr>
        <w:numPr>
          <w:ilvl w:val="0"/>
          <w:numId w:val="33"/>
        </w:numPr>
        <w:suppressAutoHyphens/>
        <w:spacing w:after="0" w:line="240" w:lineRule="auto"/>
        <w:ind w:left="714" w:hanging="357"/>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Εξασφάλιση τριών (3) διανυκτερεύσεων για τρία (3) στελέχη σε ξενοδοχείο </w:t>
      </w:r>
      <w:r w:rsidRPr="00E5652C">
        <w:rPr>
          <w:rFonts w:ascii="Bookman Old Style" w:eastAsia="Times New Roman" w:hAnsi="Bookman Old Style" w:cs="Times New Roman"/>
          <w:lang w:eastAsia="el-GR"/>
        </w:rPr>
        <w:t>κατ’ ελάχιστον</w:t>
      </w:r>
      <w:r w:rsidRPr="00E5652C">
        <w:rPr>
          <w:rFonts w:ascii="Bookman Old Style" w:eastAsia="Times New Roman" w:hAnsi="Bookman Old Style" w:cs="Calibri"/>
          <w:lang w:eastAsia="zh-CN"/>
        </w:rPr>
        <w:t xml:space="preserve"> τεσσάρων (4) αστέρων ή ισοδύναμης κατηγορίας, εντός της πόλης προορισμού.</w:t>
      </w:r>
    </w:p>
    <w:p w14:paraId="0FE785B5" w14:textId="77777777" w:rsidR="00E5652C" w:rsidRPr="00E5652C" w:rsidRDefault="00E5652C" w:rsidP="00E5652C">
      <w:pPr>
        <w:numPr>
          <w:ilvl w:val="0"/>
          <w:numId w:val="33"/>
        </w:numPr>
        <w:suppressAutoHyphens/>
        <w:spacing w:after="0" w:line="240" w:lineRule="auto"/>
        <w:ind w:left="714" w:hanging="357"/>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Τα δωμάτια θα πρέπει να διαθέτουν σύγχρονες παροχές άνεσης και να περιλαμβάνουν πρωινό.</w:t>
      </w:r>
    </w:p>
    <w:p w14:paraId="400135D7" w14:textId="77777777" w:rsidR="00E5652C" w:rsidRPr="00E5652C" w:rsidRDefault="00E5652C" w:rsidP="00E5652C">
      <w:pPr>
        <w:suppressAutoHyphens/>
        <w:spacing w:after="12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szCs w:val="24"/>
          <w:lang w:eastAsia="zh-CN"/>
        </w:rPr>
        <w:t xml:space="preserve">Για τη συμμετοχή του Δήμου Δράμας σε συνέδρια, </w:t>
      </w:r>
      <w:r w:rsidRPr="00E5652C">
        <w:rPr>
          <w:rFonts w:ascii="Bookman Old Style" w:eastAsia="Times New Roman" w:hAnsi="Bookman Old Style" w:cs="Calibri"/>
          <w:szCs w:val="24"/>
          <w:lang w:val="en-GB" w:eastAsia="zh-CN"/>
        </w:rPr>
        <w:t>workshops</w:t>
      </w:r>
      <w:r w:rsidRPr="00E5652C">
        <w:rPr>
          <w:rFonts w:ascii="Bookman Old Style" w:eastAsia="Times New Roman" w:hAnsi="Bookman Old Style" w:cs="Calibri"/>
          <w:szCs w:val="24"/>
          <w:lang w:eastAsia="zh-CN"/>
        </w:rPr>
        <w:t xml:space="preserve"> ή άλλες εκδηλώσεις σε ευρωπαϊκό επίπεδο, θα τηρούνται υποχρεωτικά όλα τα απαιτούμενα στοιχεία τεκμηρίωσης, ήτοι: απόφαση συμμετοχής, πλήρης τεκμηρίωση συνάφειας της εκδήλωσης με τη ΣΒΑΑ, επίσημο πρόγραμμα και πρόσκληση/εγγραφή, παρουσίαση ή υλικό συμμετοχής, ταξιδιωτικά παραστατικά, απολογιστική έκθεση και σύνδεση της συμμετοχής με τη προσκόμιση αντίστοιχων παραδοτέων. Η επιλογή της εκδήλωσης θα γίνεται αποκλειστικά βάσει της θεματικής συνάφειας με τη ΣΒΑΑ και κατόπιν έγκρισης της Αναθέτουσας Αρχής</w:t>
      </w:r>
    </w:p>
    <w:p w14:paraId="097B3EB8" w14:textId="77777777" w:rsidR="00E5652C" w:rsidRPr="00E5652C" w:rsidRDefault="00E5652C" w:rsidP="00E5652C">
      <w:pPr>
        <w:spacing w:before="100" w:beforeAutospacing="1" w:after="100" w:afterAutospacing="1" w:line="240" w:lineRule="auto"/>
        <w:jc w:val="both"/>
        <w:rPr>
          <w:rFonts w:ascii="Bookman Old Style" w:eastAsia="Times New Roman" w:hAnsi="Bookman Old Style" w:cs="Times New Roman"/>
          <w:b/>
          <w:bCs/>
          <w:sz w:val="24"/>
          <w:u w:val="single"/>
          <w:lang w:eastAsia="el-GR"/>
        </w:rPr>
      </w:pPr>
      <w:r w:rsidRPr="00E5652C">
        <w:rPr>
          <w:rFonts w:ascii="Bookman Old Style" w:eastAsia="Times New Roman" w:hAnsi="Bookman Old Style" w:cs="Times New Roman"/>
          <w:b/>
          <w:bCs/>
          <w:sz w:val="24"/>
          <w:u w:val="single"/>
          <w:lang w:eastAsia="el-GR"/>
        </w:rPr>
        <w:t xml:space="preserve">Δ΄ Φάση: Ολοκλήρωση, Απολογισμός &amp; </w:t>
      </w:r>
      <w:proofErr w:type="spellStart"/>
      <w:r w:rsidRPr="00E5652C">
        <w:rPr>
          <w:rFonts w:ascii="Bookman Old Style" w:eastAsia="Times New Roman" w:hAnsi="Bookman Old Style" w:cs="Times New Roman"/>
          <w:b/>
          <w:bCs/>
          <w:sz w:val="24"/>
          <w:u w:val="single"/>
          <w:lang w:eastAsia="el-GR"/>
        </w:rPr>
        <w:t>Κεφαλοποίηση</w:t>
      </w:r>
      <w:proofErr w:type="spellEnd"/>
      <w:r w:rsidRPr="00E5652C">
        <w:rPr>
          <w:rFonts w:ascii="Bookman Old Style" w:eastAsia="Times New Roman" w:hAnsi="Bookman Old Style" w:cs="Times New Roman"/>
          <w:b/>
          <w:bCs/>
          <w:sz w:val="24"/>
          <w:u w:val="single"/>
          <w:lang w:eastAsia="el-GR"/>
        </w:rPr>
        <w:t xml:space="preserve"> του Έργου (Μήνες 25-36)</w:t>
      </w:r>
    </w:p>
    <w:p w14:paraId="5821C281"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τέταρτη φάση της ΣΒΑΑ επικεντρώνεται στην ολοκλήρωση και αποτίμηση του έργου, με σκοπό την παρουσίαση των αποτελεσμάτων, την αναγνώριση της συμβολής όλων των εμπλεκόμενων και τη δημιουργία παρακαταθήκης για το μέλλον. Ο βασικός στόχος είναι να κεφαλαιοποιηθεί η εμπειρία που αποκτήθηκε, να αναδειχθεί η συμβολή των φορέων και των πολιτών και να προβληθεί η Δράμα ως πόλη-πρότυπο στρατηγικής βιώσιμης ανάπτυξης.</w:t>
      </w:r>
    </w:p>
    <w:p w14:paraId="222FA868"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Στο πλαίσιο της φάσης αυτής:</w:t>
      </w:r>
    </w:p>
    <w:p w14:paraId="195C5395" w14:textId="77777777" w:rsidR="00E5652C" w:rsidRPr="00E5652C" w:rsidRDefault="00E5652C" w:rsidP="00E5652C">
      <w:pPr>
        <w:numPr>
          <w:ilvl w:val="0"/>
          <w:numId w:val="3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Παρουσιάζονται τα </w:t>
      </w:r>
      <w:r w:rsidRPr="00E5652C">
        <w:rPr>
          <w:rFonts w:ascii="Bookman Old Style" w:eastAsia="Times New Roman" w:hAnsi="Bookman Old Style" w:cs="Times New Roman"/>
          <w:b/>
          <w:bCs/>
          <w:szCs w:val="24"/>
          <w:lang w:eastAsia="el-GR"/>
        </w:rPr>
        <w:t>τελικά αποτελέσματα</w:t>
      </w:r>
      <w:r w:rsidRPr="00E5652C">
        <w:rPr>
          <w:rFonts w:ascii="Bookman Old Style" w:eastAsia="Times New Roman" w:hAnsi="Bookman Old Style" w:cs="Calibri"/>
          <w:lang w:eastAsia="el-GR"/>
        </w:rPr>
        <w:t xml:space="preserve"> της ΣΒΑΑ και αποτιμάται η επίδρασή τους στην τοπική κοινωνία, με έμφαση στις θετικές αλλαγές και στη βιώσιμη προοπτική.</w:t>
      </w:r>
    </w:p>
    <w:p w14:paraId="05FF3EA5" w14:textId="77777777" w:rsidR="00E5652C" w:rsidRPr="00E5652C" w:rsidRDefault="00E5652C" w:rsidP="00E5652C">
      <w:pPr>
        <w:numPr>
          <w:ilvl w:val="0"/>
          <w:numId w:val="3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Γίνεται </w:t>
      </w:r>
      <w:r w:rsidRPr="00E5652C">
        <w:rPr>
          <w:rFonts w:ascii="Bookman Old Style" w:eastAsia="Times New Roman" w:hAnsi="Bookman Old Style" w:cs="Times New Roman"/>
          <w:b/>
          <w:bCs/>
          <w:szCs w:val="24"/>
          <w:lang w:eastAsia="el-GR"/>
        </w:rPr>
        <w:t>δημόσια αναγνώριση της συμβολής</w:t>
      </w:r>
      <w:r w:rsidRPr="00E5652C">
        <w:rPr>
          <w:rFonts w:ascii="Bookman Old Style" w:eastAsia="Times New Roman" w:hAnsi="Bookman Old Style" w:cs="Calibri"/>
          <w:lang w:eastAsia="el-GR"/>
        </w:rPr>
        <w:t xml:space="preserve"> θεσμικών, κοινωνικών και παραγωγικών φορέων, καθώς και των πολιτών, καλλιεργώντας αίσθημα συλλογικής ιδιοκτησίας και συμμετοχής.</w:t>
      </w:r>
    </w:p>
    <w:p w14:paraId="2C12E64E" w14:textId="77777777" w:rsidR="00E5652C" w:rsidRPr="00E5652C" w:rsidRDefault="00E5652C" w:rsidP="00E5652C">
      <w:pPr>
        <w:numPr>
          <w:ilvl w:val="0"/>
          <w:numId w:val="3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Προβάλλεται η Δράμα ως </w:t>
      </w:r>
      <w:r w:rsidRPr="00E5652C">
        <w:rPr>
          <w:rFonts w:ascii="Bookman Old Style" w:eastAsia="Times New Roman" w:hAnsi="Bookman Old Style" w:cs="Times New Roman"/>
          <w:b/>
          <w:bCs/>
          <w:szCs w:val="24"/>
          <w:lang w:eastAsia="el-GR"/>
        </w:rPr>
        <w:t>παράδειγμα στρατηγικής βιώσιμης αστικής ανάπτυξης</w:t>
      </w:r>
      <w:r w:rsidRPr="00E5652C">
        <w:rPr>
          <w:rFonts w:ascii="Bookman Old Style" w:eastAsia="Times New Roman" w:hAnsi="Bookman Old Style" w:cs="Calibri"/>
          <w:b/>
          <w:bCs/>
          <w:lang w:eastAsia="el-GR"/>
        </w:rPr>
        <w:t xml:space="preserve">, </w:t>
      </w:r>
      <w:r w:rsidRPr="00E5652C">
        <w:rPr>
          <w:rFonts w:ascii="Bookman Old Style" w:eastAsia="Times New Roman" w:hAnsi="Bookman Old Style" w:cs="Calibri"/>
          <w:lang w:eastAsia="el-GR"/>
        </w:rPr>
        <w:t>με δυνατότητα να αποτελέσει σημείο αναφοράς για άλλους δήμους στην Ελλάδα και διεθνώς.</w:t>
      </w:r>
    </w:p>
    <w:p w14:paraId="6C1A182C" w14:textId="77777777" w:rsidR="00E5652C" w:rsidRPr="00E5652C" w:rsidRDefault="00E5652C" w:rsidP="00E5652C">
      <w:pPr>
        <w:numPr>
          <w:ilvl w:val="0"/>
          <w:numId w:val="3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Δημιουργείται ένα </w:t>
      </w:r>
      <w:r w:rsidRPr="00E5652C">
        <w:rPr>
          <w:rFonts w:ascii="Bookman Old Style" w:eastAsia="Times New Roman" w:hAnsi="Bookman Old Style" w:cs="Times New Roman"/>
          <w:b/>
          <w:bCs/>
          <w:szCs w:val="24"/>
          <w:lang w:eastAsia="el-GR"/>
        </w:rPr>
        <w:t>κεφάλαιο γνώσης και εμπειρίας</w:t>
      </w:r>
      <w:r w:rsidRPr="00E5652C">
        <w:rPr>
          <w:rFonts w:ascii="Bookman Old Style" w:eastAsia="Times New Roman" w:hAnsi="Bookman Old Style" w:cs="Calibri"/>
          <w:lang w:eastAsia="el-GR"/>
        </w:rPr>
        <w:t>, με καταγραφή καλών πρακτικών, προτάσεις βελτίωσης και μεθοδολογικά εργαλεία που θα αξιοποιηθούν σε μελλοντικά έργα και στρατηγικές.</w:t>
      </w:r>
    </w:p>
    <w:p w14:paraId="401E4805" w14:textId="77777777" w:rsidR="00E5652C" w:rsidRPr="00E5652C" w:rsidRDefault="00E5652C" w:rsidP="00E5652C">
      <w:pPr>
        <w:numPr>
          <w:ilvl w:val="0"/>
          <w:numId w:val="34"/>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Περιλαμβάνεται η </w:t>
      </w:r>
      <w:r w:rsidRPr="00E5652C">
        <w:rPr>
          <w:rFonts w:ascii="Bookman Old Style" w:eastAsia="Times New Roman" w:hAnsi="Bookman Old Style" w:cs="Times New Roman"/>
          <w:b/>
          <w:bCs/>
          <w:szCs w:val="24"/>
          <w:lang w:eastAsia="el-GR"/>
        </w:rPr>
        <w:t xml:space="preserve">συμμετοχή σε </w:t>
      </w:r>
      <w:proofErr w:type="spellStart"/>
      <w:r w:rsidRPr="00E5652C">
        <w:rPr>
          <w:rFonts w:ascii="Bookman Old Style" w:eastAsia="Times New Roman" w:hAnsi="Bookman Old Style" w:cs="Times New Roman"/>
          <w:b/>
          <w:bCs/>
          <w:szCs w:val="24"/>
          <w:lang w:eastAsia="el-GR"/>
        </w:rPr>
        <w:t>workshop</w:t>
      </w:r>
      <w:proofErr w:type="spellEnd"/>
      <w:r w:rsidRPr="00E5652C">
        <w:rPr>
          <w:rFonts w:ascii="Bookman Old Style" w:eastAsia="Times New Roman" w:hAnsi="Bookman Old Style" w:cs="Times New Roman"/>
          <w:b/>
          <w:bCs/>
          <w:szCs w:val="24"/>
          <w:lang w:eastAsia="el-GR"/>
        </w:rPr>
        <w:t xml:space="preserve"> για καλές πρακτικές σε ευρωπαϊκές πόλεις</w:t>
      </w:r>
      <w:r w:rsidRPr="00E5652C">
        <w:rPr>
          <w:rFonts w:ascii="Bookman Old Style" w:eastAsia="Times New Roman" w:hAnsi="Bookman Old Style" w:cs="Calibri"/>
          <w:b/>
          <w:bCs/>
          <w:lang w:eastAsia="el-GR"/>
        </w:rPr>
        <w:t>,</w:t>
      </w:r>
      <w:r w:rsidRPr="00E5652C">
        <w:rPr>
          <w:rFonts w:ascii="Bookman Old Style" w:eastAsia="Times New Roman" w:hAnsi="Bookman Old Style" w:cs="Calibri"/>
          <w:lang w:eastAsia="el-GR"/>
        </w:rPr>
        <w:t xml:space="preserve"> δίνοντας την ευκαιρία στον Δήμο Δράμας να αντλήσει εμπειρίες, να ανταλλάξει τεχνογνωσία και να ενισχύσει τα δίκτυα συνεργασίας του σε διεθνές επίπεδο.</w:t>
      </w:r>
    </w:p>
    <w:p w14:paraId="64BDC15B"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Με τον τρόπο αυτό, η Φάση Δ διασφαλίζει ότι η ΣΒΑΑ δεν θα αποτελέσει ένα μεμονωμένο έργο, αλλά θα αφήσει </w:t>
      </w:r>
      <w:r w:rsidRPr="00E5652C">
        <w:rPr>
          <w:rFonts w:ascii="Bookman Old Style" w:eastAsia="Times New Roman" w:hAnsi="Bookman Old Style" w:cs="Times New Roman"/>
          <w:b/>
          <w:bCs/>
          <w:szCs w:val="24"/>
          <w:lang w:eastAsia="el-GR"/>
        </w:rPr>
        <w:t>ουσιαστικό αποτύπωμα</w:t>
      </w:r>
      <w:r w:rsidRPr="00E5652C">
        <w:rPr>
          <w:rFonts w:ascii="Bookman Old Style" w:eastAsia="Times New Roman" w:hAnsi="Bookman Old Style" w:cs="Calibri"/>
          <w:lang w:eastAsia="el-GR"/>
        </w:rPr>
        <w:t xml:space="preserve"> στη Δράμα, αναδεικνύοντας την πόλη σε ενεργό μέλος του ευρωπαϊκού διαλόγου για τη βιώσιμη ανάπτυξη και δημιουργώντας τις βάσεις για μελλοντικές πρωτοβουλίες.</w:t>
      </w:r>
    </w:p>
    <w:p w14:paraId="5EAF9C38"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1208FA38" w14:textId="77777777" w:rsidR="00E5652C" w:rsidRPr="00E5652C" w:rsidRDefault="00E5652C" w:rsidP="00E5652C">
      <w:pPr>
        <w:spacing w:after="0" w:line="240" w:lineRule="auto"/>
        <w:rPr>
          <w:rFonts w:ascii="Bookman Old Style" w:eastAsia="Times New Roman" w:hAnsi="Bookman Old Style" w:cs="Calibri"/>
          <w:bCs/>
          <w:lang w:eastAsia="el-GR"/>
        </w:rPr>
      </w:pPr>
      <w:r w:rsidRPr="00E5652C">
        <w:rPr>
          <w:rFonts w:ascii="Bookman Old Style" w:eastAsia="Times New Roman" w:hAnsi="Bookman Old Style" w:cs="Calibri"/>
          <w:bCs/>
          <w:lang w:eastAsia="el-GR"/>
        </w:rPr>
        <w:t>Περιγραφή Παραδοτέων</w:t>
      </w:r>
    </w:p>
    <w:p w14:paraId="7D740311" w14:textId="77777777" w:rsidR="00E5652C" w:rsidRPr="00E5652C" w:rsidRDefault="00E5652C" w:rsidP="00E5652C">
      <w:pPr>
        <w:spacing w:after="0" w:line="240" w:lineRule="auto"/>
        <w:jc w:val="both"/>
        <w:rPr>
          <w:rFonts w:ascii="Bookman Old Style" w:eastAsia="Times New Roman" w:hAnsi="Bookman Old Style" w:cs="Times New Roman"/>
          <w:b/>
          <w:bCs/>
          <w:sz w:val="24"/>
          <w:u w:val="single"/>
          <w:lang w:eastAsia="el-GR"/>
        </w:rPr>
      </w:pPr>
    </w:p>
    <w:p w14:paraId="66A6A360"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Π.16 – Δημιουργία Έντυπου και Ψηφιακού Λευκώματος ΣΒΑΑ</w:t>
      </w:r>
    </w:p>
    <w:p w14:paraId="21D691FD" w14:textId="77777777" w:rsidR="00E5652C" w:rsidRPr="00E5652C" w:rsidRDefault="00E5652C" w:rsidP="00E5652C">
      <w:pPr>
        <w:spacing w:after="0" w:line="240" w:lineRule="auto"/>
        <w:jc w:val="both"/>
        <w:rPr>
          <w:rFonts w:ascii="Bookman Old Style" w:eastAsia="Times New Roman" w:hAnsi="Bookman Old Style" w:cs="Calibri"/>
          <w:b/>
          <w:bCs/>
          <w:lang w:eastAsia="el-GR"/>
        </w:rPr>
      </w:pPr>
      <w:r w:rsidRPr="00E5652C">
        <w:rPr>
          <w:rFonts w:ascii="Bookman Old Style" w:eastAsia="Times New Roman" w:hAnsi="Bookman Old Style" w:cs="Calibri"/>
          <w:lang w:eastAsia="el-GR"/>
        </w:rPr>
        <w:t>Η σκοπιμότητα του παραδοτέου είναι η συγκέντρωση και συστηματική παρουσίαση των αποτελεσμάτων της ΣΒΑΑ σε ένα ολοκληρωμένο λεύκωμα. Το λεύκωμα, σε έντυπη και ψηφιακή μορφή, θα αποτελέσει βασικό εργαλείο αποτύπωσης της εμπειρίας, της πορείας και των δράσεων που υλοποιήθηκαν. Θα λειτουργήσει τόσο ως αναμνηστικό όσο και ως εκπαιδευτικό και ενημερωτικό υλικό για φορείς, πολίτες και ερευνητές, ενισχύοντας την παρακαταθήκη του έργου για το μέλλον και προβάλλοντας τον Δήμο Δράμας σε εθνικό και διεθνές επίπεδο.</w:t>
      </w:r>
    </w:p>
    <w:p w14:paraId="3FAB50E8" w14:textId="77777777" w:rsidR="00E5652C" w:rsidRPr="00E5652C" w:rsidRDefault="00E5652C" w:rsidP="00E5652C">
      <w:pPr>
        <w:spacing w:after="0" w:line="240" w:lineRule="auto"/>
        <w:jc w:val="both"/>
        <w:rPr>
          <w:rFonts w:ascii="Bookman Old Style" w:eastAsia="Times New Roman" w:hAnsi="Bookman Old Style" w:cs="Times New Roman"/>
          <w:szCs w:val="24"/>
          <w:lang w:eastAsia="el-GR"/>
        </w:rPr>
      </w:pPr>
      <w:r w:rsidRPr="00E5652C">
        <w:rPr>
          <w:rFonts w:ascii="Bookman Old Style" w:eastAsia="Times New Roman" w:hAnsi="Bookman Old Style" w:cs="Times New Roman"/>
          <w:b/>
          <w:bCs/>
          <w:szCs w:val="24"/>
          <w:lang w:eastAsia="el-GR"/>
        </w:rPr>
        <w:t>Το παραδοτέο περιλαμβάνει:</w:t>
      </w:r>
    </w:p>
    <w:p w14:paraId="2A4B9E63"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Times New Roman"/>
          <w:szCs w:val="24"/>
          <w:lang w:eastAsia="el-GR"/>
        </w:rPr>
      </w:pPr>
      <w:r w:rsidRPr="00E5652C">
        <w:rPr>
          <w:rFonts w:ascii="Bookman Old Style" w:eastAsia="Times New Roman" w:hAnsi="Bookman Old Style" w:cs="Times New Roman"/>
          <w:b/>
          <w:bCs/>
          <w:szCs w:val="24"/>
          <w:lang w:eastAsia="el-GR"/>
        </w:rPr>
        <w:t xml:space="preserve">Σχεδίαση Λευκώματος 64 σελίδων στα Ελληνικά και Αγγλικά </w:t>
      </w:r>
    </w:p>
    <w:p w14:paraId="32080818"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Times New Roman"/>
          <w:szCs w:val="24"/>
          <w:lang w:eastAsia="el-GR"/>
        </w:rPr>
      </w:pPr>
      <w:r w:rsidRPr="00E5652C">
        <w:rPr>
          <w:rFonts w:ascii="Bookman Old Style" w:eastAsia="Times New Roman" w:hAnsi="Bookman Old Style" w:cs="Times New Roman"/>
          <w:b/>
          <w:bCs/>
          <w:szCs w:val="24"/>
          <w:lang w:eastAsia="el-GR"/>
        </w:rPr>
        <w:t xml:space="preserve">Εκτύπωση Λευκώματος συνολικά  1000 τεμάχια  με σκληρό εξώφυλλο 64 σελίδων σώμα, συν τετράχρωμου σκληρού εξωφύλλου, διαστάσεων 23Χ33cm. Κουβερτούρα με τετράχρωμη εκτύπωση σε χαρτί </w:t>
      </w:r>
      <w:proofErr w:type="spellStart"/>
      <w:r w:rsidRPr="00E5652C">
        <w:rPr>
          <w:rFonts w:ascii="Bookman Old Style" w:eastAsia="Times New Roman" w:hAnsi="Bookman Old Style" w:cs="Times New Roman"/>
          <w:b/>
          <w:bCs/>
          <w:szCs w:val="24"/>
          <w:lang w:eastAsia="el-GR"/>
        </w:rPr>
        <w:t>velvet</w:t>
      </w:r>
      <w:proofErr w:type="spellEnd"/>
      <w:r w:rsidRPr="00E5652C">
        <w:rPr>
          <w:rFonts w:ascii="Bookman Old Style" w:eastAsia="Times New Roman" w:hAnsi="Bookman Old Style" w:cs="Times New Roman"/>
          <w:b/>
          <w:bCs/>
          <w:szCs w:val="24"/>
          <w:lang w:eastAsia="el-GR"/>
        </w:rPr>
        <w:t xml:space="preserve"> 200gr. Εσωτερικά τετράχρωμη εκτύπωση με βερνίκι νερού τύπου </w:t>
      </w:r>
      <w:proofErr w:type="spellStart"/>
      <w:r w:rsidRPr="00E5652C">
        <w:rPr>
          <w:rFonts w:ascii="Bookman Old Style" w:eastAsia="Times New Roman" w:hAnsi="Bookman Old Style" w:cs="Times New Roman"/>
          <w:b/>
          <w:bCs/>
          <w:szCs w:val="24"/>
          <w:lang w:eastAsia="el-GR"/>
        </w:rPr>
        <w:t>Satin</w:t>
      </w:r>
      <w:proofErr w:type="spellEnd"/>
      <w:r w:rsidRPr="00E5652C">
        <w:rPr>
          <w:rFonts w:ascii="Bookman Old Style" w:eastAsia="Times New Roman" w:hAnsi="Bookman Old Style" w:cs="Times New Roman"/>
          <w:b/>
          <w:bCs/>
          <w:szCs w:val="24"/>
          <w:lang w:eastAsia="el-GR"/>
        </w:rPr>
        <w:t xml:space="preserve"> σε χαρτί </w:t>
      </w:r>
      <w:proofErr w:type="spellStart"/>
      <w:r w:rsidRPr="00E5652C">
        <w:rPr>
          <w:rFonts w:ascii="Bookman Old Style" w:eastAsia="Times New Roman" w:hAnsi="Bookman Old Style" w:cs="Times New Roman"/>
          <w:b/>
          <w:bCs/>
          <w:szCs w:val="24"/>
          <w:lang w:eastAsia="el-GR"/>
        </w:rPr>
        <w:t>velvet</w:t>
      </w:r>
      <w:proofErr w:type="spellEnd"/>
      <w:r w:rsidRPr="00E5652C">
        <w:rPr>
          <w:rFonts w:ascii="Bookman Old Style" w:eastAsia="Times New Roman" w:hAnsi="Bookman Old Style" w:cs="Times New Roman"/>
          <w:b/>
          <w:bCs/>
          <w:szCs w:val="24"/>
          <w:lang w:eastAsia="el-GR"/>
        </w:rPr>
        <w:t xml:space="preserve"> 170gr Το εξώφυλλο και η κουβερτούρα με ΜΑΤ πλαστικοποίηση μίας (1) όψης. Βιβλιοδεσία καλλιτεχνική με σκληρά καπάκια, </w:t>
      </w:r>
      <w:proofErr w:type="spellStart"/>
      <w:r w:rsidRPr="00E5652C">
        <w:rPr>
          <w:rFonts w:ascii="Bookman Old Style" w:eastAsia="Times New Roman" w:hAnsi="Bookman Old Style" w:cs="Times New Roman"/>
          <w:b/>
          <w:bCs/>
          <w:szCs w:val="24"/>
          <w:lang w:eastAsia="el-GR"/>
        </w:rPr>
        <w:t>ραφτό</w:t>
      </w:r>
      <w:proofErr w:type="spellEnd"/>
      <w:r w:rsidRPr="00E5652C">
        <w:rPr>
          <w:rFonts w:ascii="Bookman Old Style" w:eastAsia="Times New Roman" w:hAnsi="Bookman Old Style" w:cs="Times New Roman"/>
          <w:b/>
          <w:bCs/>
          <w:szCs w:val="24"/>
          <w:lang w:eastAsia="el-GR"/>
        </w:rPr>
        <w:t>-κολλητό.</w:t>
      </w:r>
    </w:p>
    <w:p w14:paraId="792B492C" w14:textId="77777777" w:rsidR="00E5652C" w:rsidRPr="00E5652C" w:rsidRDefault="00E5652C" w:rsidP="00E5652C">
      <w:pPr>
        <w:spacing w:after="0" w:line="240" w:lineRule="auto"/>
        <w:ind w:left="720"/>
        <w:jc w:val="both"/>
        <w:rPr>
          <w:rFonts w:ascii="Bookman Old Style" w:eastAsia="Times New Roman" w:hAnsi="Bookman Old Style" w:cs="Times New Roman"/>
          <w:szCs w:val="24"/>
          <w:lang w:eastAsia="el-GR"/>
        </w:rPr>
      </w:pPr>
    </w:p>
    <w:p w14:paraId="0CA30FA1"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Π.17– Παραγωγή Απολογιστικού Οπτικοακουστικού Υλικού</w:t>
      </w:r>
    </w:p>
    <w:p w14:paraId="669B43AA" w14:textId="77777777" w:rsidR="00E5652C" w:rsidRPr="00E5652C" w:rsidRDefault="00E5652C" w:rsidP="00E5652C">
      <w:pPr>
        <w:spacing w:after="0" w:line="240" w:lineRule="auto"/>
        <w:jc w:val="both"/>
        <w:rPr>
          <w:rFonts w:ascii="Bookman Old Style" w:eastAsia="Times New Roman" w:hAnsi="Bookman Old Style" w:cs="Calibri"/>
          <w:b/>
          <w:bCs/>
          <w:lang w:eastAsia="el-GR"/>
        </w:rPr>
      </w:pPr>
      <w:r w:rsidRPr="00E5652C">
        <w:rPr>
          <w:rFonts w:ascii="Bookman Old Style" w:eastAsia="Times New Roman" w:hAnsi="Bookman Old Style" w:cs="Calibri"/>
          <w:lang w:eastAsia="el-GR"/>
        </w:rPr>
        <w:t xml:space="preserve">Το παραδοτέο αποσκοπεί στη δημιουργία </w:t>
      </w:r>
      <w:proofErr w:type="spellStart"/>
      <w:r w:rsidRPr="00E5652C">
        <w:rPr>
          <w:rFonts w:ascii="Bookman Old Style" w:eastAsia="Times New Roman" w:hAnsi="Bookman Old Style" w:cs="Calibri"/>
          <w:lang w:eastAsia="el-GR"/>
        </w:rPr>
        <w:t>πολυμεσικού</w:t>
      </w:r>
      <w:proofErr w:type="spellEnd"/>
      <w:r w:rsidRPr="00E5652C">
        <w:rPr>
          <w:rFonts w:ascii="Bookman Old Style" w:eastAsia="Times New Roman" w:hAnsi="Bookman Old Style" w:cs="Calibri"/>
          <w:lang w:eastAsia="el-GR"/>
        </w:rPr>
        <w:t xml:space="preserve"> απολογιστικού υλικού (βίντεο, φωτογραφίες, καταχωρήσεις, </w:t>
      </w:r>
      <w:proofErr w:type="spellStart"/>
      <w:r w:rsidRPr="00E5652C">
        <w:rPr>
          <w:rFonts w:ascii="Bookman Old Style" w:eastAsia="Times New Roman" w:hAnsi="Bookman Old Style" w:cs="Calibri"/>
          <w:lang w:eastAsia="el-GR"/>
        </w:rPr>
        <w:t>posts</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infographics</w:t>
      </w:r>
      <w:proofErr w:type="spellEnd"/>
      <w:r w:rsidRPr="00E5652C">
        <w:rPr>
          <w:rFonts w:ascii="Bookman Old Style" w:eastAsia="Times New Roman" w:hAnsi="Bookman Old Style" w:cs="Calibri"/>
          <w:lang w:eastAsia="el-GR"/>
        </w:rPr>
        <w:t xml:space="preserve">) που θα συνοψίζει τα αποτελέσματα και θα προβάλει με οπτικοακουστικό τρόπο τα έργα και τις δράσεις της ΣΒΑΑ. </w:t>
      </w:r>
    </w:p>
    <w:p w14:paraId="6D7FC917"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Μέσα από συνεντεύξεις και οπτικά στιγμιότυπα θα αποτυπωθεί η συμβολή της στρατηγικής στην τοπική κοινωνία, εξασφαλίζοντας παράλληλα υλικό που θα μπορεί να αξιοποιηθεί σε μελλοντικές προβολές και εκδηλώσεις.</w:t>
      </w:r>
    </w:p>
    <w:p w14:paraId="5A526C9E"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Προβλέπεται</w:t>
      </w:r>
      <w:r w:rsidRPr="00E5652C">
        <w:rPr>
          <w:rFonts w:ascii="Bookman Old Style" w:eastAsia="Times New Roman" w:hAnsi="Bookman Old Style" w:cs="Calibri"/>
          <w:lang w:val="en-GB" w:eastAsia="el-GR"/>
        </w:rPr>
        <w:t>:</w:t>
      </w:r>
    </w:p>
    <w:p w14:paraId="271DCD94"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H</w:t>
      </w:r>
      <w:r w:rsidRPr="00E5652C">
        <w:rPr>
          <w:rFonts w:ascii="Bookman Old Style" w:eastAsia="Times New Roman" w:hAnsi="Bookman Old Style" w:cs="Times New Roman"/>
          <w:lang w:eastAsia="el-GR"/>
        </w:rPr>
        <w:t xml:space="preserve"> π</w:t>
      </w:r>
      <w:r w:rsidRPr="00E5652C">
        <w:rPr>
          <w:rFonts w:ascii="Bookman Old Style" w:eastAsia="Times New Roman" w:hAnsi="Bookman Old Style" w:cs="Calibri"/>
          <w:lang w:eastAsia="el-GR"/>
        </w:rPr>
        <w:t xml:space="preserve">αραγωγή </w:t>
      </w:r>
      <w:r w:rsidRPr="00E5652C">
        <w:rPr>
          <w:rFonts w:ascii="Bookman Old Style" w:eastAsia="Times New Roman" w:hAnsi="Bookman Old Style" w:cs="Calibri"/>
          <w:lang w:val="en-GB" w:eastAsia="el-GR"/>
        </w:rPr>
        <w:t>video</w:t>
      </w:r>
      <w:r w:rsidRPr="00E5652C">
        <w:rPr>
          <w:rFonts w:ascii="Bookman Old Style" w:eastAsia="Times New Roman" w:hAnsi="Bookman Old Style" w:cs="Calibri"/>
          <w:lang w:eastAsia="el-GR"/>
        </w:rPr>
        <w:t xml:space="preserve"> διάρκειας 2–3 λεπτών με απολογισμό έργων και συνεντεύξεις για χρήση στη τηλεόραση αλλά και στα </w:t>
      </w:r>
      <w:r w:rsidRPr="00E5652C">
        <w:rPr>
          <w:rFonts w:ascii="Bookman Old Style" w:eastAsia="Times New Roman" w:hAnsi="Bookman Old Style" w:cs="Calibri"/>
          <w:lang w:val="en-GB" w:eastAsia="el-GR"/>
        </w:rPr>
        <w:t>social</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media</w:t>
      </w:r>
    </w:p>
    <w:p w14:paraId="3D647AFC"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H</w:t>
      </w:r>
      <w:r w:rsidRPr="00E5652C">
        <w:rPr>
          <w:rFonts w:ascii="Bookman Old Style" w:eastAsia="Times New Roman" w:hAnsi="Bookman Old Style" w:cs="Calibri"/>
          <w:lang w:eastAsia="el-GR"/>
        </w:rPr>
        <w:t xml:space="preserve"> παραγωγή 50 φωτογραφιών για αρχείο &amp; χρήση σε </w:t>
      </w:r>
      <w:proofErr w:type="spellStart"/>
      <w:r w:rsidRPr="00E5652C">
        <w:rPr>
          <w:rFonts w:ascii="Bookman Old Style" w:eastAsia="Times New Roman" w:hAnsi="Bookman Old Style" w:cs="Calibri"/>
          <w:lang w:eastAsia="el-GR"/>
        </w:rPr>
        <w:t>social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media</w:t>
      </w:r>
      <w:proofErr w:type="spellEnd"/>
    </w:p>
    <w:p w14:paraId="52CEF5AE"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καταχώρησης 3 </w:t>
      </w:r>
      <w:proofErr w:type="spellStart"/>
      <w:r w:rsidRPr="00E5652C">
        <w:rPr>
          <w:rFonts w:ascii="Bookman Old Style" w:eastAsia="Times New Roman" w:hAnsi="Bookman Old Style" w:cs="Calibri"/>
          <w:lang w:eastAsia="el-GR"/>
        </w:rPr>
        <w:t>στηλο</w:t>
      </w:r>
      <w:proofErr w:type="spellEnd"/>
      <w:r w:rsidRPr="00E5652C">
        <w:rPr>
          <w:rFonts w:ascii="Bookman Old Style" w:eastAsia="Times New Roman" w:hAnsi="Bookman Old Style" w:cs="Calibri"/>
          <w:lang w:eastAsia="el-GR"/>
        </w:rPr>
        <w:t xml:space="preserve"> χ 15 </w:t>
      </w:r>
      <w:proofErr w:type="spellStart"/>
      <w:r w:rsidRPr="00E5652C">
        <w:rPr>
          <w:rFonts w:ascii="Bookman Old Style" w:eastAsia="Times New Roman" w:hAnsi="Bookman Old Style" w:cs="Calibri"/>
          <w:lang w:eastAsia="el-GR"/>
        </w:rPr>
        <w:t>cm</w:t>
      </w:r>
      <w:proofErr w:type="spellEnd"/>
      <w:r w:rsidRPr="00E5652C">
        <w:rPr>
          <w:rFonts w:ascii="Bookman Old Style" w:eastAsia="Times New Roman" w:hAnsi="Bookman Old Style" w:cs="Calibri"/>
          <w:lang w:eastAsia="el-GR"/>
        </w:rPr>
        <w:t xml:space="preserve"> / 4χρ &amp; ΑΜ</w:t>
      </w:r>
    </w:p>
    <w:p w14:paraId="68B3EFC5"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σχεδιασμός 12 </w:t>
      </w:r>
      <w:proofErr w:type="spellStart"/>
      <w:r w:rsidRPr="00E5652C">
        <w:rPr>
          <w:rFonts w:ascii="Bookman Old Style" w:eastAsia="Times New Roman" w:hAnsi="Bookman Old Style" w:cs="Calibri"/>
          <w:lang w:eastAsia="el-GR"/>
        </w:rPr>
        <w:t>Posts</w:t>
      </w:r>
      <w:proofErr w:type="spellEnd"/>
      <w:r w:rsidRPr="00E5652C">
        <w:rPr>
          <w:rFonts w:ascii="Bookman Old Style" w:eastAsia="Times New Roman" w:hAnsi="Bookman Old Style" w:cs="Calibri"/>
          <w:lang w:eastAsia="el-GR"/>
        </w:rPr>
        <w:t xml:space="preserve"> για </w:t>
      </w:r>
      <w:r w:rsidRPr="00E5652C">
        <w:rPr>
          <w:rFonts w:ascii="Bookman Old Style" w:eastAsia="Times New Roman" w:hAnsi="Bookman Old Style" w:cs="Calibri"/>
          <w:lang w:val="en-GB" w:eastAsia="el-GR"/>
        </w:rPr>
        <w:t>social</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media</w:t>
      </w:r>
    </w:p>
    <w:p w14:paraId="5A02576B"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O</w:t>
      </w:r>
      <w:r w:rsidRPr="00E5652C">
        <w:rPr>
          <w:rFonts w:ascii="Bookman Old Style" w:eastAsia="Times New Roman" w:hAnsi="Bookman Old Style" w:cs="Calibri"/>
          <w:lang w:eastAsia="el-GR"/>
        </w:rPr>
        <w:t xml:space="preserve"> σχεδιασμός 4 </w:t>
      </w:r>
      <w:proofErr w:type="spellStart"/>
      <w:r w:rsidRPr="00E5652C">
        <w:rPr>
          <w:rFonts w:ascii="Bookman Old Style" w:eastAsia="Times New Roman" w:hAnsi="Bookman Old Style" w:cs="Calibri"/>
          <w:lang w:eastAsia="el-GR"/>
        </w:rPr>
        <w:t>infographics</w:t>
      </w:r>
      <w:proofErr w:type="spellEnd"/>
      <w:r w:rsidRPr="00E5652C">
        <w:rPr>
          <w:rFonts w:ascii="Bookman Old Style" w:eastAsia="Times New Roman" w:hAnsi="Bookman Old Style" w:cs="Calibri"/>
          <w:lang w:eastAsia="el-GR"/>
        </w:rPr>
        <w:t xml:space="preserve"> </w:t>
      </w:r>
    </w:p>
    <w:p w14:paraId="26E09191" w14:textId="77777777" w:rsidR="00E5652C" w:rsidRPr="00E5652C" w:rsidRDefault="00E5652C" w:rsidP="00E5652C">
      <w:pPr>
        <w:spacing w:after="0" w:line="240" w:lineRule="auto"/>
        <w:jc w:val="both"/>
        <w:rPr>
          <w:rFonts w:ascii="Bookman Old Style" w:eastAsia="Times New Roman" w:hAnsi="Bookman Old Style" w:cs="Times New Roman"/>
          <w:szCs w:val="24"/>
          <w:lang w:eastAsia="el-GR"/>
        </w:rPr>
      </w:pPr>
    </w:p>
    <w:p w14:paraId="103D3E85"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r w:rsidRPr="00E5652C">
        <w:rPr>
          <w:rFonts w:ascii="Bookman Old Style" w:eastAsia="Times New Roman" w:hAnsi="Bookman Old Style" w:cs="Times New Roman"/>
          <w:b/>
          <w:bCs/>
          <w:szCs w:val="24"/>
          <w:lang w:eastAsia="el-GR"/>
        </w:rPr>
        <w:t>Παραδοτέο Π.18 – Προβολή των αποτελεσμάτων της ΣΒΑΑ σε τοπικά ΜΜΕ</w:t>
      </w:r>
    </w:p>
    <w:p w14:paraId="18943BCD"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σκοπιμότητα του παραδοτέου είναι η παρουσίαση των αποτελεσμάτων της ΣΒΑΑ στο ευρύ κοινό μέσω τοπικών εφημερίδων, </w:t>
      </w:r>
      <w:proofErr w:type="spellStart"/>
      <w:r w:rsidRPr="00E5652C">
        <w:rPr>
          <w:rFonts w:ascii="Bookman Old Style" w:eastAsia="Times New Roman" w:hAnsi="Bookman Old Style" w:cs="Calibri"/>
          <w:lang w:eastAsia="el-GR"/>
        </w:rPr>
        <w:t>blogs</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portals</w:t>
      </w:r>
      <w:proofErr w:type="spellEnd"/>
      <w:r w:rsidRPr="00E5652C">
        <w:rPr>
          <w:rFonts w:ascii="Bookman Old Style" w:eastAsia="Times New Roman" w:hAnsi="Bookman Old Style" w:cs="Calibri"/>
          <w:lang w:eastAsia="el-GR"/>
        </w:rPr>
        <w:t>, καθώς και με ραδιοφωνικές και τηλεοπτικές μεταδόσεις. Οι δράσεις αυτές διασφαλίζουν τη διάχυση της πληροφορίας σε όλα τα κοινωνικά στρώματα και καλλιεργούν αίσθημα διαφάνειας, λογοδοσίας και συμμετοχής. Με τον τρόπο αυτόν, το έργο αποκτά δημόσια απήχηση και εδραιώνεται στη συλλογική συνείδηση των πολιτών.</w:t>
      </w:r>
    </w:p>
    <w:p w14:paraId="09C6E5E4"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προβλέπει την υλοποίηση τεσσάρων (4) καταχωρήσεων στον τοπικό Τύπο, καθώς και την μετάδοση 60 ραδιοφωνικών σποτ ,τουλάχιστον σε δύο τοπικούς ραδιοφωνικούς σταθμούς της Δράμας που δίνεται να μεταδίδουν συγχρηματοδοτούμενα διαφημιστικά μηνύματα και 30 τηλεοπτικών σποτ, διάρκειας 30 δευτερολέπτων το καθένα, σε ένα τηλεοπτικό σταθμό. </w:t>
      </w:r>
    </w:p>
    <w:p w14:paraId="2E6E1B12"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Για κάθε ενέργεια προβολής μέσω Μέσων Μαζικής Ενημέρωσης ο Ανάδοχος θα υποχρεούται να υποβάλλει ολοκληρωμένο φάκελο τεκμηρίωσης, ο οποίος θα περιλαμβάνει κατ’ ελάχιστον:</w:t>
      </w:r>
    </w:p>
    <w:p w14:paraId="511140B4"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εγκεκριμένο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με τεκμηρίωση της επιλογής των μέσων,</w:t>
      </w:r>
    </w:p>
    <w:p w14:paraId="1DEC17F4"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αιτιολόγηση των κριτηρίων επιλογής των μέσων προβολής με βάση την εμβέλεια, το κοινό-στόχο, τη γεωγραφική κάλυψη και τη συνάφεια με τους στόχους της Στρατηγικής,</w:t>
      </w:r>
    </w:p>
    <w:p w14:paraId="055FA7F6"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αποδεικτικά δημοσίευσης ή μετάδοσης (έντυπα, ηλεκτρονικά ή ψηφιακά),</w:t>
      </w:r>
    </w:p>
    <w:p w14:paraId="41BB444F"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βεβαιώσεις μετάδοσης από τους </w:t>
      </w:r>
      <w:proofErr w:type="spellStart"/>
      <w:r w:rsidRPr="00E5652C">
        <w:rPr>
          <w:rFonts w:ascii="Bookman Old Style" w:eastAsia="Times New Roman" w:hAnsi="Bookman Old Style" w:cs="Calibri"/>
          <w:lang w:eastAsia="el-GR"/>
        </w:rPr>
        <w:t>παρόχους</w:t>
      </w:r>
      <w:proofErr w:type="spellEnd"/>
      <w:r w:rsidRPr="00E5652C">
        <w:rPr>
          <w:rFonts w:ascii="Bookman Old Style" w:eastAsia="Times New Roman" w:hAnsi="Bookman Old Style" w:cs="Calibri"/>
          <w:lang w:eastAsia="el-GR"/>
        </w:rPr>
        <w:t xml:space="preserve"> των Μέσων,</w:t>
      </w:r>
    </w:p>
    <w:p w14:paraId="48387087" w14:textId="77777777" w:rsidR="00E5652C" w:rsidRPr="00E5652C" w:rsidRDefault="00E5652C" w:rsidP="00E5652C">
      <w:pPr>
        <w:numPr>
          <w:ilvl w:val="0"/>
          <w:numId w:val="40"/>
        </w:numPr>
        <w:suppressAutoHyphens/>
        <w:spacing w:after="0" w:line="240" w:lineRule="auto"/>
        <w:contextualSpacing/>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φωτογραφική ή ψηφιακή τεκμηρίωση (</w:t>
      </w:r>
      <w:proofErr w:type="spellStart"/>
      <w:r w:rsidRPr="00E5652C">
        <w:rPr>
          <w:rFonts w:ascii="Bookman Old Style" w:eastAsia="Times New Roman" w:hAnsi="Bookman Old Style" w:cs="Calibri"/>
          <w:lang w:eastAsia="el-GR"/>
        </w:rPr>
        <w:t>screenshots</w:t>
      </w:r>
      <w:proofErr w:type="spellEnd"/>
      <w:r w:rsidRPr="00E5652C">
        <w:rPr>
          <w:rFonts w:ascii="Bookman Old Style" w:eastAsia="Times New Roman" w:hAnsi="Bookman Old Style" w:cs="Calibri"/>
          <w:lang w:eastAsia="el-GR"/>
        </w:rPr>
        <w:t xml:space="preserve">, ηλεκτρονικοί σύνδεσμοι, αρχεία μετάδοσης </w:t>
      </w:r>
      <w:proofErr w:type="spellStart"/>
      <w:r w:rsidRPr="00E5652C">
        <w:rPr>
          <w:rFonts w:ascii="Bookman Old Style" w:eastAsia="Times New Roman" w:hAnsi="Bookman Old Style" w:cs="Calibri"/>
          <w:lang w:eastAsia="el-GR"/>
        </w:rPr>
        <w:t>κλπ</w:t>
      </w:r>
      <w:proofErr w:type="spellEnd"/>
      <w:r w:rsidRPr="00E5652C">
        <w:rPr>
          <w:rFonts w:ascii="Bookman Old Style" w:eastAsia="Times New Roman" w:hAnsi="Bookman Old Style" w:cs="Calibri"/>
          <w:lang w:eastAsia="el-GR"/>
        </w:rPr>
        <w:t>)</w:t>
      </w:r>
    </w:p>
    <w:p w14:paraId="3841BF1D"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Plan</w:t>
      </w:r>
      <w:proofErr w:type="spellEnd"/>
      <w:r w:rsidRPr="00E5652C">
        <w:rPr>
          <w:rFonts w:ascii="Bookman Old Style" w:eastAsia="Times New Roman" w:hAnsi="Bookman Old Style" w:cs="Calibri"/>
          <w:lang w:eastAsia="el-GR"/>
        </w:rPr>
        <w:t xml:space="preserve"> θα υποβάλλεται προς έγκριση στην Αναθέτουσα Αρχή πριν από την υλοποίηση κάθε ενέργειας προβολής και θα τεκμηριώνει την επιλογή των μέσων με βάση αντικειμενικά και ποιοτικά κριτήρια.</w:t>
      </w:r>
    </w:p>
    <w:p w14:paraId="4D4D8DBB"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334322BD"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31988467"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Π.19 – Προβολή και επικοινωνία με χρήση των κοινωνικών δικτύων</w:t>
      </w:r>
      <w:r w:rsidRPr="00E5652C">
        <w:rPr>
          <w:rFonts w:ascii="Bookman Old Style" w:eastAsia="Times New Roman" w:hAnsi="Bookman Old Style" w:cs="Calibri"/>
          <w:lang w:eastAsia="el-GR"/>
        </w:rPr>
        <w:br/>
        <w:t xml:space="preserve">Το παραδοτέο στοχεύει  στη  συνέχιση και ενίσχυση της επικοινωνίας μέσω των </w:t>
      </w:r>
      <w:proofErr w:type="spellStart"/>
      <w:r w:rsidRPr="00E5652C">
        <w:rPr>
          <w:rFonts w:ascii="Bookman Old Style" w:eastAsia="Times New Roman" w:hAnsi="Bookman Old Style" w:cs="Calibri"/>
          <w:lang w:eastAsia="el-GR"/>
        </w:rPr>
        <w:t>social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τα οποία αποτελούν τον πλέον </w:t>
      </w:r>
      <w:proofErr w:type="spellStart"/>
      <w:r w:rsidRPr="00E5652C">
        <w:rPr>
          <w:rFonts w:ascii="Bookman Old Style" w:eastAsia="Times New Roman" w:hAnsi="Bookman Old Style" w:cs="Calibri"/>
          <w:lang w:eastAsia="el-GR"/>
        </w:rPr>
        <w:t>διαδραστικό</w:t>
      </w:r>
      <w:proofErr w:type="spellEnd"/>
      <w:r w:rsidRPr="00E5652C">
        <w:rPr>
          <w:rFonts w:ascii="Bookman Old Style" w:eastAsia="Times New Roman" w:hAnsi="Bookman Old Style" w:cs="Calibri"/>
          <w:lang w:eastAsia="el-GR"/>
        </w:rPr>
        <w:t xml:space="preserve"> και άμεσο δίαυλο επικοινωνίας με τους πολίτες. Με αναρτήσεις, βίντεο </w:t>
      </w:r>
      <w:proofErr w:type="spellStart"/>
      <w:r w:rsidRPr="00E5652C">
        <w:rPr>
          <w:rFonts w:ascii="Bookman Old Style" w:eastAsia="Times New Roman" w:hAnsi="Bookman Old Style" w:cs="Calibri"/>
          <w:lang w:eastAsia="el-GR"/>
        </w:rPr>
        <w:t>testimonials</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infographics</w:t>
      </w:r>
      <w:proofErr w:type="spellEnd"/>
      <w:r w:rsidRPr="00E5652C">
        <w:rPr>
          <w:rFonts w:ascii="Bookman Old Style" w:eastAsia="Times New Roman" w:hAnsi="Bookman Old Style" w:cs="Calibri"/>
          <w:lang w:eastAsia="el-GR"/>
        </w:rPr>
        <w:t xml:space="preserve"> και χορηγούμενες καμπάνιες, επιτυγχάνεται η ευρεία διάδοση των αποτελεσμάτων, η ενίσχυση της συμμετοχής και η προβολή της ΣΒΑΑ σε εθνικό και διεθνές ψηφιακό κοινό.</w:t>
      </w:r>
    </w:p>
    <w:p w14:paraId="431C31CB" w14:textId="77777777" w:rsidR="00E5652C" w:rsidRPr="00E5652C" w:rsidRDefault="00E5652C" w:rsidP="00E5652C">
      <w:pPr>
        <w:spacing w:after="0" w:line="240" w:lineRule="auto"/>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Το παραδοτέο περιλαμβάνει </w:t>
      </w:r>
      <w:proofErr w:type="spellStart"/>
      <w:r w:rsidRPr="00E5652C">
        <w:rPr>
          <w:rFonts w:ascii="Bookman Old Style" w:eastAsia="Times New Roman" w:hAnsi="Bookman Old Style" w:cs="Calibri"/>
          <w:lang w:eastAsia="el-GR"/>
        </w:rPr>
        <w:t>κατ</w:t>
      </w:r>
      <w:proofErr w:type="spellEnd"/>
      <w:r w:rsidRPr="00E5652C">
        <w:rPr>
          <w:rFonts w:ascii="Bookman Old Style" w:eastAsia="Times New Roman" w:hAnsi="Bookman Old Style" w:cs="Calibri"/>
          <w:lang w:eastAsia="el-GR"/>
        </w:rPr>
        <w:t xml:space="preserve"> ελάχιστο:</w:t>
      </w:r>
    </w:p>
    <w:p w14:paraId="2BAF1270"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Δημιουργία περιεχομένου για τουλάχιστον 15 αναρτήσεις σε όλες τις σελίδες κοινωνικών δικτύων που θα έχουν δημιουργηθεί με κείμενα και φωτογραφικό υλικό </w:t>
      </w:r>
    </w:p>
    <w:p w14:paraId="7663166B"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Δημιουργία και μετάδοση δύο (2) </w:t>
      </w:r>
      <w:r w:rsidRPr="00E5652C">
        <w:rPr>
          <w:rFonts w:ascii="Bookman Old Style" w:eastAsia="Times New Roman" w:hAnsi="Bookman Old Style" w:cs="Calibri"/>
          <w:lang w:val="en-GB" w:eastAsia="el-GR"/>
        </w:rPr>
        <w:t>video</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testimonials</w:t>
      </w:r>
    </w:p>
    <w:p w14:paraId="52600EDD"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Σχεδίαση 4 </w:t>
      </w:r>
      <w:r w:rsidRPr="00E5652C">
        <w:rPr>
          <w:rFonts w:ascii="Bookman Old Style" w:eastAsia="Times New Roman" w:hAnsi="Bookman Old Style" w:cs="Calibri"/>
          <w:lang w:val="en-GB" w:eastAsia="el-GR"/>
        </w:rPr>
        <w:t>infographics</w:t>
      </w:r>
    </w:p>
    <w:p w14:paraId="4A272833"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Υλοποίηση </w:t>
      </w:r>
      <w:proofErr w:type="spellStart"/>
      <w:r w:rsidRPr="00E5652C">
        <w:rPr>
          <w:rFonts w:ascii="Bookman Old Style" w:eastAsia="Times New Roman" w:hAnsi="Bookman Old Style" w:cs="Calibri"/>
          <w:lang w:eastAsia="el-GR"/>
        </w:rPr>
        <w:t>κατ</w:t>
      </w:r>
      <w:proofErr w:type="spellEnd"/>
      <w:r w:rsidRPr="00E5652C">
        <w:rPr>
          <w:rFonts w:ascii="Bookman Old Style" w:eastAsia="Times New Roman" w:hAnsi="Bookman Old Style" w:cs="Calibri"/>
          <w:lang w:eastAsia="el-GR"/>
        </w:rPr>
        <w:t xml:space="preserve"> ελάχιστο 4 χορηγούμενες στοχευμένες καμπάνιες προώθησης στα </w:t>
      </w:r>
      <w:proofErr w:type="spellStart"/>
      <w:r w:rsidRPr="00E5652C">
        <w:rPr>
          <w:rFonts w:ascii="Bookman Old Style" w:eastAsia="Times New Roman" w:hAnsi="Bookman Old Style" w:cs="Calibri"/>
          <w:lang w:eastAsia="el-GR"/>
        </w:rPr>
        <w:t>social</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media</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facebook</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instagramm</w:t>
      </w:r>
      <w:proofErr w:type="spellEnd"/>
      <w:r w:rsidRPr="00E5652C">
        <w:rPr>
          <w:rFonts w:ascii="Bookman Old Style" w:eastAsia="Times New Roman" w:hAnsi="Bookman Old Style" w:cs="Calibri"/>
          <w:lang w:eastAsia="el-GR"/>
        </w:rPr>
        <w:t xml:space="preserve">, </w:t>
      </w:r>
    </w:p>
    <w:p w14:paraId="5B3E064A"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tic</w:t>
      </w:r>
      <w:proofErr w:type="spellEnd"/>
      <w:r w:rsidRPr="00E5652C">
        <w:rPr>
          <w:rFonts w:ascii="Bookman Old Style" w:eastAsia="Times New Roman" w:hAnsi="Bookman Old Style" w:cs="Calibri"/>
          <w:lang w:eastAsia="el-GR"/>
        </w:rPr>
        <w:t xml:space="preserve"> </w:t>
      </w:r>
      <w:proofErr w:type="spellStart"/>
      <w:r w:rsidRPr="00E5652C">
        <w:rPr>
          <w:rFonts w:ascii="Bookman Old Style" w:eastAsia="Times New Roman" w:hAnsi="Bookman Old Style" w:cs="Calibri"/>
          <w:lang w:eastAsia="el-GR"/>
        </w:rPr>
        <w:t>toc</w:t>
      </w:r>
      <w:proofErr w:type="spellEnd"/>
      <w:r w:rsidRPr="00E5652C">
        <w:rPr>
          <w:rFonts w:ascii="Bookman Old Style" w:eastAsia="Times New Roman" w:hAnsi="Bookman Old Style" w:cs="Calibri"/>
          <w:lang w:eastAsia="el-GR"/>
        </w:rPr>
        <w:t>) διάρκειας 30 ημερών η κάθε μια.</w:t>
      </w:r>
    </w:p>
    <w:p w14:paraId="758435F2"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6C1688C9"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Οι λογαριασμοί κοινωνικής δικτύωσης που δημιουργούνται ή χρησιμοποιούνται στο πλαίσιο της σύμβασης ανήκουν αποκλειστικά στην Αναθέτουσα Αρχή. Ο Ανάδοχος αναλαμβάνει τη διαχείρισή τους καθ' όλη τη διάρκεια της σύμβασης και, με την ολοκλήρωσή της, υποχρεούται να παραδώσει το σύνολο των δικαιωμάτων διαχείρισης, των απαραίτητων στοιχείων πρόσβασης, του παραχθέντος περιεχομένου, των δημιουργικών αρχείων και των απολογιστικών στοιχείων των καμπανιών.</w:t>
      </w:r>
    </w:p>
    <w:p w14:paraId="378A7B3C"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p>
    <w:p w14:paraId="56A67C25"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 xml:space="preserve">Παραδοτέο Π.20 – Συμμετοχή του Δήμου Δράμας και παρουσίαση της Στρατηγικής Βιώσιμης Ανάπτυξης σε συνέδρια, </w:t>
      </w:r>
      <w:proofErr w:type="spellStart"/>
      <w:r w:rsidRPr="00E5652C">
        <w:rPr>
          <w:rFonts w:ascii="Bookman Old Style" w:eastAsia="Times New Roman" w:hAnsi="Bookman Old Style" w:cs="Times New Roman"/>
          <w:b/>
          <w:bCs/>
          <w:szCs w:val="24"/>
          <w:lang w:eastAsia="el-GR"/>
        </w:rPr>
        <w:t>workshop</w:t>
      </w:r>
      <w:proofErr w:type="spellEnd"/>
      <w:r w:rsidRPr="00E5652C">
        <w:rPr>
          <w:rFonts w:ascii="Bookman Old Style" w:eastAsia="Times New Roman" w:hAnsi="Bookman Old Style" w:cs="Times New Roman"/>
          <w:b/>
          <w:bCs/>
          <w:szCs w:val="24"/>
          <w:lang w:eastAsia="el-GR"/>
        </w:rPr>
        <w:t xml:space="preserve"> </w:t>
      </w:r>
      <w:proofErr w:type="spellStart"/>
      <w:r w:rsidRPr="00E5652C">
        <w:rPr>
          <w:rFonts w:ascii="Bookman Old Style" w:eastAsia="Times New Roman" w:hAnsi="Bookman Old Style" w:cs="Times New Roman"/>
          <w:b/>
          <w:bCs/>
          <w:szCs w:val="24"/>
          <w:lang w:eastAsia="el-GR"/>
        </w:rPr>
        <w:t>κλπ</w:t>
      </w:r>
      <w:proofErr w:type="spellEnd"/>
      <w:r w:rsidRPr="00E5652C">
        <w:rPr>
          <w:rFonts w:ascii="Bookman Old Style" w:eastAsia="Times New Roman" w:hAnsi="Bookman Old Style" w:cs="Times New Roman"/>
          <w:b/>
          <w:bCs/>
          <w:szCs w:val="24"/>
          <w:lang w:eastAsia="el-GR"/>
        </w:rPr>
        <w:t xml:space="preserve"> σε ευρωπαϊκό επίπεδο</w:t>
      </w:r>
      <w:r w:rsidRPr="00E5652C">
        <w:rPr>
          <w:rFonts w:ascii="Bookman Old Style" w:eastAsia="Times New Roman" w:hAnsi="Bookman Old Style" w:cs="Calibri"/>
          <w:lang w:eastAsia="el-GR"/>
        </w:rPr>
        <w:br/>
        <w:t xml:space="preserve">Η σκοπιμότητα του παραδοτέου είναι η διεθνής διάσταση και εξωστρέφεια της ΣΒΑΑ με τη συμμετοχή εκπροσώπων του Δήμου σε συνέδρια, ευρωπαϊκά φόρουμ, θεματικά </w:t>
      </w:r>
      <w:proofErr w:type="spellStart"/>
      <w:r w:rsidRPr="00E5652C">
        <w:rPr>
          <w:rFonts w:ascii="Bookman Old Style" w:eastAsia="Times New Roman" w:hAnsi="Bookman Old Style" w:cs="Calibri"/>
          <w:lang w:eastAsia="el-GR"/>
        </w:rPr>
        <w:t>workshops</w:t>
      </w:r>
      <w:proofErr w:type="spellEnd"/>
      <w:r w:rsidRPr="00E5652C">
        <w:rPr>
          <w:rFonts w:ascii="Bookman Old Style" w:eastAsia="Times New Roman" w:hAnsi="Bookman Old Style" w:cs="Calibri"/>
          <w:lang w:eastAsia="el-GR"/>
        </w:rPr>
        <w:t xml:space="preserve"> και θεσμικές εκδηλώσεις, συμπεριλαμβανομένης της </w:t>
      </w:r>
      <w:r w:rsidRPr="00E5652C">
        <w:rPr>
          <w:rFonts w:ascii="Bookman Old Style" w:eastAsia="Times New Roman" w:hAnsi="Bookman Old Style" w:cs="Calibri"/>
          <w:bCs/>
          <w:lang w:eastAsia="el-GR"/>
        </w:rPr>
        <w:t xml:space="preserve">Ευρωπαϊκής Εβδομάδας Περιφερειών και Πόλεων (EU </w:t>
      </w:r>
      <w:proofErr w:type="spellStart"/>
      <w:r w:rsidRPr="00E5652C">
        <w:rPr>
          <w:rFonts w:ascii="Bookman Old Style" w:eastAsia="Times New Roman" w:hAnsi="Bookman Old Style" w:cs="Calibri"/>
          <w:bCs/>
          <w:lang w:eastAsia="el-GR"/>
        </w:rPr>
        <w:t>Regions</w:t>
      </w:r>
      <w:proofErr w:type="spellEnd"/>
      <w:r w:rsidRPr="00E5652C">
        <w:rPr>
          <w:rFonts w:ascii="Bookman Old Style" w:eastAsia="Times New Roman" w:hAnsi="Bookman Old Style" w:cs="Calibri"/>
          <w:bCs/>
          <w:lang w:eastAsia="el-GR"/>
        </w:rPr>
        <w:t xml:space="preserve"> </w:t>
      </w:r>
      <w:proofErr w:type="spellStart"/>
      <w:r w:rsidRPr="00E5652C">
        <w:rPr>
          <w:rFonts w:ascii="Bookman Old Style" w:eastAsia="Times New Roman" w:hAnsi="Bookman Old Style" w:cs="Calibri"/>
          <w:bCs/>
          <w:lang w:eastAsia="el-GR"/>
        </w:rPr>
        <w:t>Week</w:t>
      </w:r>
      <w:proofErr w:type="spellEnd"/>
      <w:r w:rsidRPr="00E5652C">
        <w:rPr>
          <w:rFonts w:ascii="Bookman Old Style" w:eastAsia="Times New Roman" w:hAnsi="Bookman Old Style" w:cs="Calibri"/>
          <w:bCs/>
          <w:lang w:eastAsia="el-GR"/>
        </w:rPr>
        <w:t xml:space="preserve">) στις Βρυξέλλες </w:t>
      </w:r>
      <w:r w:rsidRPr="00E5652C">
        <w:rPr>
          <w:rFonts w:ascii="Bookman Old Style" w:eastAsia="Times New Roman" w:hAnsi="Bookman Old Style" w:cs="Calibri"/>
          <w:lang w:eastAsia="el-GR"/>
        </w:rPr>
        <w:t xml:space="preserve">καθώς και του </w:t>
      </w:r>
      <w:r w:rsidRPr="00E5652C">
        <w:rPr>
          <w:rFonts w:ascii="Bookman Old Style" w:eastAsia="Times New Roman" w:hAnsi="Bookman Old Style" w:cs="Calibri"/>
          <w:bCs/>
          <w:lang w:eastAsia="el-GR"/>
        </w:rPr>
        <w:t xml:space="preserve">EUI </w:t>
      </w:r>
      <w:proofErr w:type="spellStart"/>
      <w:r w:rsidRPr="00E5652C">
        <w:rPr>
          <w:rFonts w:ascii="Bookman Old Style" w:eastAsia="Times New Roman" w:hAnsi="Bookman Old Style" w:cs="Calibri"/>
          <w:bCs/>
          <w:lang w:eastAsia="el-GR"/>
        </w:rPr>
        <w:t>Forum</w:t>
      </w:r>
      <w:proofErr w:type="spellEnd"/>
      <w:r w:rsidRPr="00E5652C">
        <w:rPr>
          <w:rFonts w:ascii="Bookman Old Style" w:eastAsia="Times New Roman" w:hAnsi="Bookman Old Style" w:cs="Calibri"/>
          <w:lang w:eastAsia="el-GR"/>
        </w:rPr>
        <w:t xml:space="preserve">, το οποίο πραγματοποιείται ανά διετία και αποτελεί κορυφαία διοργάνωση για τον ευρωπαϊκό διάλογο γύρω από τη βιώσιμη αστική ανάπτυξη. Η συμμετοχή αυτή εντάσσεται στη στρατηγική διεθνούς εξωστρέφειας και προβολής της Στρατηγικής Βιώσιμης Αστικής Ανάπτυξης (ΣΒΑΑ) του Δήμου Δράμας, ενισχύοντας την ανταλλαγή καλών πρακτικών, την απόκτηση τεχνογνωσίας, τη δικτύωση με ευρωπαϊκούς </w:t>
      </w:r>
      <w:r w:rsidRPr="00E5652C">
        <w:rPr>
          <w:rFonts w:ascii="Bookman Old Style" w:eastAsia="Times New Roman" w:hAnsi="Bookman Old Style" w:cs="Times New Roman"/>
          <w:lang w:eastAsia="el-GR"/>
        </w:rPr>
        <w:t>φορείς και την παρουσίαση της Δράμας ως παραδείγματος βιώσιμης αστικής ανάπτυξης,</w:t>
      </w:r>
      <w:r w:rsidRPr="00E5652C">
        <w:rPr>
          <w:rFonts w:ascii="Bookman Old Style" w:eastAsia="Times New Roman" w:hAnsi="Bookman Old Style" w:cs="Calibri"/>
          <w:lang w:eastAsia="el-GR"/>
        </w:rPr>
        <w:t xml:space="preserve"> ενισχύοντας την εικόνα του ως ενεργού εταίρου στον ευρωπαϊκό διάλογο για τη βιώσιμη ανάπτυξη</w:t>
      </w:r>
      <w:r w:rsidRPr="00E5652C">
        <w:rPr>
          <w:rFonts w:ascii="Bookman Old Style" w:eastAsia="Times New Roman" w:hAnsi="Bookman Old Style" w:cs="Times New Roman"/>
          <w:lang w:eastAsia="el-GR"/>
        </w:rPr>
        <w:t xml:space="preserve">. </w:t>
      </w:r>
    </w:p>
    <w:p w14:paraId="4BF57EFE" w14:textId="77777777" w:rsidR="00E5652C" w:rsidRPr="00E5652C" w:rsidRDefault="00E5652C" w:rsidP="00E5652C">
      <w:p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lang w:eastAsia="el-GR"/>
        </w:rPr>
        <w:t xml:space="preserve">Το αντικείμενο της σύμβασης αφορά την εξασφάλιση μετακίνησης, διαμονής και διατροφής για τρία (3) στελέχη του Δήμου Δράμας, στο πλαίσιο της συμμετοχής τους σε μια από τις ανωτέρω περιπτώσεις. Η επιλογή του Ευρωπαϊκού προορισμού και της εκδήλωσης θα γίνει κατόπιν συνεννόησης με την Αναθέτουσα Αρχή. </w:t>
      </w:r>
    </w:p>
    <w:p w14:paraId="2415B12A" w14:textId="77777777" w:rsidR="00E5652C" w:rsidRPr="00E5652C" w:rsidRDefault="00E5652C" w:rsidP="00E5652C">
      <w:p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val="en-GB" w:eastAsia="el-GR"/>
        </w:rPr>
        <w:t>To</w:t>
      </w:r>
      <w:r w:rsidRPr="00E5652C">
        <w:rPr>
          <w:rFonts w:ascii="Bookman Old Style" w:eastAsia="Times New Roman" w:hAnsi="Bookman Old Style" w:cs="Calibri"/>
          <w:lang w:eastAsia="el-GR"/>
        </w:rPr>
        <w:t xml:space="preserve"> παραδοτέο περιλαμβάνει για τρία (3)</w:t>
      </w:r>
      <w:r w:rsidRPr="00E5652C">
        <w:rPr>
          <w:rFonts w:ascii="Bookman Old Style" w:eastAsia="Times New Roman" w:hAnsi="Bookman Old Style" w:cs="Calibri"/>
          <w:b/>
          <w:lang w:eastAsia="el-GR"/>
        </w:rPr>
        <w:t xml:space="preserve"> </w:t>
      </w:r>
      <w:r w:rsidRPr="00E5652C">
        <w:rPr>
          <w:rFonts w:ascii="Bookman Old Style" w:eastAsia="Times New Roman" w:hAnsi="Bookman Old Style" w:cs="Calibri"/>
          <w:lang w:eastAsia="el-GR"/>
        </w:rPr>
        <w:t>στελέχη του Δήμου Δράμας:</w:t>
      </w:r>
    </w:p>
    <w:p w14:paraId="6F3A5865" w14:textId="77777777" w:rsidR="00E5652C" w:rsidRPr="00E5652C" w:rsidRDefault="00E5652C" w:rsidP="00E5652C">
      <w:pPr>
        <w:suppressAutoHyphens/>
        <w:spacing w:after="0" w:line="240" w:lineRule="auto"/>
        <w:ind w:left="360"/>
        <w:jc w:val="both"/>
        <w:rPr>
          <w:rFonts w:ascii="Bookman Old Style" w:eastAsia="Times New Roman" w:hAnsi="Bookman Old Style" w:cs="Calibri"/>
          <w:lang w:val="en-GB" w:eastAsia="el-GR"/>
        </w:rPr>
      </w:pPr>
      <w:proofErr w:type="spellStart"/>
      <w:r w:rsidRPr="00E5652C">
        <w:rPr>
          <w:rFonts w:ascii="Bookman Old Style" w:eastAsia="Times New Roman" w:hAnsi="Bookman Old Style" w:cs="Times New Roman"/>
          <w:b/>
          <w:bCs/>
          <w:lang w:val="en-GB" w:eastAsia="el-GR"/>
        </w:rPr>
        <w:t>Οδικές</w:t>
      </w:r>
      <w:proofErr w:type="spellEnd"/>
      <w:r w:rsidRPr="00E5652C">
        <w:rPr>
          <w:rFonts w:ascii="Bookman Old Style" w:eastAsia="Times New Roman" w:hAnsi="Bookman Old Style" w:cs="Times New Roman"/>
          <w:b/>
          <w:bCs/>
          <w:lang w:val="en-GB" w:eastAsia="el-GR"/>
        </w:rPr>
        <w:t xml:space="preserve"> </w:t>
      </w:r>
      <w:proofErr w:type="spellStart"/>
      <w:r w:rsidRPr="00E5652C">
        <w:rPr>
          <w:rFonts w:ascii="Bookman Old Style" w:eastAsia="Times New Roman" w:hAnsi="Bookman Old Style" w:cs="Times New Roman"/>
          <w:b/>
          <w:bCs/>
          <w:lang w:val="en-GB" w:eastAsia="el-GR"/>
        </w:rPr>
        <w:t>μετ</w:t>
      </w:r>
      <w:proofErr w:type="spellEnd"/>
      <w:r w:rsidRPr="00E5652C">
        <w:rPr>
          <w:rFonts w:ascii="Bookman Old Style" w:eastAsia="Times New Roman" w:hAnsi="Bookman Old Style" w:cs="Times New Roman"/>
          <w:b/>
          <w:bCs/>
          <w:lang w:val="en-GB" w:eastAsia="el-GR"/>
        </w:rPr>
        <w:t>ακινήσεις</w:t>
      </w:r>
    </w:p>
    <w:p w14:paraId="2C5E071D"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Οδική μεταφορά από τη Δράμα προς την Θεσσαλονίκη και από την Θεσσαλονίκη προς τη Δράμα.</w:t>
      </w:r>
    </w:p>
    <w:p w14:paraId="2E43B715" w14:textId="77777777" w:rsidR="00E5652C" w:rsidRPr="00E5652C" w:rsidRDefault="00E5652C" w:rsidP="00E5652C">
      <w:pPr>
        <w:spacing w:after="0" w:line="240" w:lineRule="auto"/>
        <w:ind w:left="360"/>
        <w:jc w:val="both"/>
        <w:rPr>
          <w:rFonts w:ascii="Bookman Old Style" w:eastAsia="Times New Roman" w:hAnsi="Bookman Old Style" w:cs="Times New Roman"/>
          <w:lang w:eastAsia="el-GR"/>
        </w:rPr>
      </w:pPr>
      <w:proofErr w:type="spellStart"/>
      <w:r w:rsidRPr="00E5652C">
        <w:rPr>
          <w:rFonts w:ascii="Bookman Old Style" w:eastAsia="Times New Roman" w:hAnsi="Bookman Old Style" w:cs="Times New Roman"/>
          <w:b/>
          <w:bCs/>
          <w:lang w:val="en-GB" w:eastAsia="el-GR"/>
        </w:rPr>
        <w:t>Αερο</w:t>
      </w:r>
      <w:proofErr w:type="spellEnd"/>
      <w:r w:rsidRPr="00E5652C">
        <w:rPr>
          <w:rFonts w:ascii="Bookman Old Style" w:eastAsia="Times New Roman" w:hAnsi="Bookman Old Style" w:cs="Times New Roman"/>
          <w:b/>
          <w:bCs/>
          <w:lang w:val="en-GB" w:eastAsia="el-GR"/>
        </w:rPr>
        <w:t xml:space="preserve">πορικές </w:t>
      </w:r>
      <w:proofErr w:type="spellStart"/>
      <w:r w:rsidRPr="00E5652C">
        <w:rPr>
          <w:rFonts w:ascii="Bookman Old Style" w:eastAsia="Times New Roman" w:hAnsi="Bookman Old Style" w:cs="Times New Roman"/>
          <w:b/>
          <w:bCs/>
          <w:lang w:val="en-GB" w:eastAsia="el-GR"/>
        </w:rPr>
        <w:t>μετ</w:t>
      </w:r>
      <w:proofErr w:type="spellEnd"/>
      <w:r w:rsidRPr="00E5652C">
        <w:rPr>
          <w:rFonts w:ascii="Bookman Old Style" w:eastAsia="Times New Roman" w:hAnsi="Bookman Old Style" w:cs="Times New Roman"/>
          <w:b/>
          <w:bCs/>
          <w:lang w:val="en-GB" w:eastAsia="el-GR"/>
        </w:rPr>
        <w:t>ακινήσεις</w:t>
      </w:r>
    </w:p>
    <w:p w14:paraId="76D36868"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 xml:space="preserve">Εξασφάλιση αεροπορικών εισιτηρίων μετ’ επιστροφής για τη διαδρομή Θεσσαλονίκη – </w:t>
      </w:r>
      <w:r w:rsidRPr="00E5652C">
        <w:rPr>
          <w:rFonts w:ascii="Bookman Old Style" w:eastAsia="Times New Roman" w:hAnsi="Bookman Old Style" w:cs="Calibri"/>
          <w:lang w:eastAsia="zh-CN"/>
        </w:rPr>
        <w:t>προτεινόμενη Ευρωπαϊκή πόλη</w:t>
      </w:r>
      <w:r w:rsidRPr="00E5652C">
        <w:rPr>
          <w:rFonts w:ascii="Bookman Old Style" w:eastAsia="Times New Roman" w:hAnsi="Bookman Old Style" w:cs="Times New Roman"/>
          <w:lang w:eastAsia="el-GR"/>
        </w:rPr>
        <w:t xml:space="preserve"> – Θεσσαλονίκη</w:t>
      </w:r>
    </w:p>
    <w:p w14:paraId="27595E6F"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Times New Roman"/>
          <w:lang w:eastAsia="el-GR"/>
        </w:rPr>
      </w:pPr>
      <w:r w:rsidRPr="00E5652C">
        <w:rPr>
          <w:rFonts w:ascii="Bookman Old Style" w:eastAsia="Times New Roman" w:hAnsi="Bookman Old Style" w:cs="Times New Roman"/>
          <w:lang w:eastAsia="el-GR"/>
        </w:rPr>
        <w:t>Τα εισιτήρια θα πρέπει να καλύπτουν τις ημερομηνίες και ώρες που απαιτούνται για τη συμμετοχή στην ημερίδα.</w:t>
      </w:r>
    </w:p>
    <w:p w14:paraId="2A889D85" w14:textId="77777777" w:rsidR="00E5652C" w:rsidRPr="00E5652C" w:rsidRDefault="00E5652C" w:rsidP="00E5652C">
      <w:pPr>
        <w:spacing w:after="0" w:line="240" w:lineRule="auto"/>
        <w:ind w:left="360"/>
        <w:jc w:val="both"/>
        <w:rPr>
          <w:rFonts w:ascii="Bookman Old Style" w:eastAsia="Times New Roman" w:hAnsi="Bookman Old Style" w:cs="Times New Roman"/>
          <w:lang w:eastAsia="el-GR"/>
        </w:rPr>
      </w:pPr>
      <w:r w:rsidRPr="00E5652C">
        <w:rPr>
          <w:rFonts w:ascii="Bookman Old Style" w:eastAsia="Times New Roman" w:hAnsi="Bookman Old Style" w:cs="Times New Roman"/>
          <w:b/>
          <w:lang w:eastAsia="el-GR"/>
        </w:rPr>
        <w:t>Μετακινήσεις στην ευρωπαϊκή πόλη προορισμού</w:t>
      </w:r>
    </w:p>
    <w:p w14:paraId="560FBEF2"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Παροχή υπηρεσιών μεταφοράς από και προς το αεροδρόμιο της ευρωπαϊκής πόλης.</w:t>
      </w:r>
    </w:p>
    <w:p w14:paraId="351D3CA1"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Οι μετακινήσεις θα πρέπει να εξασφαλίζουν την έγκαιρη και ασφαλή πρόσβαση στο ξενοδοχείο και στους χώρους διεξαγωγής των εργασιών.</w:t>
      </w:r>
    </w:p>
    <w:p w14:paraId="3DABC9D9" w14:textId="77777777" w:rsidR="00E5652C" w:rsidRPr="00E5652C" w:rsidRDefault="00E5652C" w:rsidP="00E5652C">
      <w:pPr>
        <w:spacing w:after="0" w:line="240" w:lineRule="auto"/>
        <w:ind w:left="360"/>
        <w:rPr>
          <w:rFonts w:ascii="Bookman Old Style" w:eastAsia="Times New Roman" w:hAnsi="Bookman Old Style" w:cs="Calibri"/>
          <w:lang w:eastAsia="zh-CN"/>
        </w:rPr>
      </w:pPr>
      <w:proofErr w:type="spellStart"/>
      <w:r w:rsidRPr="00E5652C">
        <w:rPr>
          <w:rFonts w:ascii="Bookman Old Style" w:eastAsia="Times New Roman" w:hAnsi="Bookman Old Style" w:cs="Times New Roman"/>
          <w:b/>
          <w:lang w:val="en-GB" w:eastAsia="el-GR"/>
        </w:rPr>
        <w:t>Δι</w:t>
      </w:r>
      <w:proofErr w:type="spellEnd"/>
      <w:r w:rsidRPr="00E5652C">
        <w:rPr>
          <w:rFonts w:ascii="Bookman Old Style" w:eastAsia="Times New Roman" w:hAnsi="Bookman Old Style" w:cs="Times New Roman"/>
          <w:b/>
          <w:lang w:val="en-GB" w:eastAsia="el-GR"/>
        </w:rPr>
        <w:t>αμονή</w:t>
      </w:r>
    </w:p>
    <w:p w14:paraId="026B701D"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Εξασφάλιση τριών (3) διανυκτερεύσεων για τρία (3) στελέχη σε ξενοδοχείο </w:t>
      </w:r>
      <w:r w:rsidRPr="00E5652C">
        <w:rPr>
          <w:rFonts w:ascii="Bookman Old Style" w:eastAsia="Times New Roman" w:hAnsi="Bookman Old Style" w:cs="Times New Roman"/>
          <w:lang w:eastAsia="el-GR"/>
        </w:rPr>
        <w:t>κατ’ ελάχιστον</w:t>
      </w:r>
      <w:r w:rsidRPr="00E5652C">
        <w:rPr>
          <w:rFonts w:ascii="Bookman Old Style" w:eastAsia="Times New Roman" w:hAnsi="Bookman Old Style" w:cs="Calibri"/>
          <w:lang w:eastAsia="zh-CN"/>
        </w:rPr>
        <w:t xml:space="preserve"> τεσσάρων (4) αστέρων ή ισοδύναμης κατηγορίας, εντός της πόλης προορισμού.</w:t>
      </w:r>
    </w:p>
    <w:p w14:paraId="6EB8B9B0"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lang w:eastAsia="zh-CN"/>
        </w:rPr>
        <w:t>Τα δωμάτια θα πρέπει να διαθέτουν σύγχρονες παροχές άνεσης και να περιλαμβάνουν πρωινό</w:t>
      </w:r>
    </w:p>
    <w:p w14:paraId="3FB874C6" w14:textId="77777777" w:rsidR="00E5652C" w:rsidRPr="00E5652C" w:rsidRDefault="00E5652C" w:rsidP="00E5652C">
      <w:pPr>
        <w:suppressAutoHyphens/>
        <w:spacing w:after="120" w:line="240" w:lineRule="auto"/>
        <w:jc w:val="both"/>
        <w:rPr>
          <w:rFonts w:ascii="Bookman Old Style" w:eastAsia="Times New Roman" w:hAnsi="Bookman Old Style" w:cs="Calibri"/>
          <w:szCs w:val="24"/>
          <w:lang w:eastAsia="zh-CN"/>
        </w:rPr>
      </w:pPr>
      <w:r w:rsidRPr="00E5652C">
        <w:rPr>
          <w:rFonts w:ascii="Bookman Old Style" w:eastAsia="Times New Roman" w:hAnsi="Bookman Old Style" w:cs="Calibri"/>
          <w:szCs w:val="24"/>
          <w:lang w:eastAsia="zh-CN"/>
        </w:rPr>
        <w:t xml:space="preserve">Για τη συμμετοχή του Δήμου Δράμας σε συνέδρια, </w:t>
      </w:r>
      <w:r w:rsidRPr="00E5652C">
        <w:rPr>
          <w:rFonts w:ascii="Bookman Old Style" w:eastAsia="Times New Roman" w:hAnsi="Bookman Old Style" w:cs="Calibri"/>
          <w:szCs w:val="24"/>
          <w:lang w:val="en-GB" w:eastAsia="zh-CN"/>
        </w:rPr>
        <w:t>workshops</w:t>
      </w:r>
      <w:r w:rsidRPr="00E5652C">
        <w:rPr>
          <w:rFonts w:ascii="Bookman Old Style" w:eastAsia="Times New Roman" w:hAnsi="Bookman Old Style" w:cs="Calibri"/>
          <w:szCs w:val="24"/>
          <w:lang w:eastAsia="zh-CN"/>
        </w:rPr>
        <w:t xml:space="preserve"> ή άλλες εκδηλώσεις σε ευρωπαϊκό επίπεδο, θα τηρούνται υποχρεωτικά όλα τα απαιτούμενα στοιχεία τεκμηρίωσης, ήτοι: απόφαση συμμετοχής, πλήρης τεκμηρίωση συνάφειας της εκδήλωσης με τη ΣΒΑΑ, επίσημο πρόγραμμα και πρόσκληση/εγγραφή, παρουσίαση ή υλικό συμμετοχής, ταξιδιωτικά παραστατικά, απολογιστική έκθεση και σύνδεση της συμμετοχής με τη προσκόμιση αντίστοιχων παραδοτέων. Η επιλογή της εκδήλωσης θα γίνεται αποκλειστικά βάσει της θεματικής συνάφειας με τη ΣΒΑΑ και κατόπιν έγκρισης της Αναθέτουσας Αρχής</w:t>
      </w:r>
    </w:p>
    <w:p w14:paraId="2264A6A0" w14:textId="77777777" w:rsidR="00E5652C" w:rsidRPr="00E5652C" w:rsidRDefault="00E5652C" w:rsidP="00E5652C">
      <w:pPr>
        <w:spacing w:after="0" w:line="240" w:lineRule="auto"/>
        <w:jc w:val="both"/>
        <w:rPr>
          <w:rFonts w:ascii="Bookman Old Style" w:eastAsia="Times New Roman" w:hAnsi="Bookman Old Style" w:cs="Times New Roman"/>
          <w:b/>
          <w:bCs/>
          <w:szCs w:val="24"/>
          <w:lang w:eastAsia="el-GR"/>
        </w:rPr>
      </w:pPr>
    </w:p>
    <w:p w14:paraId="0A5901AC"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Times New Roman"/>
          <w:b/>
          <w:bCs/>
          <w:szCs w:val="24"/>
          <w:lang w:eastAsia="el-GR"/>
        </w:rPr>
        <w:t>Παραδοτέο Π.21 – Διοργάνωση ημερίδας κλεισίματος έργου στη Δράμα</w:t>
      </w:r>
      <w:r w:rsidRPr="00E5652C">
        <w:rPr>
          <w:rFonts w:ascii="Bookman Old Style" w:eastAsia="Times New Roman" w:hAnsi="Bookman Old Style" w:cs="Calibri"/>
          <w:lang w:eastAsia="el-GR"/>
        </w:rPr>
        <w:br/>
        <w:t>Το παραδοτέο αφορά στη διοργάνωση της τελικής εκδήλωσης λήξης της ΣΒΑΑ, με τη συμμετοχή περίπου 100 ατόμων. Η ημερίδα θα αποτελέσει την κορυφαία δράση διάχυσης και λογοδοσίας, όπου θα παρουσιαστούν τα συνολικά αποτελέσματα και η συμβολή του έργου στην ανάπτυξη της Δράμας. Στόχος είναι να αναγνωριστεί η συμβολή των φορέων και των πολιτών, να αναδειχθεί η ΣΒΑΑ ως πρότυπο στρατηγικής και να δημιουργηθεί θετική παρακαταθήκη για το μέλλον. Η εκδήλωση θα καλυφθεί από τα μέσα ενημέρωσης και θα μεταδοθεί διαδικτυακά, ώστε να διασφαλιστεί η ευρεία διάχυση και συμμετοχή.</w:t>
      </w:r>
    </w:p>
    <w:p w14:paraId="13A1EA25"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ημερίδα θα διεξαχθεί σε κατάλληλα εξοπλισμένη αίθουσα, με παροχή γραμματειακής υποστήριξης. Ο ανάδοχος θα εξασφαλίσει το απαραίτητο συνεδριακό υλικό:</w:t>
      </w:r>
    </w:p>
    <w:p w14:paraId="45A04BEE"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100 </w:t>
      </w:r>
      <w:r w:rsidRPr="00E5652C">
        <w:rPr>
          <w:rFonts w:ascii="Bookman Old Style" w:eastAsia="Times New Roman" w:hAnsi="Bookman Old Style" w:cs="Calibri"/>
          <w:lang w:val="en-GB" w:eastAsia="el-GR"/>
        </w:rPr>
        <w:t>folders</w:t>
      </w:r>
      <w:r w:rsidRPr="00E5652C">
        <w:rPr>
          <w:rFonts w:ascii="Bookman Old Style" w:eastAsia="Times New Roman" w:hAnsi="Bookman Old Style" w:cs="Calibri"/>
          <w:lang w:eastAsia="el-GR"/>
        </w:rPr>
        <w:t xml:space="preserve"> διαστάσεων Α4, ποιότητα χαρτιού </w:t>
      </w:r>
      <w:r w:rsidRPr="00E5652C">
        <w:rPr>
          <w:rFonts w:ascii="Bookman Old Style" w:eastAsia="Times New Roman" w:hAnsi="Bookman Old Style" w:cs="Calibri"/>
          <w:lang w:val="en-GB" w:eastAsia="el-GR"/>
        </w:rPr>
        <w:t>velvet</w:t>
      </w:r>
      <w:r w:rsidRPr="00E5652C">
        <w:rPr>
          <w:rFonts w:ascii="Bookman Old Style" w:eastAsia="Times New Roman" w:hAnsi="Bookman Old Style" w:cs="Calibri"/>
          <w:lang w:eastAsia="el-GR"/>
        </w:rPr>
        <w:t xml:space="preserve"> 300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Calibri"/>
          <w:lang w:val="en-GB" w:eastAsia="el-GR"/>
        </w:rPr>
        <w:t>mat</w:t>
      </w:r>
      <w:r w:rsidRPr="00E5652C">
        <w:rPr>
          <w:rFonts w:ascii="Bookman Old Style" w:eastAsia="Times New Roman" w:hAnsi="Bookman Old Style" w:cs="Calibri"/>
          <w:lang w:eastAsia="el-GR"/>
        </w:rPr>
        <w:t xml:space="preserve"> πλαστικοποίηση με λογότυπο, εκτύπωση 4ΧΡ</w:t>
      </w:r>
    </w:p>
    <w:p w14:paraId="318DD609"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μπλοκ Α4 4ΧΡ</w:t>
      </w:r>
    </w:p>
    <w:p w14:paraId="2958D251"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στυλό</w:t>
      </w:r>
    </w:p>
    <w:p w14:paraId="4F8925FF"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100 αφίσες διαστάσεων 35</w:t>
      </w:r>
      <w:r w:rsidRPr="00E5652C">
        <w:rPr>
          <w:rFonts w:ascii="Bookman Old Style" w:eastAsia="Times New Roman" w:hAnsi="Bookman Old Style" w:cs="Calibri"/>
          <w:lang w:val="en-GB" w:eastAsia="el-GR"/>
        </w:rPr>
        <w:t>x</w:t>
      </w:r>
      <w:r w:rsidRPr="00E5652C">
        <w:rPr>
          <w:rFonts w:ascii="Bookman Old Style" w:eastAsia="Times New Roman" w:hAnsi="Bookman Old Style" w:cs="Calibri"/>
          <w:lang w:eastAsia="el-GR"/>
        </w:rPr>
        <w:t xml:space="preserve">50, ποιότητας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130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xml:space="preserve"> και εκτύπωση 4ΧΡ</w:t>
      </w:r>
    </w:p>
    <w:p w14:paraId="5B8386CB" w14:textId="77777777" w:rsidR="00E5652C" w:rsidRPr="00E5652C" w:rsidRDefault="00E5652C" w:rsidP="00E5652C">
      <w:pPr>
        <w:numPr>
          <w:ilvl w:val="0"/>
          <w:numId w:val="35"/>
        </w:numPr>
        <w:suppressAutoHyphens/>
        <w:spacing w:before="100" w:beforeAutospacing="1" w:after="100" w:afterAutospacing="1"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Δημιουργία και αποστολή ψηφιακής πρόσκλησης</w:t>
      </w:r>
    </w:p>
    <w:p w14:paraId="5FD70DCF" w14:textId="77777777" w:rsidR="00E5652C" w:rsidRPr="00E5652C" w:rsidRDefault="00E5652C" w:rsidP="00E5652C">
      <w:pPr>
        <w:numPr>
          <w:ilvl w:val="0"/>
          <w:numId w:val="35"/>
        </w:numPr>
        <w:suppressAutoHyphens/>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120 προγράμματα, διαστάσεων Α4,2 όψεων, ποιότητα χαρτιού </w:t>
      </w:r>
      <w:r w:rsidRPr="00E5652C">
        <w:rPr>
          <w:rFonts w:ascii="Bookman Old Style" w:eastAsia="Times New Roman" w:hAnsi="Bookman Old Style" w:cs="Calibri"/>
          <w:lang w:val="en-GB" w:eastAsia="el-GR"/>
        </w:rPr>
        <w:t>illustration</w:t>
      </w:r>
      <w:r w:rsidRPr="00E5652C">
        <w:rPr>
          <w:rFonts w:ascii="Bookman Old Style" w:eastAsia="Times New Roman" w:hAnsi="Bookman Old Style" w:cs="Calibri"/>
          <w:lang w:eastAsia="el-GR"/>
        </w:rPr>
        <w:t xml:space="preserve"> 170</w:t>
      </w:r>
      <w:r w:rsidRPr="00E5652C">
        <w:rPr>
          <w:rFonts w:ascii="Bookman Old Style" w:eastAsia="Times New Roman" w:hAnsi="Bookman Old Style" w:cs="Calibri"/>
          <w:lang w:val="en-GB" w:eastAsia="el-GR"/>
        </w:rPr>
        <w:t>gr</w:t>
      </w:r>
      <w:r w:rsidRPr="00E5652C">
        <w:rPr>
          <w:rFonts w:ascii="Bookman Old Style" w:eastAsia="Times New Roman" w:hAnsi="Bookman Old Style" w:cs="Calibri"/>
          <w:lang w:eastAsia="el-GR"/>
        </w:rPr>
        <w:t>, εκτύπωση)</w:t>
      </w:r>
    </w:p>
    <w:p w14:paraId="5839A5E6"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καθώς και τη παροχή </w:t>
      </w:r>
      <w:proofErr w:type="spellStart"/>
      <w:r w:rsidRPr="00E5652C">
        <w:rPr>
          <w:rFonts w:ascii="Bookman Old Style" w:eastAsia="Times New Roman" w:hAnsi="Bookman Old Style" w:cs="Calibri"/>
          <w:lang w:eastAsia="el-GR"/>
        </w:rPr>
        <w:t>coffee-break</w:t>
      </w:r>
      <w:proofErr w:type="spellEnd"/>
      <w:r w:rsidRPr="00E5652C">
        <w:rPr>
          <w:rFonts w:ascii="Bookman Old Style" w:eastAsia="Times New Roman" w:hAnsi="Bookman Old Style" w:cs="Calibri"/>
          <w:lang w:eastAsia="el-GR"/>
        </w:rPr>
        <w:t xml:space="preserve"> με καφέ, αναψυκτικά και ελαφρύ γεύμα αποτελούμενο από συνοδευτικά εδέσματα (</w:t>
      </w:r>
      <w:proofErr w:type="spellStart"/>
      <w:r w:rsidRPr="00E5652C">
        <w:rPr>
          <w:rFonts w:ascii="Bookman Old Style" w:eastAsia="Times New Roman" w:hAnsi="Bookman Old Style" w:cs="Calibri"/>
          <w:lang w:eastAsia="el-GR"/>
        </w:rPr>
        <w:t>σφολιατοειδή</w:t>
      </w:r>
      <w:proofErr w:type="spellEnd"/>
      <w:r w:rsidRPr="00E5652C">
        <w:rPr>
          <w:rFonts w:ascii="Bookman Old Style" w:eastAsia="Times New Roman" w:hAnsi="Bookman Old Style" w:cs="Calibri"/>
          <w:lang w:eastAsia="el-GR"/>
        </w:rPr>
        <w:t xml:space="preserve">, μπισκότα, κρύα σάντουιτς) . Θα εκδοθεί και θα αποσταλεί δελτίο Τύπου, ενώ θα πρέπει να προβλεφθεί η συνολική φωτογραφική και </w:t>
      </w:r>
      <w:r w:rsidRPr="00E5652C">
        <w:rPr>
          <w:rFonts w:ascii="Bookman Old Style" w:eastAsia="Times New Roman" w:hAnsi="Bookman Old Style" w:cs="Calibri"/>
          <w:lang w:val="en-GB" w:eastAsia="el-GR"/>
        </w:rPr>
        <w:t>video</w:t>
      </w:r>
      <w:r w:rsidRPr="00E5652C">
        <w:rPr>
          <w:rFonts w:ascii="Bookman Old Style" w:eastAsia="Times New Roman" w:hAnsi="Bookman Old Style" w:cs="Calibri"/>
          <w:lang w:eastAsia="el-GR"/>
        </w:rPr>
        <w:t xml:space="preserve"> κάλυψη της εκδήλωσης.</w:t>
      </w:r>
    </w:p>
    <w:p w14:paraId="369E5161" w14:textId="77777777" w:rsidR="00E5652C" w:rsidRPr="00E5652C" w:rsidRDefault="00E5652C" w:rsidP="00E5652C">
      <w:pPr>
        <w:suppressAutoHyphens/>
        <w:spacing w:after="60" w:line="100" w:lineRule="atLeast"/>
        <w:jc w:val="both"/>
        <w:rPr>
          <w:rFonts w:ascii="Bookman Old Style" w:eastAsia="Times New Roman" w:hAnsi="Bookman Old Style" w:cs="Calibri"/>
          <w:highlight w:val="yellow"/>
          <w:lang w:eastAsia="ar-SA"/>
        </w:rPr>
      </w:pPr>
    </w:p>
    <w:p w14:paraId="72A4D47F"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2</w:t>
      </w:r>
    </w:p>
    <w:p w14:paraId="3878F94F"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Χρηματοδότηση της σύμβασης</w:t>
      </w:r>
    </w:p>
    <w:p w14:paraId="14011834"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090A47D4"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σύμβαση με τίτλο «Δράσεις Προβολής και Δημοσιότητας της ΣΒΑΑ Δήμου Δράμας», συγχρηματοδοτείται από το Ευρωπαϊκό Ταμείο Περιφερειακής Ανάπτυξης (Δράσεις Τεχνικής Βοήθειας ΣΒΑΑ) στο πλαίσιο της Στρατηγικής Βιώσιμης Αστικής Ανάπτυξης Δήμου Δράμας 2021-2027 με κωδικό ΣΑΕ </w:t>
      </w:r>
      <w:r w:rsidRPr="00E5652C">
        <w:rPr>
          <w:rFonts w:ascii="Bookman Old Style" w:eastAsia="Calibri" w:hAnsi="Bookman Old Style" w:cs="Arial"/>
        </w:rPr>
        <w:t>……..</w:t>
      </w:r>
      <w:r w:rsidRPr="00E5652C">
        <w:rPr>
          <w:rFonts w:ascii="Bookman Old Style" w:eastAsia="Times New Roman" w:hAnsi="Bookman Old Style" w:cs="Calibri"/>
          <w:lang w:eastAsia="el-GR"/>
        </w:rPr>
        <w:t xml:space="preserve"> και </w:t>
      </w:r>
      <w:proofErr w:type="spellStart"/>
      <w:r w:rsidRPr="00E5652C">
        <w:rPr>
          <w:rFonts w:ascii="Bookman Old Style" w:eastAsia="Times New Roman" w:hAnsi="Bookman Old Style" w:cs="Calibri"/>
          <w:lang w:eastAsia="el-GR"/>
        </w:rPr>
        <w:t>κωδ</w:t>
      </w:r>
      <w:proofErr w:type="spellEnd"/>
      <w:r w:rsidRPr="00E5652C">
        <w:rPr>
          <w:rFonts w:ascii="Bookman Old Style" w:eastAsia="Times New Roman" w:hAnsi="Bookman Old Style" w:cs="Calibri"/>
          <w:lang w:eastAsia="el-GR"/>
        </w:rPr>
        <w:t>. ΟΠΣ 6038582.</w:t>
      </w:r>
    </w:p>
    <w:p w14:paraId="6A7247AF" w14:textId="77777777" w:rsidR="00E5652C" w:rsidRPr="00E5652C" w:rsidRDefault="00E5652C" w:rsidP="00E5652C">
      <w:pPr>
        <w:spacing w:after="12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δαπάνη για την εν λόγω σύμβαση βαρύνει την σχετική πίστωση του τακτικού προϋπολογισμού του Δήμου Δράμας με ΑΛΕ: ……… </w:t>
      </w:r>
    </w:p>
    <w:p w14:paraId="3D350334" w14:textId="77777777" w:rsidR="00E5652C" w:rsidRPr="00E5652C" w:rsidRDefault="00E5652C" w:rsidP="00E5652C">
      <w:pPr>
        <w:spacing w:after="120" w:line="240" w:lineRule="auto"/>
        <w:jc w:val="both"/>
        <w:rPr>
          <w:rFonts w:ascii="Bookman Old Style" w:eastAsia="Times New Roman" w:hAnsi="Bookman Old Style" w:cs="Calibri"/>
          <w:lang w:eastAsia="el-GR"/>
        </w:rPr>
      </w:pPr>
    </w:p>
    <w:p w14:paraId="35C8BAAE" w14:textId="77777777" w:rsidR="00E5652C" w:rsidRPr="00E5652C" w:rsidRDefault="00E5652C" w:rsidP="00E5652C">
      <w:pPr>
        <w:spacing w:after="0" w:line="240" w:lineRule="auto"/>
        <w:jc w:val="center"/>
        <w:rPr>
          <w:rFonts w:ascii="Bookman Old Style" w:eastAsia="Times New Roman" w:hAnsi="Bookman Old Style" w:cs="Calibri"/>
          <w:b/>
          <w:i/>
          <w:color w:val="0070C0"/>
          <w:lang w:eastAsia="el-GR"/>
        </w:rPr>
      </w:pPr>
      <w:r w:rsidRPr="00E5652C">
        <w:rPr>
          <w:rFonts w:ascii="Bookman Old Style" w:eastAsia="Times New Roman" w:hAnsi="Bookman Old Style" w:cs="Calibri"/>
          <w:b/>
          <w:lang w:eastAsia="el-GR"/>
        </w:rPr>
        <w:t>Άρθρο 3</w:t>
      </w:r>
    </w:p>
    <w:p w14:paraId="70AE886A"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Διάρκεια σύμβασης </w:t>
      </w:r>
    </w:p>
    <w:p w14:paraId="72B4373A"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06B79B7E" w14:textId="77777777" w:rsidR="00E5652C" w:rsidRPr="00E5652C" w:rsidRDefault="00E5652C" w:rsidP="00E5652C">
      <w:pPr>
        <w:spacing w:after="0"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διάρκεια της Σύμβασης ορίζεται σε 36 μήνες</w:t>
      </w:r>
      <w:r w:rsidRPr="00E5652C">
        <w:rPr>
          <w:rFonts w:ascii="Bookman Old Style" w:eastAsia="Calibri" w:hAnsi="Bookman Old Style" w:cs="Times New Roman"/>
        </w:rPr>
        <w:t xml:space="preserve"> </w:t>
      </w:r>
      <w:r w:rsidRPr="00E5652C">
        <w:rPr>
          <w:rFonts w:ascii="Bookman Old Style" w:eastAsia="Times New Roman" w:hAnsi="Bookman Old Style" w:cs="Calibri"/>
          <w:lang w:eastAsia="el-GR"/>
        </w:rPr>
        <w:t xml:space="preserve">από την υπογραφή της σχετικής σύμβασης και όχι πέρα από τις 31.12.2029. </w:t>
      </w:r>
    </w:p>
    <w:p w14:paraId="4CD4E825" w14:textId="77777777" w:rsidR="00E5652C" w:rsidRPr="00E5652C" w:rsidRDefault="00E5652C" w:rsidP="00E5652C">
      <w:pPr>
        <w:spacing w:after="200"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Για τα επιμέρους στάδια παροχής υπηρεσιών ή υποβολής των παραδοτέων ορίζονται τμηματικές /ενδιάμεσες προθεσμίες  ως εξής: </w:t>
      </w:r>
    </w:p>
    <w:p w14:paraId="1EDAB633" w14:textId="77777777" w:rsidR="00E5652C" w:rsidRPr="00E5652C" w:rsidRDefault="00E5652C" w:rsidP="00E5652C">
      <w:pPr>
        <w:numPr>
          <w:ilvl w:val="0"/>
          <w:numId w:val="18"/>
        </w:numPr>
        <w:suppressAutoHyphens/>
        <w:spacing w:after="200"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Α ΦΑΣΗ : 6 μήνες από την υπογραφή της σύμβασης</w:t>
      </w:r>
    </w:p>
    <w:p w14:paraId="478C8570" w14:textId="77777777" w:rsidR="00E5652C" w:rsidRPr="00E5652C" w:rsidRDefault="00E5652C" w:rsidP="00E5652C">
      <w:pPr>
        <w:numPr>
          <w:ilvl w:val="0"/>
          <w:numId w:val="18"/>
        </w:numPr>
        <w:suppressAutoHyphens/>
        <w:spacing w:after="200"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Β ΦΑΣΗ: 12 μήνες από την υπογραφή της σύμβασης </w:t>
      </w:r>
    </w:p>
    <w:p w14:paraId="74E7FB64" w14:textId="77777777" w:rsidR="00E5652C" w:rsidRPr="00E5652C" w:rsidRDefault="00E5652C" w:rsidP="00E5652C">
      <w:pPr>
        <w:numPr>
          <w:ilvl w:val="0"/>
          <w:numId w:val="18"/>
        </w:numPr>
        <w:suppressAutoHyphens/>
        <w:spacing w:after="200"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Γ ΦΑΣΗ: 24 μήνες από την υπογραφή της σύμβασης</w:t>
      </w:r>
    </w:p>
    <w:p w14:paraId="02A42624" w14:textId="77777777" w:rsidR="00E5652C" w:rsidRPr="00E5652C" w:rsidRDefault="00E5652C" w:rsidP="00E5652C">
      <w:pPr>
        <w:numPr>
          <w:ilvl w:val="0"/>
          <w:numId w:val="18"/>
        </w:numPr>
        <w:suppressAutoHyphens/>
        <w:spacing w:after="200"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 ΦΑΣΗ: 36 μήνες από την υπογραφή της σύμβασης.</w:t>
      </w:r>
    </w:p>
    <w:p w14:paraId="6E57DB76" w14:textId="77777777" w:rsidR="00E5652C" w:rsidRPr="00E5652C" w:rsidRDefault="00E5652C" w:rsidP="00E5652C">
      <w:pPr>
        <w:spacing w:after="200" w:line="276"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4</w:t>
      </w:r>
    </w:p>
    <w:p w14:paraId="3B8B3A67"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Υποχρεώσεις Αναδόχου</w:t>
      </w:r>
    </w:p>
    <w:p w14:paraId="674C47A0" w14:textId="77777777" w:rsidR="00E5652C" w:rsidRPr="00E5652C" w:rsidRDefault="00E5652C" w:rsidP="00E5652C">
      <w:pPr>
        <w:spacing w:after="0" w:line="240" w:lineRule="auto"/>
        <w:rPr>
          <w:rFonts w:ascii="Bookman Old Style" w:eastAsia="Times New Roman" w:hAnsi="Bookman Old Style" w:cs="Calibri"/>
          <w:lang w:eastAsia="el-GR"/>
        </w:rPr>
      </w:pPr>
    </w:p>
    <w:p w14:paraId="7464A687" w14:textId="77777777" w:rsidR="00E5652C" w:rsidRPr="00E5652C" w:rsidRDefault="00E5652C" w:rsidP="00E5652C">
      <w:pPr>
        <w:spacing w:after="0" w:line="240" w:lineRule="auto"/>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Ανάδοχος εγγυάται και δεσμεύεται ανέκκλητα  στην Αναθέτουσα Αρχή: </w:t>
      </w:r>
    </w:p>
    <w:p w14:paraId="54558E57" w14:textId="77777777" w:rsidR="00E5652C" w:rsidRPr="00E5652C" w:rsidRDefault="00E5652C" w:rsidP="00E5652C">
      <w:pPr>
        <w:spacing w:after="0" w:line="240" w:lineRule="auto"/>
        <w:rPr>
          <w:rFonts w:ascii="Bookman Old Style" w:eastAsia="Times New Roman" w:hAnsi="Bookman Old Style" w:cs="Calibri"/>
          <w:lang w:eastAsia="el-GR"/>
        </w:rPr>
      </w:pPr>
    </w:p>
    <w:p w14:paraId="71427ED6"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4.1. ότι, σύμφωνα με το άρθρο 18 του Ν.4412/2016, τηρεί και θα εξακολουθήσει να τηρεί κατά την εκτέλεση της παρούσας σύμβασης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της παρούσας σύμβασης και τις αρμόδιες δημόσιες αρχές και υπηρεσίες που ενεργούν εντός των ορίων της ευθύνης και της αρμοδιότητάς τους </w:t>
      </w:r>
    </w:p>
    <w:p w14:paraId="1F08D2C7" w14:textId="77777777" w:rsidR="00E5652C" w:rsidRPr="00E5652C" w:rsidRDefault="00E5652C" w:rsidP="00E5652C">
      <w:pPr>
        <w:spacing w:after="0" w:line="240" w:lineRule="auto"/>
        <w:rPr>
          <w:rFonts w:ascii="Bookman Old Style" w:eastAsia="Times New Roman" w:hAnsi="Bookman Old Style" w:cs="Calibri"/>
          <w:lang w:eastAsia="el-GR"/>
        </w:rPr>
      </w:pPr>
    </w:p>
    <w:p w14:paraId="308AD9A9"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4.2. ότι θα ενεργεί σύμφωνα με το Νόμο και με την παρούσα, ότι θα  λαμβάνει τα κατάλληλα μέτρα για να διασφαλίσει την ομαλή και προσήκουσα εκτέλεση της παρούσας σύμφωνα με τα Έγγραφα της Σύμβασης και ότι δεν θα ενεργήσει αθέμιτα, παράνομα ή καταχρηστικά καθ’ ́ </w:t>
      </w:r>
      <w:r w:rsidRPr="00E5652C">
        <w:rPr>
          <w:rFonts w:ascii="Bookman Old Style" w:eastAsia="Times New Roman" w:hAnsi="Bookman Old Style" w:cs="Bookman Old Style"/>
          <w:lang w:eastAsia="el-GR"/>
        </w:rPr>
        <w:t>όλη</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Bookman Old Style"/>
          <w:lang w:eastAsia="el-GR"/>
        </w:rPr>
        <w:t>τη</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Bookman Old Style"/>
          <w:lang w:eastAsia="el-GR"/>
        </w:rPr>
        <w:t>διάρκεια</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Bookman Old Style"/>
          <w:lang w:eastAsia="el-GR"/>
        </w:rPr>
        <w:t>της</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Bookman Old Style"/>
          <w:lang w:eastAsia="el-GR"/>
        </w:rPr>
        <w:t>εκτέλεσης</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Bookman Old Style"/>
          <w:lang w:eastAsia="el-GR"/>
        </w:rPr>
        <w:t>της</w:t>
      </w:r>
      <w:r w:rsidRPr="00E5652C">
        <w:rPr>
          <w:rFonts w:ascii="Bookman Old Style" w:eastAsia="Times New Roman" w:hAnsi="Bookman Old Style" w:cs="Calibri"/>
          <w:lang w:eastAsia="el-GR"/>
        </w:rPr>
        <w:t xml:space="preserve"> </w:t>
      </w:r>
      <w:r w:rsidRPr="00E5652C">
        <w:rPr>
          <w:rFonts w:ascii="Bookman Old Style" w:eastAsia="Times New Roman" w:hAnsi="Bookman Old Style" w:cs="Bookman Old Style"/>
          <w:lang w:eastAsia="el-GR"/>
        </w:rPr>
        <w:t>παρούσας</w:t>
      </w:r>
      <w:r w:rsidRPr="00E5652C">
        <w:rPr>
          <w:rFonts w:ascii="Bookman Old Style" w:eastAsia="Times New Roman" w:hAnsi="Bookman Old Style" w:cs="Calibri"/>
          <w:lang w:eastAsia="el-GR"/>
        </w:rPr>
        <w:t>.</w:t>
      </w:r>
    </w:p>
    <w:p w14:paraId="59CCF92A"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277FB91E"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5</w:t>
      </w:r>
    </w:p>
    <w:p w14:paraId="69ED8D36"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Αμοιβή – Τρόπος πληρωμής</w:t>
      </w:r>
    </w:p>
    <w:p w14:paraId="594F3E3C" w14:textId="77777777" w:rsidR="00E5652C" w:rsidRPr="00E5652C" w:rsidRDefault="00E5652C" w:rsidP="00E5652C">
      <w:pPr>
        <w:spacing w:after="0" w:line="240" w:lineRule="auto"/>
        <w:rPr>
          <w:rFonts w:ascii="Bookman Old Style" w:eastAsia="Times New Roman" w:hAnsi="Bookman Old Style" w:cs="Calibri"/>
          <w:lang w:eastAsia="el-GR"/>
        </w:rPr>
      </w:pPr>
    </w:p>
    <w:p w14:paraId="50137A08"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5.1. Το συνολικό συμβατικό τίμημα ανέρχεται σε </w:t>
      </w:r>
      <w:r w:rsidRPr="00E5652C">
        <w:rPr>
          <w:rFonts w:ascii="Bookman Old Style" w:eastAsia="Calibri" w:hAnsi="Bookman Old Style" w:cs="Calibri"/>
        </w:rPr>
        <w:t xml:space="preserve">……… </w:t>
      </w:r>
      <w:r w:rsidRPr="00E5652C">
        <w:rPr>
          <w:rFonts w:ascii="Bookman Old Style" w:eastAsia="Times New Roman" w:hAnsi="Bookman Old Style" w:cs="Calibri"/>
          <w:lang w:eastAsia="el-GR"/>
        </w:rPr>
        <w:t>€, πλέον Φ.Π.Α. 24% ή ….. € με το Φ.Π.Α.</w:t>
      </w:r>
    </w:p>
    <w:p w14:paraId="163D76E0" w14:textId="77777777" w:rsidR="00E5652C" w:rsidRPr="00E5652C" w:rsidRDefault="00E5652C" w:rsidP="00E5652C">
      <w:pPr>
        <w:spacing w:after="0" w:line="240" w:lineRule="auto"/>
        <w:jc w:val="both"/>
        <w:rPr>
          <w:rFonts w:ascii="Bookman Old Style" w:eastAsia="Times New Roman" w:hAnsi="Bookman Old Style" w:cs="Calibri"/>
          <w:color w:val="0070C0"/>
          <w:lang w:eastAsia="el-GR"/>
        </w:rPr>
      </w:pPr>
    </w:p>
    <w:p w14:paraId="4F062D6A"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5.2. Η πληρωμή του συμβατικού τιμήματος θα γίνεται τμηματικά σε ευρώ με την προσκόμιση των νόμιμων παραστατικών και δικαιολογητικών που προβλέπονται από τις διατάξεις του άρθρου 200 παρ. 5 του Ν.4412/2016 καθώς και κάθε άλλου δικαιολογητικού που τυχόν ήθελε ζητηθεί. Η πληρωμή του Αναδόχου θα πραγματοποιηθεί τμηματικά με την οριστική παραλαβή κάθε τμήματος. Ο ανάδοχος θα υποβάλει τα παραδοτέα για κάθε αναφερόμενη Φάση. </w:t>
      </w:r>
    </w:p>
    <w:p w14:paraId="3B0924A2"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Μεταξύ της Αναθέτουσας Αρχής και του Αναδόχου θα υπογραφεί Σύμβαση, η οποία θα έχει διάρκεια 36 μηνών από την υπογραφή της σχετικής σύμβασης και διακρίνεται σε τέσσερις Φάσεις.</w:t>
      </w:r>
    </w:p>
    <w:p w14:paraId="68CF2E9F" w14:textId="77777777" w:rsidR="00E5652C" w:rsidRPr="00E5652C" w:rsidRDefault="00E5652C" w:rsidP="00E5652C">
      <w:pPr>
        <w:suppressAutoHyphens/>
        <w:spacing w:after="120" w:line="240" w:lineRule="auto"/>
        <w:jc w:val="both"/>
        <w:rPr>
          <w:rFonts w:ascii="Bookman Old Style" w:eastAsia="Times New Roman" w:hAnsi="Bookman Old Style" w:cs="Calibri"/>
          <w:b/>
          <w:bCs/>
          <w:u w:val="single"/>
          <w:lang w:eastAsia="zh-CN"/>
        </w:rPr>
      </w:pPr>
      <w:r w:rsidRPr="00E5652C">
        <w:rPr>
          <w:rFonts w:ascii="Bookman Old Style" w:eastAsia="Times New Roman" w:hAnsi="Bookman Old Style" w:cs="Calibri"/>
          <w:b/>
          <w:lang w:eastAsia="zh-CN"/>
        </w:rPr>
        <w:t xml:space="preserve">ΦΑΣΗ Α </w:t>
      </w:r>
      <w:r w:rsidRPr="00E5652C">
        <w:rPr>
          <w:rFonts w:ascii="Bookman Old Style" w:eastAsia="Times New Roman" w:hAnsi="Bookman Old Style" w:cs="Calibri"/>
          <w:b/>
          <w:bCs/>
          <w:lang w:eastAsia="zh-CN"/>
        </w:rPr>
        <w:t xml:space="preserve">Σχεδιασμός &amp; Θέσπιση Ταυτότητας του Έργου (Μήνες 01-06). </w:t>
      </w:r>
      <w:r w:rsidRPr="00E5652C">
        <w:rPr>
          <w:rFonts w:ascii="Bookman Old Style" w:eastAsia="Calibri" w:hAnsi="Bookman Old Style" w:cs="Times New Roman"/>
        </w:rPr>
        <w:t xml:space="preserve">Θα πραγματοποιηθεί πληρωμή ποσοστού </w:t>
      </w:r>
      <w:r w:rsidRPr="00E5652C">
        <w:rPr>
          <w:rFonts w:ascii="Bookman Old Style" w:eastAsia="Times New Roman" w:hAnsi="Bookman Old Style" w:cs="Calibri"/>
          <w:lang w:eastAsia="zh-CN"/>
        </w:rPr>
        <w:t xml:space="preserve">46,63% του συμβατικού τιμήματος με την παραλαβή </w:t>
      </w:r>
      <w:bookmarkStart w:id="2" w:name="_Hlk223440415"/>
      <w:r w:rsidRPr="00E5652C">
        <w:rPr>
          <w:rFonts w:ascii="Bookman Old Style" w:eastAsia="Times New Roman" w:hAnsi="Bookman Old Style" w:cs="Calibri"/>
          <w:lang w:eastAsia="zh-CN"/>
        </w:rPr>
        <w:t>της εν λόγω Φάσης</w:t>
      </w:r>
      <w:bookmarkEnd w:id="2"/>
      <w:r w:rsidRPr="00E5652C">
        <w:rPr>
          <w:rFonts w:ascii="Bookman Old Style" w:eastAsia="Times New Roman" w:hAnsi="Bookman Old Style" w:cs="Calibri"/>
          <w:lang w:eastAsia="zh-CN"/>
        </w:rPr>
        <w:t>, ήτοι των παραδοτέων:</w:t>
      </w:r>
    </w:p>
    <w:p w14:paraId="6F3C6672"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Π.1 – Σύνταξη Επικοινωνιακού Σχεδίου ΒΑΑ και εξειδίκευσης</w:t>
      </w:r>
    </w:p>
    <w:p w14:paraId="7B3317B3"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Π.2 – Δημιουργία λογοτύπου, σλόγκαν και βασικής ταυτότητας ΣΒΑΑ</w:t>
      </w:r>
    </w:p>
    <w:p w14:paraId="72212AA1"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Π.3 – Υλικό σήμανσης του ΣΒΑΑ εντός του Δήμου</w:t>
      </w:r>
    </w:p>
    <w:p w14:paraId="7D6D6562"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Π.4 – Οργάνωση εναρκτήριας ημερίδας</w:t>
      </w:r>
    </w:p>
    <w:p w14:paraId="68D76D64"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Π.5 – Σχεδίαση και παραγωγή υλικού προβολής και επικοινωνίας</w:t>
      </w:r>
    </w:p>
    <w:p w14:paraId="2B8C7ADC"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Π.6 – Σχεδίαση και παραγωγή υλικού προώθησης</w:t>
      </w:r>
    </w:p>
    <w:p w14:paraId="4752021E"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Π.7 – Καταχωρήσεις σε τοπικά ΜΜΕ της Α΄ Φάσης</w:t>
      </w:r>
    </w:p>
    <w:p w14:paraId="30281B95"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Π.8 – Προβολή και επικοινωνία μέσω κοινωνικών δικτύων</w:t>
      </w:r>
    </w:p>
    <w:p w14:paraId="0DB6DF13" w14:textId="77777777" w:rsidR="00E5652C" w:rsidRPr="00E5652C" w:rsidRDefault="00E5652C" w:rsidP="00E5652C">
      <w:pPr>
        <w:suppressAutoHyphens/>
        <w:spacing w:after="120" w:line="240" w:lineRule="auto"/>
        <w:jc w:val="both"/>
        <w:rPr>
          <w:rFonts w:ascii="Bookman Old Style" w:eastAsia="Times New Roman" w:hAnsi="Bookman Old Style" w:cs="Calibri"/>
          <w:highlight w:val="yellow"/>
          <w:lang w:eastAsia="zh-CN"/>
        </w:rPr>
      </w:pPr>
      <w:r w:rsidRPr="00E5652C">
        <w:rPr>
          <w:rFonts w:ascii="Bookman Old Style" w:eastAsia="Times New Roman" w:hAnsi="Bookman Old Style" w:cs="Calibri"/>
          <w:lang w:eastAsia="zh-CN"/>
        </w:rPr>
        <w:t>Π.9 – Υποστηρικτικός τεχνολογικός εξοπλισμός</w:t>
      </w:r>
    </w:p>
    <w:p w14:paraId="3B989B5E" w14:textId="77777777" w:rsidR="00E5652C" w:rsidRPr="00E5652C" w:rsidRDefault="00E5652C" w:rsidP="00E5652C">
      <w:pPr>
        <w:suppressAutoHyphens/>
        <w:spacing w:after="60" w:line="240" w:lineRule="auto"/>
        <w:jc w:val="both"/>
        <w:rPr>
          <w:rFonts w:ascii="Bookman Old Style" w:eastAsia="Times New Roman" w:hAnsi="Bookman Old Style" w:cs="Calibri"/>
          <w:highlight w:val="yellow"/>
          <w:lang w:eastAsia="zh-CN"/>
        </w:rPr>
      </w:pPr>
    </w:p>
    <w:p w14:paraId="688D3937" w14:textId="77777777" w:rsidR="00E5652C" w:rsidRPr="00E5652C" w:rsidRDefault="00E5652C" w:rsidP="00E5652C">
      <w:pPr>
        <w:suppressAutoHyphens/>
        <w:spacing w:after="60" w:line="240" w:lineRule="auto"/>
        <w:jc w:val="both"/>
        <w:rPr>
          <w:rFonts w:ascii="Bookman Old Style" w:eastAsia="Times New Roman" w:hAnsi="Bookman Old Style" w:cs="Calibri"/>
          <w:highlight w:val="yellow"/>
          <w:lang w:eastAsia="zh-CN"/>
        </w:rPr>
      </w:pPr>
    </w:p>
    <w:p w14:paraId="0CD8EB8B" w14:textId="77777777" w:rsidR="00E5652C" w:rsidRPr="00E5652C" w:rsidRDefault="00E5652C" w:rsidP="00E5652C">
      <w:pPr>
        <w:spacing w:after="60" w:line="276" w:lineRule="auto"/>
        <w:jc w:val="both"/>
        <w:rPr>
          <w:rFonts w:ascii="Bookman Old Style" w:eastAsia="Times New Roman" w:hAnsi="Bookman Old Style" w:cs="Calibri"/>
          <w:highlight w:val="yellow"/>
          <w:lang w:eastAsia="zh-CN"/>
        </w:rPr>
      </w:pPr>
      <w:r w:rsidRPr="00E5652C">
        <w:rPr>
          <w:rFonts w:ascii="Bookman Old Style" w:eastAsia="Times New Roman" w:hAnsi="Bookman Old Style" w:cs="Calibri"/>
          <w:b/>
          <w:lang w:eastAsia="zh-CN"/>
        </w:rPr>
        <w:t>ΦΑΣΗ Β: Εφαρμογή Επικοινωνιακής Στρατηγικής και προώθηση  των στόχων και δράσεων του ΣΒΑΑ σε Τοπική  &amp; Εθνική  Εμβέλεια (Μήνες 07-12).</w:t>
      </w:r>
      <w:r w:rsidRPr="00E5652C">
        <w:rPr>
          <w:rFonts w:ascii="Bookman Old Style" w:eastAsia="Times New Roman" w:hAnsi="Bookman Old Style" w:cs="Calibri"/>
          <w:lang w:eastAsia="zh-CN"/>
        </w:rPr>
        <w:t xml:space="preserve"> Θα πραγματοποιηθεί πληρωμή ποσοστού 8,90% του συμβατικού τιμήματος με την παραλαβή της εν λόγω Φάσης, ήτοι των παραδοτέων:</w:t>
      </w:r>
      <w:r w:rsidRPr="00E5652C">
        <w:rPr>
          <w:rFonts w:ascii="Bookman Old Style" w:eastAsia="Calibri" w:hAnsi="Bookman Old Style" w:cs="Times New Roman"/>
        </w:rPr>
        <w:t xml:space="preserve"> </w:t>
      </w:r>
    </w:p>
    <w:p w14:paraId="78D0F0EF"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Π.10 – Δημιουργία υλικού επικοινωνίας για την κάλυψη των αναγκών της Β΄ Φάσης</w:t>
      </w:r>
    </w:p>
    <w:p w14:paraId="02B7FEEF"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Π.11 – Καταχωρήσεις σε τοπικά ΜΜΕ της Β΄ Φάσης</w:t>
      </w:r>
    </w:p>
    <w:p w14:paraId="67BBBEE9"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zh-CN"/>
        </w:rPr>
      </w:pPr>
      <w:r w:rsidRPr="00E5652C">
        <w:rPr>
          <w:rFonts w:ascii="Bookman Old Style" w:eastAsia="Times New Roman" w:hAnsi="Bookman Old Style" w:cs="Calibri"/>
          <w:lang w:eastAsia="zh-CN"/>
        </w:rPr>
        <w:t>Π.12 – Προβολή και επικοινωνία μέσω κοινωνικών δικτύων</w:t>
      </w:r>
    </w:p>
    <w:p w14:paraId="2897D14E" w14:textId="77777777" w:rsidR="00E5652C" w:rsidRPr="00E5652C" w:rsidRDefault="00E5652C" w:rsidP="00E5652C">
      <w:pPr>
        <w:suppressAutoHyphens/>
        <w:spacing w:after="60" w:line="240" w:lineRule="auto"/>
        <w:jc w:val="both"/>
        <w:rPr>
          <w:rFonts w:ascii="Bookman Old Style" w:eastAsia="Times New Roman" w:hAnsi="Bookman Old Style" w:cs="Calibri"/>
          <w:highlight w:val="yellow"/>
          <w:lang w:eastAsia="zh-CN"/>
        </w:rPr>
      </w:pPr>
    </w:p>
    <w:p w14:paraId="634573F4"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b/>
          <w:lang w:eastAsia="zh-CN"/>
        </w:rPr>
        <w:t>ΦΑΣΗ Γ Εξωστρέφεια των δράσεων του ΣΒΑΑ σε Εθνικό και Ευρωπαϊκό Επίπεδο (Μήνες 13-24).</w:t>
      </w:r>
      <w:r w:rsidRPr="00E5652C">
        <w:rPr>
          <w:rFonts w:ascii="Bookman Old Style" w:eastAsia="Times New Roman" w:hAnsi="Bookman Old Style" w:cs="Calibri"/>
          <w:lang w:eastAsia="zh-CN"/>
        </w:rPr>
        <w:t xml:space="preserve"> Θα πραγματοποιηθεί πληρωμή ποσοστού 17,31% του συμβατικού τιμήματος με την παραλαβή της εν λόγω Φάσης, ήτοι των παραδοτέων: </w:t>
      </w:r>
    </w:p>
    <w:p w14:paraId="7A7E3094"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Π.13 – Διοργάνωση ημερίδας σε πόλη της Περιφέρειας Ανατολικής Μακεδονίας Θράκης</w:t>
      </w:r>
    </w:p>
    <w:p w14:paraId="561A8EE8"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Π.14 – Διοργάνωση ημερίδας στην Αθήνα</w:t>
      </w:r>
    </w:p>
    <w:p w14:paraId="53E93EE9"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Π.15– Συμμετοχή του Δήμου Δράμας και παρουσίαση της Στρατηγικής Βιώσιμης Ανάπτυξης σε συνέδρια, </w:t>
      </w:r>
      <w:proofErr w:type="spellStart"/>
      <w:r w:rsidRPr="00E5652C">
        <w:rPr>
          <w:rFonts w:ascii="Bookman Old Style" w:eastAsia="Times New Roman" w:hAnsi="Bookman Old Style" w:cs="Calibri"/>
          <w:lang w:eastAsia="zh-CN"/>
        </w:rPr>
        <w:t>workshop</w:t>
      </w:r>
      <w:proofErr w:type="spellEnd"/>
      <w:r w:rsidRPr="00E5652C">
        <w:rPr>
          <w:rFonts w:ascii="Bookman Old Style" w:eastAsia="Times New Roman" w:hAnsi="Bookman Old Style" w:cs="Calibri"/>
          <w:lang w:eastAsia="zh-CN"/>
        </w:rPr>
        <w:t xml:space="preserve"> </w:t>
      </w:r>
      <w:proofErr w:type="spellStart"/>
      <w:r w:rsidRPr="00E5652C">
        <w:rPr>
          <w:rFonts w:ascii="Bookman Old Style" w:eastAsia="Times New Roman" w:hAnsi="Bookman Old Style" w:cs="Calibri"/>
          <w:lang w:eastAsia="zh-CN"/>
        </w:rPr>
        <w:t>κλπ</w:t>
      </w:r>
      <w:proofErr w:type="spellEnd"/>
      <w:r w:rsidRPr="00E5652C">
        <w:rPr>
          <w:rFonts w:ascii="Bookman Old Style" w:eastAsia="Times New Roman" w:hAnsi="Bookman Old Style" w:cs="Calibri"/>
          <w:lang w:eastAsia="zh-CN"/>
        </w:rPr>
        <w:t xml:space="preserve"> σε ευρωπαϊκό επίπεδο</w:t>
      </w:r>
    </w:p>
    <w:p w14:paraId="361F4850" w14:textId="77777777" w:rsidR="00E5652C" w:rsidRPr="00E5652C" w:rsidRDefault="00E5652C" w:rsidP="00E5652C">
      <w:pPr>
        <w:spacing w:after="60" w:line="276" w:lineRule="auto"/>
        <w:jc w:val="both"/>
        <w:rPr>
          <w:rFonts w:ascii="Bookman Old Style" w:eastAsia="Times New Roman" w:hAnsi="Bookman Old Style" w:cs="Calibri"/>
          <w:highlight w:val="yellow"/>
          <w:lang w:eastAsia="zh-CN"/>
        </w:rPr>
      </w:pPr>
    </w:p>
    <w:p w14:paraId="6925EC78" w14:textId="77777777" w:rsidR="00E5652C" w:rsidRPr="00E5652C" w:rsidRDefault="00E5652C" w:rsidP="00E5652C">
      <w:pPr>
        <w:spacing w:after="0" w:line="276" w:lineRule="auto"/>
        <w:rPr>
          <w:rFonts w:ascii="Bookman Old Style" w:eastAsia="Times New Roman" w:hAnsi="Bookman Old Style" w:cs="Calibri"/>
          <w:highlight w:val="yellow"/>
          <w:lang w:eastAsia="zh-CN"/>
        </w:rPr>
      </w:pPr>
    </w:p>
    <w:p w14:paraId="6EED9567" w14:textId="77777777" w:rsidR="00E5652C" w:rsidRPr="00E5652C" w:rsidRDefault="00E5652C" w:rsidP="00E5652C">
      <w:pPr>
        <w:spacing w:after="0" w:line="276" w:lineRule="auto"/>
        <w:jc w:val="both"/>
        <w:rPr>
          <w:rFonts w:ascii="Bookman Old Style" w:eastAsia="Times New Roman" w:hAnsi="Bookman Old Style" w:cs="Calibri"/>
          <w:lang w:eastAsia="zh-CN"/>
        </w:rPr>
      </w:pPr>
      <w:r w:rsidRPr="00E5652C">
        <w:rPr>
          <w:rFonts w:ascii="Bookman Old Style" w:eastAsia="Times New Roman" w:hAnsi="Bookman Old Style" w:cs="Calibri"/>
          <w:b/>
          <w:lang w:eastAsia="zh-CN"/>
        </w:rPr>
        <w:t xml:space="preserve">ΦΑΣΗ Δ Ολοκλήρωση, Απολογισμός &amp; </w:t>
      </w:r>
      <w:proofErr w:type="spellStart"/>
      <w:r w:rsidRPr="00E5652C">
        <w:rPr>
          <w:rFonts w:ascii="Bookman Old Style" w:eastAsia="Times New Roman" w:hAnsi="Bookman Old Style" w:cs="Calibri"/>
          <w:b/>
          <w:lang w:eastAsia="zh-CN"/>
        </w:rPr>
        <w:t>Κεφαλοποίηση</w:t>
      </w:r>
      <w:proofErr w:type="spellEnd"/>
      <w:r w:rsidRPr="00E5652C">
        <w:rPr>
          <w:rFonts w:ascii="Bookman Old Style" w:eastAsia="Times New Roman" w:hAnsi="Bookman Old Style" w:cs="Calibri"/>
          <w:b/>
          <w:lang w:eastAsia="zh-CN"/>
        </w:rPr>
        <w:t xml:space="preserve"> του Έργου (Μήνες 25-36).</w:t>
      </w:r>
      <w:r w:rsidRPr="00E5652C">
        <w:rPr>
          <w:rFonts w:ascii="Bookman Old Style" w:eastAsia="Times New Roman" w:hAnsi="Bookman Old Style" w:cs="Calibri"/>
          <w:lang w:eastAsia="zh-CN"/>
        </w:rPr>
        <w:t xml:space="preserve"> Θα πραγματοποιηθεί πληρωμή ποσοστού 27,16% του συμβατικού τιμήματος με την παραλαβή της εν λόγω Φάσης, ήτοι των παραδοτέων:</w:t>
      </w:r>
    </w:p>
    <w:p w14:paraId="2B897A25"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Π.16 – Δημιουργία Έντυπου και Ψηφιακού Λευκώματος ΣΒΑΑ</w:t>
      </w:r>
    </w:p>
    <w:p w14:paraId="541F9C4E"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Π.17 – Παραγωγή Απολογιστικού Οπτικοακουστικού Υλικού</w:t>
      </w:r>
    </w:p>
    <w:p w14:paraId="5BBC4562"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Π.18 – Καταχωρήσεις σε τοπικά ΜΜΕ της Δ΄ Φάσης</w:t>
      </w:r>
    </w:p>
    <w:p w14:paraId="60BEB3C4"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Π.19– Προβολή και επικοινωνία με χρήση των κοινωνικών δικτύων</w:t>
      </w:r>
    </w:p>
    <w:p w14:paraId="0F034704" w14:textId="77777777" w:rsidR="00E5652C" w:rsidRPr="00E5652C" w:rsidRDefault="00E5652C" w:rsidP="00E5652C">
      <w:pPr>
        <w:suppressAutoHyphens/>
        <w:spacing w:after="60" w:line="240" w:lineRule="auto"/>
        <w:rPr>
          <w:rFonts w:ascii="Bookman Old Style" w:eastAsia="Times New Roman" w:hAnsi="Bookman Old Style" w:cs="Calibri"/>
          <w:lang w:eastAsia="zh-CN"/>
        </w:rPr>
      </w:pPr>
      <w:r w:rsidRPr="00E5652C">
        <w:rPr>
          <w:rFonts w:ascii="Bookman Old Style" w:eastAsia="Times New Roman" w:hAnsi="Bookman Old Style" w:cs="Calibri"/>
          <w:lang w:eastAsia="zh-CN"/>
        </w:rPr>
        <w:t xml:space="preserve">Π.20 – Συμμετοχή του Δήμου Δράμας και παρουσίαση της Στρατηγικής Βιώσιμης Ανάπτυξης σε συνέδρια, </w:t>
      </w:r>
      <w:proofErr w:type="spellStart"/>
      <w:r w:rsidRPr="00E5652C">
        <w:rPr>
          <w:rFonts w:ascii="Bookman Old Style" w:eastAsia="Times New Roman" w:hAnsi="Bookman Old Style" w:cs="Calibri"/>
          <w:lang w:eastAsia="zh-CN"/>
        </w:rPr>
        <w:t>workshop</w:t>
      </w:r>
      <w:proofErr w:type="spellEnd"/>
      <w:r w:rsidRPr="00E5652C">
        <w:rPr>
          <w:rFonts w:ascii="Bookman Old Style" w:eastAsia="Times New Roman" w:hAnsi="Bookman Old Style" w:cs="Calibri"/>
          <w:lang w:eastAsia="zh-CN"/>
        </w:rPr>
        <w:t xml:space="preserve"> </w:t>
      </w:r>
      <w:proofErr w:type="spellStart"/>
      <w:r w:rsidRPr="00E5652C">
        <w:rPr>
          <w:rFonts w:ascii="Bookman Old Style" w:eastAsia="Times New Roman" w:hAnsi="Bookman Old Style" w:cs="Calibri"/>
          <w:lang w:eastAsia="zh-CN"/>
        </w:rPr>
        <w:t>κλπ</w:t>
      </w:r>
      <w:proofErr w:type="spellEnd"/>
      <w:r w:rsidRPr="00E5652C">
        <w:rPr>
          <w:rFonts w:ascii="Bookman Old Style" w:eastAsia="Times New Roman" w:hAnsi="Bookman Old Style" w:cs="Calibri"/>
          <w:lang w:eastAsia="zh-CN"/>
        </w:rPr>
        <w:t xml:space="preserve"> σε ευρωπαϊκό επίπεδο</w:t>
      </w:r>
    </w:p>
    <w:p w14:paraId="0BC80BA5" w14:textId="77777777" w:rsidR="00E5652C" w:rsidRPr="00E5652C" w:rsidRDefault="00E5652C" w:rsidP="00E5652C">
      <w:pPr>
        <w:spacing w:after="0" w:line="276" w:lineRule="auto"/>
        <w:jc w:val="both"/>
        <w:rPr>
          <w:rFonts w:ascii="Bookman Old Style" w:eastAsia="Times New Roman" w:hAnsi="Bookman Old Style" w:cs="Calibri"/>
          <w:b/>
          <w:lang w:eastAsia="zh-CN"/>
        </w:rPr>
      </w:pPr>
      <w:r w:rsidRPr="00E5652C">
        <w:rPr>
          <w:rFonts w:ascii="Bookman Old Style" w:eastAsia="Times New Roman" w:hAnsi="Bookman Old Style" w:cs="Calibri"/>
          <w:lang w:eastAsia="zh-CN"/>
        </w:rPr>
        <w:t>Π.21 -Διοργάνωση ημερίδας κλεισίματος έργου στη Δράμα.</w:t>
      </w:r>
    </w:p>
    <w:p w14:paraId="14736C58" w14:textId="77777777" w:rsidR="00E5652C" w:rsidRPr="00E5652C" w:rsidRDefault="00E5652C" w:rsidP="00E5652C">
      <w:pPr>
        <w:spacing w:after="0" w:line="276" w:lineRule="auto"/>
        <w:rPr>
          <w:rFonts w:ascii="Bookman Old Style" w:eastAsia="Times New Roman" w:hAnsi="Bookman Old Style" w:cs="Calibri"/>
          <w:highlight w:val="yellow"/>
          <w:lang w:eastAsia="zh-CN"/>
        </w:rPr>
      </w:pPr>
    </w:p>
    <w:p w14:paraId="2B1036AD"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zh-CN"/>
        </w:rPr>
        <w:t>Στον πίνακα που ακολουθεί περιγράφονται τα παραδοτέα και οι προθεσμίες παράδοσής τους.</w:t>
      </w:r>
      <w:r w:rsidRPr="00E5652C">
        <w:rPr>
          <w:rFonts w:ascii="Bookman Old Style" w:eastAsia="Times New Roman" w:hAnsi="Bookman Old Style" w:cs="Calibri"/>
          <w:lang w:eastAsia="el-GR"/>
        </w:rPr>
        <w:t xml:space="preserve"> </w:t>
      </w:r>
    </w:p>
    <w:p w14:paraId="280E41FF" w14:textId="77777777" w:rsidR="00E5652C" w:rsidRPr="00E5652C" w:rsidRDefault="00E5652C" w:rsidP="00E5652C">
      <w:pPr>
        <w:suppressAutoHyphens/>
        <w:spacing w:after="60" w:line="240" w:lineRule="auto"/>
        <w:ind w:left="-567"/>
        <w:jc w:val="both"/>
        <w:rPr>
          <w:rFonts w:ascii="Bookman Old Style" w:eastAsia="Times New Roman" w:hAnsi="Bookman Old Style" w:cs="Calibri"/>
          <w:lang w:eastAsia="el-GR"/>
        </w:rPr>
      </w:pPr>
      <w:r w:rsidRPr="00E5652C">
        <w:rPr>
          <w:rFonts w:ascii="Bookman Old Style" w:eastAsia="Times New Roman" w:hAnsi="Bookman Old Style" w:cs="Calibri"/>
          <w:noProof/>
          <w:lang w:eastAsia="el-GR"/>
        </w:rPr>
        <w:drawing>
          <wp:inline distT="0" distB="0" distL="0" distR="0" wp14:anchorId="237EB42A" wp14:editId="4ED26488">
            <wp:extent cx="6877050" cy="2512060"/>
            <wp:effectExtent l="0" t="0" r="0" b="254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7050" cy="2512060"/>
                    </a:xfrm>
                    <a:prstGeom prst="rect">
                      <a:avLst/>
                    </a:prstGeom>
                    <a:noFill/>
                  </pic:spPr>
                </pic:pic>
              </a:graphicData>
            </a:graphic>
          </wp:inline>
        </w:drawing>
      </w:r>
    </w:p>
    <w:p w14:paraId="4606A17D" w14:textId="77777777" w:rsidR="00E5652C" w:rsidRPr="00E5652C" w:rsidRDefault="00E5652C" w:rsidP="00E5652C">
      <w:pPr>
        <w:suppressAutoHyphens/>
        <w:spacing w:after="60" w:line="240" w:lineRule="auto"/>
        <w:jc w:val="both"/>
        <w:rPr>
          <w:rFonts w:ascii="Bookman Old Style" w:eastAsia="Times New Roman" w:hAnsi="Bookman Old Style" w:cs="Calibri"/>
          <w:lang w:eastAsia="el-GR"/>
        </w:rPr>
      </w:pPr>
    </w:p>
    <w:p w14:paraId="076E07B0"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5.3. Τον Ανάδοχο βαρύνουν οι υπέρ τρίτων κρατήσεις, ως και κάθε άλλη επιβάρυνση, σύμφωνα με την κείμενη νομοθεσία, μη συμπεριλαμβανομένου Φ.Π.Α., για την παράδοση των  υπηρεσιών στον τόπο και με τον τρόπο που προβλέπεται στα  έγγραφα της Σύμβασης. Οι υπέρ τρίτων κρατήσεις υπόκεινται στο εκάστοτε ισχύον αναλογικό τέλος χαρτοσήμου  και στην επ’ αυτού εισφορά υπέρ ΟΓΑ.</w:t>
      </w:r>
    </w:p>
    <w:p w14:paraId="2329A529"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0FB1CE8B"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5.4. Με κάθε πληρωμή θα γίνεται η προβλεπόμενη από την κείμενη νομοθεσία παρακράτηση φόρου εισοδήματος αξίας επί του καθαρού ποσού.</w:t>
      </w:r>
    </w:p>
    <w:p w14:paraId="334D6A43" w14:textId="77777777" w:rsidR="00E5652C" w:rsidRPr="00E5652C" w:rsidRDefault="00E5652C" w:rsidP="00E5652C">
      <w:pPr>
        <w:spacing w:after="0" w:line="240" w:lineRule="auto"/>
        <w:jc w:val="both"/>
        <w:rPr>
          <w:rFonts w:ascii="Bookman Old Style" w:eastAsia="Times New Roman" w:hAnsi="Bookman Old Style" w:cs="Calibri"/>
          <w:highlight w:val="yellow"/>
          <w:lang w:eastAsia="el-GR"/>
        </w:rPr>
      </w:pPr>
    </w:p>
    <w:p w14:paraId="3BF255EC"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5.5. Όλα τα δικαιολογητικά του χρηματικού εντάλματος (πρωτόκολλα ποσοτικής και ποιοτικής παραλαβής κλπ.) ελέγχονται από την αρμόδια υπηρεσία ελέγχου της αναθέτουσας αρχής. Για την έκδοση χρηματικού εντάλματος ο ανάδοχος πρέπει να προσκομίσει το αντίστοιχο ηλεκτρονικό τιμολόγιο εντός προθεσμίας τριάντα (30) ημερών από την ημερομηνία έκδοσης πρωτοκόλλου ποσοτικής και ποιοτικής.</w:t>
      </w:r>
    </w:p>
    <w:p w14:paraId="5AD70072"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0538FAB9"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6</w:t>
      </w:r>
    </w:p>
    <w:p w14:paraId="75F72E7F"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Τμηματικές/ενδιάμεσες προθεσμίες-Παραλαβή αντικειμένου-Χρόνος και τρόπος παροχής υπηρεσιών</w:t>
      </w:r>
    </w:p>
    <w:p w14:paraId="26BFAD2F" w14:textId="77777777" w:rsidR="00E5652C" w:rsidRPr="00E5652C" w:rsidRDefault="00E5652C" w:rsidP="00E5652C">
      <w:pPr>
        <w:spacing w:after="0" w:line="240" w:lineRule="auto"/>
        <w:rPr>
          <w:rFonts w:ascii="Bookman Old Style" w:eastAsia="Times New Roman" w:hAnsi="Bookman Old Style" w:cs="Calibri"/>
          <w:lang w:eastAsia="el-GR"/>
        </w:rPr>
      </w:pPr>
    </w:p>
    <w:p w14:paraId="22639F0B"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6.1. Ο Ανάδοχος υποχρεούται να παρέχει τις υπηρεσίες του στο χρονικό διάστημα και με τον τρόπο που καθορίζονται στα έγγραφα της σύμβασης. </w:t>
      </w:r>
    </w:p>
    <w:p w14:paraId="62D940F6"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439E00A6"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6.2. Ο Ανάδοχος υποχρεούται να παρέχει τις υπηρεσίες του ή/και να υποβάλει τα παραδοτέα στην Αναθέτουσα Αρχή σύμφωνα με τα έγγραφα της σύμβασης. Μη εμπρόθεσμη παροχή των υπηρεσιών ή/και υποβολή των παραδοτέων από τον Ανάδοχο επάγεται την κήρυξη αυτού ως έκπτωτου σύμφωνα με τα έγγραφα της σύμβασης.  </w:t>
      </w:r>
    </w:p>
    <w:p w14:paraId="1F8BADA2"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4C90E4B6"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6.3. H παραλαβή των παρεχόμενων υπηρεσιών ή/και παραδοτέων γίνεται με τα άρθρα 219 επόμενα του Ν.4412/2016.</w:t>
      </w:r>
    </w:p>
    <w:p w14:paraId="6DA2F12E"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1F0B7477"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7</w:t>
      </w:r>
    </w:p>
    <w:p w14:paraId="157FAB5C"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Κήρυξη οικονομικού φορέα εκπτώτου –Κυρώσεις</w:t>
      </w:r>
    </w:p>
    <w:p w14:paraId="5DDDAFC1"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1CAC55F5"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7.1. Ο Ανάδοχος κηρύσσεται υποχρεωτικά έκπτωτος από τη σύμβαση και από κάθε δικαίωμα που απορρέει από αυτήν, με απόφαση της Αναθέτουσας Αρχής για τους λόγους που αναφέρονται και σύμφωνα με τα οριζόμενα στο άρθρο 203 του Ν.4412/2016. Στον Ανάδοχο που κηρύσσεται έκπτωτος από την παρούσα σύμβαση, επιβάλλονται, με απόφαση της Αναθέτουσας Αρχής και κατόπιν τήρησης της σχετικής διαδικασίας και οι κυρώσεις/αποκλεισμός που προβλέπονται στο ως άνω άρθρο 203 του Ν.4412/2016.</w:t>
      </w:r>
    </w:p>
    <w:p w14:paraId="1A6A5F7D" w14:textId="77777777" w:rsidR="00E5652C" w:rsidRPr="00E5652C" w:rsidRDefault="00E5652C" w:rsidP="00E5652C">
      <w:pPr>
        <w:spacing w:after="0" w:line="240" w:lineRule="auto"/>
        <w:jc w:val="both"/>
        <w:rPr>
          <w:rFonts w:ascii="Bookman Old Style" w:eastAsia="Times New Roman" w:hAnsi="Bookman Old Style" w:cs="Calibri"/>
          <w:color w:val="0070C0"/>
          <w:lang w:eastAsia="el-GR"/>
        </w:rPr>
      </w:pPr>
    </w:p>
    <w:p w14:paraId="7DDDFCD2"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7.2. Αν λήξει η συνολική διάρκεια της σύμβασης, χωρίς να υποβληθεί εγκαίρως αίτημα παράτασης ή, αν λήξει η </w:t>
      </w:r>
      <w:proofErr w:type="spellStart"/>
      <w:r w:rsidRPr="00E5652C">
        <w:rPr>
          <w:rFonts w:ascii="Bookman Old Style" w:eastAsia="Times New Roman" w:hAnsi="Bookman Old Style" w:cs="Calibri"/>
          <w:lang w:eastAsia="el-GR"/>
        </w:rPr>
        <w:t>παραταθείσα</w:t>
      </w:r>
      <w:proofErr w:type="spellEnd"/>
      <w:r w:rsidRPr="00E5652C">
        <w:rPr>
          <w:rFonts w:ascii="Bookman Old Style" w:eastAsia="Times New Roman" w:hAnsi="Bookman Old Style" w:cs="Calibri"/>
          <w:lang w:eastAsia="el-GR"/>
        </w:rPr>
        <w:t>, κατά τα ανωτέρω, διάρκεια, χωρίς να υποβληθούν στην αναθέτουσα αρχή τα παραδοτέα της σύμβασης, ο ανάδοχος κηρύσσεται έκπτωτος.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σύμφωνα με το άρθρο 218 του ν. 4412/2016 .</w:t>
      </w:r>
    </w:p>
    <w:p w14:paraId="48391041"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50317324"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8</w:t>
      </w:r>
    </w:p>
    <w:p w14:paraId="141B0AA4"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Τροποποίηση σύμβασης κατά τη διάρκειά της</w:t>
      </w:r>
    </w:p>
    <w:p w14:paraId="6C73F1E5" w14:textId="77777777" w:rsidR="00E5652C" w:rsidRPr="00E5652C" w:rsidRDefault="00E5652C" w:rsidP="00E5652C">
      <w:pPr>
        <w:spacing w:after="0" w:line="240" w:lineRule="auto"/>
        <w:rPr>
          <w:rFonts w:ascii="Bookman Old Style" w:eastAsia="Times New Roman" w:hAnsi="Bookman Old Style" w:cs="Calibri"/>
          <w:lang w:eastAsia="el-GR"/>
        </w:rPr>
      </w:pPr>
    </w:p>
    <w:p w14:paraId="3713C080"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παρούσα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σύμφωνης γνώμης της ΕΥΔ ΑΜΘ.</w:t>
      </w:r>
    </w:p>
    <w:p w14:paraId="0BCCADF8" w14:textId="77777777" w:rsidR="00E5652C" w:rsidRPr="00E5652C" w:rsidRDefault="00E5652C" w:rsidP="00E5652C">
      <w:pPr>
        <w:spacing w:after="0" w:line="240" w:lineRule="auto"/>
        <w:rPr>
          <w:rFonts w:ascii="Bookman Old Style" w:eastAsia="Times New Roman" w:hAnsi="Bookman Old Style" w:cs="Calibri"/>
          <w:lang w:eastAsia="el-GR"/>
        </w:rPr>
      </w:pPr>
    </w:p>
    <w:p w14:paraId="463AB0CD"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9</w:t>
      </w:r>
    </w:p>
    <w:p w14:paraId="549D7AAB"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Ανωτέρα Βία</w:t>
      </w:r>
    </w:p>
    <w:p w14:paraId="3877D5ED"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6856BCD6"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9.1.Τα συμβαλλόμενα μέρη δεν ευθύνονται για τη μη εκπλήρωση των συμβατικών τους υποχρεώσεων, στο μέτρο που η αδυναμία εκπλήρωσης οφείλεται σε περιστατικά ανωτέρας βίας. </w:t>
      </w:r>
    </w:p>
    <w:p w14:paraId="6297527B"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6244125F"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9.2. Ο Ανάδοχος, επικαλούμενος υπαγωγή της αδυναμίας εκπλήρωσης υποχρεώσεών του σε γεγονός που εμπίπτει στην έννοια της ανωτέρας βίας, οφείλει να γνωστοποιήσει και επικαλεσθεί προς την Αναθέτουσα Αρχή τους σχετικούς λόγους και περιστατικά εντός αποσβεστικής προθεσμίας είκοσι (20) ημερών από τότε που συνέβησαν, προσκομίζοντας τα απαραίτητα αποδεικτικά στοιχεία. Η Αναθέτουσα Αρχή αποφασίζει μετά από γνωμοδότηση του αρμόδιου για αυτό οργάνου. </w:t>
      </w:r>
    </w:p>
    <w:p w14:paraId="6881B09C"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5261324D"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9.3. Μόνο η έγγραφη αναγνώριση από την Αναθέτουσα Αρχή της ανώτερης βίας που επικαλείται ο Ανάδοχος τον απαλλάσσει από τις συνέπειες της εκπρόθεσμης ή μη κατάλληλα εκπλήρωσης της προμήθειας.</w:t>
      </w:r>
    </w:p>
    <w:p w14:paraId="75D3A7CF" w14:textId="77777777" w:rsidR="00E5652C" w:rsidRPr="00E5652C" w:rsidRDefault="00E5652C" w:rsidP="00E5652C">
      <w:pPr>
        <w:spacing w:after="0" w:line="240" w:lineRule="auto"/>
        <w:rPr>
          <w:rFonts w:ascii="Bookman Old Style" w:eastAsia="Times New Roman" w:hAnsi="Bookman Old Style" w:cs="Calibri"/>
          <w:lang w:eastAsia="el-GR"/>
        </w:rPr>
      </w:pPr>
    </w:p>
    <w:p w14:paraId="53D9A95B"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10</w:t>
      </w:r>
    </w:p>
    <w:p w14:paraId="6042FD52" w14:textId="77777777" w:rsidR="00E5652C" w:rsidRPr="00E5652C" w:rsidRDefault="00E5652C" w:rsidP="00E5652C">
      <w:pPr>
        <w:spacing w:after="0" w:line="240" w:lineRule="auto"/>
        <w:jc w:val="center"/>
        <w:rPr>
          <w:rFonts w:ascii="Bookman Old Style" w:eastAsia="Calibri" w:hAnsi="Bookman Old Style" w:cs="Calibri"/>
        </w:rPr>
      </w:pPr>
      <w:r w:rsidRPr="00E5652C">
        <w:rPr>
          <w:rFonts w:ascii="Bookman Old Style" w:eastAsia="Calibri" w:hAnsi="Bookman Old Style" w:cs="Calibri"/>
        </w:rPr>
        <w:t>Δικαιώματα και υποχρεώσεις</w:t>
      </w:r>
    </w:p>
    <w:p w14:paraId="04FD16E6"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σύμβαση θεωρείται ότι έχει ολοκληρωθεί, όταν παραληφθούν οριστικά, ποσοτικά και ποιοτικά οι υπηρεσίες, όταν αποπληρωθεί το συμβατικό τίμημα και εκπληρωθούν και οι τυχόν λοιπές συμβατικές ή νόμιμες υποχρεώσεις και από τα δύο συμβαλλόμενα μέρη και αποδεσμευθούν οι σχετικές εγγυήσεις κατά τα προβλεπόμενα στη σύμβαση. </w:t>
      </w:r>
    </w:p>
    <w:p w14:paraId="7C641C70"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Για την ολοκλήρωση του αντικειμένου της παρούσης σύμβασης τα συμβαλλόμενα μέρη έχουν τις ακόλουθες υποχρεώσεις και τα δικαιώματα :</w:t>
      </w:r>
    </w:p>
    <w:p w14:paraId="27A3FF4F"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Ο Ανάδοχος δεσμεύεται να υλοποιήσει την Σύμβαση, σύμφωνα με την Προσφορά, τους όρους και τις προϋποθέσεις που τίθενται από την Διακήρυξη του διαγωνισμού και την παρούσα</w:t>
      </w:r>
    </w:p>
    <w:p w14:paraId="59862EAC"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 xml:space="preserve">Ο Ανάδοχος διεκπεραιώνει το έργο που αναλαμβάνει με το παρόν σύμφωνο με δικά του μέσα, μη δεσμευόμενος πάντως από σχέση εξαρτήσεως προς τον ΔΗΜΟ ΔΡΑΜΑΣ </w:t>
      </w:r>
    </w:p>
    <w:p w14:paraId="0BB96670"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Ο Ανάδοχος αναλαμβάνει την υποχρέωση να παραδώσει στον καθορισμένο χρόνο το έργο που έχει αναλάβει με την παρούσα με τους όρους και τις προϋποθέσεις που έχουν συμφωνηθεί και να τηρεί τα χρονοδιαγράμματα.</w:t>
      </w:r>
    </w:p>
    <w:p w14:paraId="629B8404"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 xml:space="preserve">Ο Ανάδοχος υποχρεούται για την εμπροθέσμως, άρτια υλοποίηση του αντικειμένου της σύμβασης αυτής, κατά τις υποδείξεις του ΔΗΜΟΥ ΔΡΑΜΑΣ ή του υπεύθυνου εκ της αντίστοιχης διευθύνσεως του δήμου, της σύμβασης αυτής. </w:t>
      </w:r>
    </w:p>
    <w:p w14:paraId="0324898A"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Ο Ανάδοχος υποχρεούται στην εκτέλεση συμπληρωματικών ή ειδικών εργασιών, εφόσον προκύψουν τέτοιες κατά τη διάρκεια της σύμβασης αυτής και συναφείς με το παρόν αντικείμενο.</w:t>
      </w:r>
    </w:p>
    <w:p w14:paraId="2BBD1ED1"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Ο Ανάδοχος έχει την υποχρέωση να συμμετέχει σε συσκέψεις οποτεδήποτε κριθεί τούτο σκόπιμο από το ΔΗΜΟ ΔΡΑΜΑΣ, ώστε έγκαιρα να διευκρινίζονται τα αναγκαία στοιχεία και πληροφορίες και να επιτυγχάνεται η αποτελεσματικότερη εκτέλεση του έργου αυτής της σύμβασης.</w:t>
      </w:r>
    </w:p>
    <w:p w14:paraId="11540DCD"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 xml:space="preserve">Ο Ανάδοχος απαγορεύεται να υποκατασταθεί κατά την εκτέλεση του έργου από άλλο πρόσωπο. </w:t>
      </w:r>
    </w:p>
    <w:p w14:paraId="60A21BBB"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Ο ΔΗΜΟΣ ΔΡΑΜΑΣ και το αντίστοιχο εταιρικό σχήμα αναλαμβάνουν να παρέχουν στοιχεία και πληροφορίες τα οποία είναι απαραίτητα για την εκπλήρωση του έργου της παρούσης.</w:t>
      </w:r>
    </w:p>
    <w:p w14:paraId="460EBFDB"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Ο ΔΗΜΟΣ ΔΡΑΜΑΣ υποχρεούται στην εμπρόθεσμη καταβολή της αμοιβής κατά τους όρους που έχουν συμφωνηθεί με την παρούσα σύμβαση.</w:t>
      </w:r>
    </w:p>
    <w:p w14:paraId="3EE3161E" w14:textId="77777777" w:rsidR="00E5652C" w:rsidRPr="00E5652C" w:rsidRDefault="00E5652C" w:rsidP="00E5652C">
      <w:pPr>
        <w:numPr>
          <w:ilvl w:val="0"/>
          <w:numId w:val="19"/>
        </w:numPr>
        <w:suppressAutoHyphens/>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 xml:space="preserve">Ο ΔΗΜΟΣ ΔΡΑΜΑΣ υποχρεούται στην έγκαιρη ειδοποίηση του Αναδόχου στην περίπτωση ανάληψης συμπληρωματικών εργασιών </w:t>
      </w:r>
    </w:p>
    <w:p w14:paraId="28D44368"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11</w:t>
      </w:r>
    </w:p>
    <w:p w14:paraId="722AC3B2"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Δικαίωμα μονομερούς λύσης της σύμβασης</w:t>
      </w:r>
    </w:p>
    <w:p w14:paraId="6DA2787A"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0CF4C10E"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Αναθέτουσα Αρχή μπορεί, με τις προϋποθέσεις που ορίζονται στο άρθρο 133 του Ν.4412/2016, να καταγγείλει τη σύμβαση κατά τη διάρκεια της εκτέλεσής της.</w:t>
      </w:r>
    </w:p>
    <w:p w14:paraId="249EFCBF" w14:textId="77777777" w:rsidR="00E5652C" w:rsidRPr="00E5652C" w:rsidRDefault="00E5652C" w:rsidP="00E5652C">
      <w:pPr>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 xml:space="preserve">Ο ΔΗΜΟΣ ΔΡΑΜΑΣ διατηρεί το δικαίωμα να καταγγείλει αζήμια τη σύμβαση οποτεδήποτε, έστω και χωρίς υπαιτιότητα του Αναδόχου. Στην περίπτωση αυτή τυχόν πραγματοποιθείσες πληρωμές για </w:t>
      </w:r>
      <w:proofErr w:type="spellStart"/>
      <w:r w:rsidRPr="00E5652C">
        <w:rPr>
          <w:rFonts w:ascii="Bookman Old Style" w:eastAsia="Calibri" w:hAnsi="Bookman Old Style" w:cs="Calibri"/>
        </w:rPr>
        <w:t>παρασχεθέν</w:t>
      </w:r>
      <w:proofErr w:type="spellEnd"/>
      <w:r w:rsidRPr="00E5652C">
        <w:rPr>
          <w:rFonts w:ascii="Bookman Old Style" w:eastAsia="Calibri" w:hAnsi="Bookman Old Style" w:cs="Calibri"/>
        </w:rPr>
        <w:t xml:space="preserve"> έργο δεν αναζητούνται και το αναλογούν ποσόν μέχρι τη διακοπή της σύμβασης ορίζεται κατά δίκαιη κρίση ανάλογα με το </w:t>
      </w:r>
      <w:proofErr w:type="spellStart"/>
      <w:r w:rsidRPr="00E5652C">
        <w:rPr>
          <w:rFonts w:ascii="Bookman Old Style" w:eastAsia="Calibri" w:hAnsi="Bookman Old Style" w:cs="Calibri"/>
        </w:rPr>
        <w:t>παρασχεθέν</w:t>
      </w:r>
      <w:proofErr w:type="spellEnd"/>
      <w:r w:rsidRPr="00E5652C">
        <w:rPr>
          <w:rFonts w:ascii="Bookman Old Style" w:eastAsia="Calibri" w:hAnsi="Bookman Old Style" w:cs="Calibri"/>
        </w:rPr>
        <w:t xml:space="preserve"> έργο του Αναδόχου. Σε κάθε περίπτωση μετά την ως άνω καταγγελία ο Ανάδοχος δεν διατηρεί καμία απαίτηση για το υπόλοιπο της προβλεπόμενης συνολικής αμοιβής της.</w:t>
      </w:r>
    </w:p>
    <w:p w14:paraId="0252E9E2" w14:textId="77777777" w:rsidR="00E5652C" w:rsidRPr="00E5652C" w:rsidRDefault="00E5652C" w:rsidP="00E5652C">
      <w:pPr>
        <w:spacing w:before="100" w:beforeAutospacing="1" w:after="100" w:afterAutospacing="1" w:line="276" w:lineRule="auto"/>
        <w:jc w:val="both"/>
        <w:rPr>
          <w:rFonts w:ascii="Bookman Old Style" w:eastAsia="Calibri" w:hAnsi="Bookman Old Style" w:cs="Calibri"/>
        </w:rPr>
      </w:pPr>
      <w:r w:rsidRPr="00E5652C">
        <w:rPr>
          <w:rFonts w:ascii="Bookman Old Style" w:eastAsia="Calibri" w:hAnsi="Bookman Old Style" w:cs="Calibri"/>
        </w:rPr>
        <w:t xml:space="preserve">Η σύμβαση </w:t>
      </w:r>
      <w:proofErr w:type="spellStart"/>
      <w:r w:rsidRPr="00E5652C">
        <w:rPr>
          <w:rFonts w:ascii="Bookman Old Style" w:eastAsia="Calibri" w:hAnsi="Bookman Old Style" w:cs="Calibri"/>
        </w:rPr>
        <w:t>λύεται</w:t>
      </w:r>
      <w:proofErr w:type="spellEnd"/>
      <w:r w:rsidRPr="00E5652C">
        <w:rPr>
          <w:rFonts w:ascii="Bookman Old Style" w:eastAsia="Calibri" w:hAnsi="Bookman Old Style" w:cs="Calibri"/>
        </w:rPr>
        <w:t xml:space="preserve"> αυτοδίκαια με την πάροδο της διάρκειας της, όπως αυτή αναφέρεται στο άρθρο 3 της παρούσας. Σε περίπτωση που ο Ανάδοχος για λόγους που οφείλονται σε αυτόν δεν εκπληρώνει ή δεν εκπληρώνει όπως αρμόζει τις συμβατικές του υποχρεώσεις, ο ΔΗΜΟΣ ΔΡΑΜΑΣ δικαιούται να υπαναχωρήσει αζήμια από τη σύμβαση αυτή και να ζητήσει την αποκατάσταση κάθε σχετικής ζημίας την οποία υφίσταται. </w:t>
      </w:r>
    </w:p>
    <w:p w14:paraId="41E322F2" w14:textId="77777777" w:rsidR="00E5652C" w:rsidRPr="00E5652C" w:rsidRDefault="00E5652C" w:rsidP="00E5652C">
      <w:pPr>
        <w:spacing w:after="0" w:line="240" w:lineRule="auto"/>
        <w:jc w:val="center"/>
        <w:rPr>
          <w:rFonts w:ascii="Bookman Old Style" w:eastAsia="Times New Roman" w:hAnsi="Bookman Old Style" w:cs="Calibri"/>
          <w:b/>
          <w:lang w:eastAsia="el-GR"/>
        </w:rPr>
      </w:pPr>
    </w:p>
    <w:p w14:paraId="41C07F53"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12</w:t>
      </w:r>
    </w:p>
    <w:p w14:paraId="10E162BB" w14:textId="77777777" w:rsidR="00E5652C" w:rsidRPr="00E5652C" w:rsidRDefault="00E5652C" w:rsidP="00E5652C">
      <w:pPr>
        <w:spacing w:after="0" w:line="240" w:lineRule="auto"/>
        <w:jc w:val="center"/>
        <w:rPr>
          <w:rFonts w:ascii="Bookman Old Style" w:eastAsia="Calibri" w:hAnsi="Bookman Old Style" w:cs="Calibri"/>
        </w:rPr>
      </w:pPr>
      <w:r w:rsidRPr="00E5652C">
        <w:rPr>
          <w:rFonts w:ascii="Bookman Old Style" w:eastAsia="Calibri" w:hAnsi="Bookman Old Style" w:cs="Calibri"/>
        </w:rPr>
        <w:t>Υποχρέωση εχεμύθειας</w:t>
      </w:r>
    </w:p>
    <w:p w14:paraId="31954FAA"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Οι συμβαλλόμενοι υποχρεούνται να τηρούν απόλυτη εχεμύθεια για κάθε πληροφορία και υλικό που πηγάζει από την παρούσα σύμβαση. Η υποχρέωση αυτή εξακολουθεί να δεσμεύει τους συμβαλλόμενους και μετά τη λήξη ή την οποιαδήποτε λύση της σύμβασης αυτής.</w:t>
      </w:r>
    </w:p>
    <w:p w14:paraId="481DFB48"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Ο Ανάδοχος υποχρεούται να επιστρέψει στην αντίστοιχη διεύθυνση του ΔΗΜΟΥ ΔΡΑΜΑΣ ό,τι υλικό του έχει παρασχεθεί κατά τη διάρκεια της σύμβασης, 10 ημέρες μετά τη λήξη ή την οποιαδήποτε λύση της σύμβασης αυτής. </w:t>
      </w:r>
    </w:p>
    <w:p w14:paraId="413DE0C8"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Όλα τα υλικά και παραδοτέα που παράχθηκαν για το έργο αποτελούν περιουσιακό στοιχείο του Δήμου Δράμας και τα δικαιώματα θα εκχωρηθούν στην Αναθέτουσα Αρχή του έργου με Υ.Δ.</w:t>
      </w:r>
    </w:p>
    <w:p w14:paraId="7DE53A82" w14:textId="77777777" w:rsidR="00E5652C" w:rsidRPr="00E5652C" w:rsidRDefault="00E5652C" w:rsidP="00E5652C">
      <w:pPr>
        <w:spacing w:after="0" w:line="240" w:lineRule="auto"/>
        <w:jc w:val="both"/>
        <w:rPr>
          <w:rFonts w:ascii="Bookman Old Style" w:eastAsia="Times New Roman" w:hAnsi="Bookman Old Style" w:cs="Calibri"/>
          <w:b/>
          <w:lang w:eastAsia="el-GR"/>
        </w:rPr>
      </w:pPr>
    </w:p>
    <w:p w14:paraId="5E0295F8"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13</w:t>
      </w:r>
    </w:p>
    <w:p w14:paraId="244037F7"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Εφαρμοστέο Δίκαιο – Επίλυση Διαφορών</w:t>
      </w:r>
    </w:p>
    <w:p w14:paraId="4EAFD5A6"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4AA40FC1"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13.1. Η παρούσα </w:t>
      </w:r>
      <w:proofErr w:type="spellStart"/>
      <w:r w:rsidRPr="00E5652C">
        <w:rPr>
          <w:rFonts w:ascii="Bookman Old Style" w:eastAsia="Times New Roman" w:hAnsi="Bookman Old Style" w:cs="Calibri"/>
          <w:lang w:eastAsia="el-GR"/>
        </w:rPr>
        <w:t>διέπεται</w:t>
      </w:r>
      <w:proofErr w:type="spellEnd"/>
      <w:r w:rsidRPr="00E5652C">
        <w:rPr>
          <w:rFonts w:ascii="Bookman Old Style" w:eastAsia="Times New Roman" w:hAnsi="Bookman Old Style" w:cs="Calibri"/>
          <w:lang w:eastAsia="el-GR"/>
        </w:rPr>
        <w:t xml:space="preserve"> από το Ελληνικό Δίκαιο. </w:t>
      </w:r>
    </w:p>
    <w:p w14:paraId="12FD3FC6"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18844E8C"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13.2. Ο Ανάδοχος μπορεί κατά των αποφάσεων της Αναθέτουσας Αρχής που επιβάλλουν σε βάρος του κυρώσεις(Κήρυξη οικονομικού φορέα εκπτώτου -Κυρώσεις, Χρόνος επιμέρους σταδίων παροχής υπηρεσιών/υποβολής παραδοτέων, Απόρριψη παραδοτέων –αντικατάσταση), μπορεί να ασκήσει τα δικαιώματα που του αναγνωρίζονται και υπό τις προϋποθέσεις και έννομες συνέπειες που ορίζονται στα άρθρα 205 επόμενα του Ν.4412/2016. </w:t>
      </w:r>
    </w:p>
    <w:p w14:paraId="26C60C81"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16DA7AD2"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13.3. Κατά την εκτέλεση της σύμβασης, κάθε διαφορά που προκύπτει αναφορικά με την ερμηνεία, και/ή το κύρος και/ή  την εκτέλεση της παρούσας, ή εξ αφορμής της,  επιλύονται σύμφωνα με τα άρθρα 205 επόμενα του Ν.4412/2016. </w:t>
      </w:r>
    </w:p>
    <w:p w14:paraId="56A6887A"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4DCEA761"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14</w:t>
      </w:r>
    </w:p>
    <w:p w14:paraId="0BF82622"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Προστασία Προσωπικών Δεδομένων </w:t>
      </w:r>
    </w:p>
    <w:p w14:paraId="49DB9D6C"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0933257C" w14:textId="77777777" w:rsidR="00E5652C" w:rsidRPr="00E5652C" w:rsidRDefault="00E5652C" w:rsidP="00E5652C">
      <w:pPr>
        <w:spacing w:after="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Συμμόρφωση με τον Κανονισμό ΕΕ/2016/2019 και τον ν. 4624/2019 (Α 137)</w:t>
      </w:r>
      <w:r w:rsidRPr="00E5652C">
        <w:rPr>
          <w:rFonts w:ascii="Bookman Old Style" w:eastAsia="Times New Roman" w:hAnsi="Bookman Old Style" w:cs="Calibri"/>
          <w:vertAlign w:val="superscript"/>
          <w:lang w:eastAsia="el-GR"/>
        </w:rPr>
        <w:footnoteReference w:id="1"/>
      </w:r>
      <w:r w:rsidRPr="00E5652C">
        <w:rPr>
          <w:rFonts w:ascii="Bookman Old Style" w:eastAsia="Times New Roman" w:hAnsi="Bookman Old Style" w:cs="Calibri"/>
          <w:lang w:eastAsia="el-GR"/>
        </w:rPr>
        <w:t xml:space="preserve">  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General </w:t>
      </w:r>
      <w:proofErr w:type="spellStart"/>
      <w:r w:rsidRPr="00E5652C">
        <w:rPr>
          <w:rFonts w:ascii="Bookman Old Style" w:eastAsia="Times New Roman" w:hAnsi="Bookman Old Style" w:cs="Calibri"/>
          <w:lang w:eastAsia="el-GR"/>
        </w:rPr>
        <w:t>Data</w:t>
      </w:r>
      <w:proofErr w:type="spellEnd"/>
      <w:r w:rsidRPr="00E5652C">
        <w:rPr>
          <w:rFonts w:ascii="Bookman Old Style" w:eastAsia="Times New Roman" w:hAnsi="Bookman Old Style" w:cs="Calibri"/>
          <w:lang w:eastAsia="el-GR"/>
        </w:rPr>
        <w:t xml:space="preserve"> Protection </w:t>
      </w:r>
      <w:proofErr w:type="spellStart"/>
      <w:r w:rsidRPr="00E5652C">
        <w:rPr>
          <w:rFonts w:ascii="Bookman Old Style" w:eastAsia="Times New Roman" w:hAnsi="Bookman Old Style" w:cs="Calibri"/>
          <w:lang w:eastAsia="el-GR"/>
        </w:rPr>
        <w:t>Regulation</w:t>
      </w:r>
      <w:proofErr w:type="spellEnd"/>
      <w:r w:rsidRPr="00E5652C">
        <w:rPr>
          <w:rFonts w:ascii="Bookman Old Style" w:eastAsia="Times New Roman" w:hAnsi="Bookman Old Style" w:cs="Calibri"/>
          <w:lang w:eastAsia="el-GR"/>
        </w:rPr>
        <w:t xml:space="preserve"> – GDPR) και του Ν. 4624/2019. Ειδικότερα:</w:t>
      </w:r>
    </w:p>
    <w:p w14:paraId="0A31B315" w14:textId="77777777" w:rsidR="00E5652C" w:rsidRPr="00E5652C" w:rsidRDefault="00E5652C" w:rsidP="00E5652C">
      <w:pPr>
        <w:spacing w:after="0" w:line="240" w:lineRule="auto"/>
        <w:jc w:val="both"/>
        <w:rPr>
          <w:rFonts w:ascii="Bookman Old Style" w:eastAsia="Times New Roman" w:hAnsi="Bookman Old Style" w:cs="Calibri"/>
          <w:lang w:eastAsia="el-GR"/>
        </w:rPr>
      </w:pPr>
    </w:p>
    <w:p w14:paraId="2FAFE67A"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 Ως προς την επεξεργασία από την Αναθέτουσα Αρχή των προσωπικών δεδομένων του Αναδόχου συμπεριλαμβανομένων των </w:t>
      </w:r>
      <w:proofErr w:type="spellStart"/>
      <w:r w:rsidRPr="00E5652C">
        <w:rPr>
          <w:rFonts w:ascii="Bookman Old Style" w:eastAsia="Times New Roman" w:hAnsi="Bookman Old Style" w:cs="Calibri"/>
          <w:lang w:eastAsia="el-GR"/>
        </w:rPr>
        <w:t>προστηθέντων</w:t>
      </w:r>
      <w:proofErr w:type="spellEnd"/>
      <w:r w:rsidRPr="00E5652C">
        <w:rPr>
          <w:rFonts w:ascii="Bookman Old Style" w:eastAsia="Times New Roman" w:hAnsi="Bookman Old Style" w:cs="Calibri"/>
          <w:lang w:eastAsia="el-GR"/>
        </w:rPr>
        <w:t xml:space="preserve"> συνεργατών/δανειζόντων εμπειρία/υπεργολάβων του, ισχύουν τα παρακάτω:</w:t>
      </w:r>
    </w:p>
    <w:p w14:paraId="0A29927E"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77E599C7"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γένει συμμόρφωσή της με νόμιμη υποχρέωση, σε </w:t>
      </w:r>
      <w:proofErr w:type="spellStart"/>
      <w:r w:rsidRPr="00E5652C">
        <w:rPr>
          <w:rFonts w:ascii="Bookman Old Style" w:eastAsia="Times New Roman" w:hAnsi="Bookman Old Style" w:cs="Calibri"/>
          <w:lang w:eastAsia="el-GR"/>
        </w:rPr>
        <w:t>έγχαρτο</w:t>
      </w:r>
      <w:proofErr w:type="spellEnd"/>
      <w:r w:rsidRPr="00E5652C">
        <w:rPr>
          <w:rFonts w:ascii="Bookman Old Style" w:eastAsia="Times New Roman" w:hAnsi="Bookman Old Style" w:cs="Calibri"/>
          <w:lang w:eastAsia="el-GR"/>
        </w:rPr>
        <w:t xml:space="preserve"> αρχείο και σε ηλεκτρονική βάση με υψηλά χαρακτηριστικά ασφαλείας με πρόσβαση αυστηρώς και μόνο σε εξουσιοδοτημένα πρόσωπα</w:t>
      </w:r>
      <w:r w:rsidRPr="00E5652C">
        <w:rPr>
          <w:rFonts w:ascii="Bookman Old Style" w:eastAsia="Calibri" w:hAnsi="Bookman Old Style" w:cs="Calibri"/>
        </w:rPr>
        <w:t xml:space="preserve"> </w:t>
      </w:r>
      <w:r w:rsidRPr="00E5652C">
        <w:rPr>
          <w:rFonts w:ascii="Bookman Old Style" w:eastAsia="Times New Roman" w:hAnsi="Bookman Old Style" w:cs="Calibri"/>
          <w:lang w:eastAsia="el-GR"/>
        </w:rPr>
        <w:t xml:space="preserve">ή </w:t>
      </w:r>
      <w:proofErr w:type="spellStart"/>
      <w:r w:rsidRPr="00E5652C">
        <w:rPr>
          <w:rFonts w:ascii="Bookman Old Style" w:eastAsia="Times New Roman" w:hAnsi="Bookman Old Style" w:cs="Calibri"/>
          <w:lang w:eastAsia="el-GR"/>
        </w:rPr>
        <w:t>παρόχους</w:t>
      </w:r>
      <w:proofErr w:type="spellEnd"/>
      <w:r w:rsidRPr="00E5652C">
        <w:rPr>
          <w:rFonts w:ascii="Bookman Old Style" w:eastAsia="Times New Roman" w:hAnsi="Bookman Old Style" w:cs="Calibri"/>
          <w:lang w:eastAsia="el-GR"/>
        </w:rPr>
        <w:t xml:space="preserve">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3E49555D"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γενικών πληροφοριών, (ε) στοιχείων πληρωμής, χρηματοοικονομικών πληροφοριών και λογαριασμών, (</w:t>
      </w:r>
      <w:proofErr w:type="spellStart"/>
      <w:r w:rsidRPr="00E5652C">
        <w:rPr>
          <w:rFonts w:ascii="Bookman Old Style" w:eastAsia="Times New Roman" w:hAnsi="Bookman Old Style" w:cs="Calibri"/>
          <w:lang w:eastAsia="el-GR"/>
        </w:rPr>
        <w:t>στ</w:t>
      </w:r>
      <w:proofErr w:type="spellEnd"/>
      <w:r w:rsidRPr="00E5652C">
        <w:rPr>
          <w:rFonts w:ascii="Bookman Old Style" w:eastAsia="Times New Roman" w:hAnsi="Bookman Old Style" w:cs="Calibri"/>
          <w:lang w:eastAsia="el-GR"/>
        </w:rPr>
        <w:t>) 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1E5CA42F"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p>
    <w:p w14:paraId="631358EB"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Καθ’ όλη την διάρκεια που η Αναθέτουσα Αρχή τηρεί και επεξεργάζεται τα προσωπικά δεδομένα ο Ανάδοχος έχει δικαίωμα ενημέρωσης, πρόσβασης, </w:t>
      </w:r>
      <w:proofErr w:type="spellStart"/>
      <w:r w:rsidRPr="00E5652C">
        <w:rPr>
          <w:rFonts w:ascii="Bookman Old Style" w:eastAsia="Times New Roman" w:hAnsi="Bookman Old Style" w:cs="Calibri"/>
          <w:lang w:eastAsia="el-GR"/>
        </w:rPr>
        <w:t>φορητότητας</w:t>
      </w:r>
      <w:proofErr w:type="spellEnd"/>
      <w:r w:rsidRPr="00E5652C">
        <w:rPr>
          <w:rFonts w:ascii="Bookman Old Style" w:eastAsia="Times New Roman" w:hAnsi="Bookman Old Style" w:cs="Calibri"/>
          <w:lang w:eastAsia="el-GR"/>
        </w:rPr>
        <w:t>, διόρθωσης, περιορισμού, διαγραφής</w:t>
      </w:r>
      <w:r w:rsidRPr="00E5652C">
        <w:rPr>
          <w:rFonts w:ascii="Bookman Old Style" w:eastAsia="Calibri" w:hAnsi="Bookman Old Style" w:cs="Calibri"/>
        </w:rPr>
        <w:t xml:space="preserve"> </w:t>
      </w:r>
      <w:r w:rsidRPr="00E5652C">
        <w:rPr>
          <w:rFonts w:ascii="Bookman Old Style" w:eastAsia="Times New Roman" w:hAnsi="Bookman Old Style" w:cs="Calibri"/>
          <w:lang w:eastAsia="el-GR"/>
        </w:rPr>
        <w:t>ή και εναντίωσης υπό συγκεκριμένες προϋποθέσεις προβλεπόμενες από το νομοθετικό πλαίσιο.</w:t>
      </w:r>
    </w:p>
    <w:p w14:paraId="784711E6"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59869F49"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εκτέλεση των καθηκόντων της ή του τρίτου φορέα στον οποίο διαβιβάζονται τα δεδομένα και εφόσον πληρούνται οι προϋποθέσεις που επιτρέπουν την επεξεργασία σύμφωνα με το άρθρο 24 του ίδιου νόμου.</w:t>
      </w:r>
    </w:p>
    <w:p w14:paraId="1C99A1BE"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Τα στοιχεία επικοινωνίας με τον υπεύθυνο για την προστασία των προσωπικών δεδομένων της Αναθέτουσας Αρχής είναι τα ακόλουθα (email: </w:t>
      </w:r>
      <w:hyperlink r:id="rId9" w:history="1">
        <w:r w:rsidRPr="00E5652C">
          <w:rPr>
            <w:rFonts w:ascii="Bookman Old Style" w:eastAsia="Times New Roman" w:hAnsi="Bookman Old Style" w:cs="Calibri"/>
            <w:color w:val="0000FF"/>
            <w:u w:val="single"/>
            <w:lang w:val="en-US" w:eastAsia="el-GR"/>
          </w:rPr>
          <w:t>dpo</w:t>
        </w:r>
        <w:r w:rsidRPr="00E5652C">
          <w:rPr>
            <w:rFonts w:ascii="Bookman Old Style" w:eastAsia="Times New Roman" w:hAnsi="Bookman Old Style" w:cs="Calibri"/>
            <w:color w:val="0000FF"/>
            <w:u w:val="single"/>
            <w:lang w:eastAsia="el-GR"/>
          </w:rPr>
          <w:t>@</w:t>
        </w:r>
        <w:r w:rsidRPr="00E5652C">
          <w:rPr>
            <w:rFonts w:ascii="Bookman Old Style" w:eastAsia="Times New Roman" w:hAnsi="Bookman Old Style" w:cs="Calibri"/>
            <w:color w:val="0000FF"/>
            <w:u w:val="single"/>
            <w:lang w:val="en-US" w:eastAsia="el-GR"/>
          </w:rPr>
          <w:t>dimosdramas</w:t>
        </w:r>
        <w:r w:rsidRPr="00E5652C">
          <w:rPr>
            <w:rFonts w:ascii="Bookman Old Style" w:eastAsia="Times New Roman" w:hAnsi="Bookman Old Style" w:cs="Calibri"/>
            <w:color w:val="0000FF"/>
            <w:u w:val="single"/>
            <w:lang w:eastAsia="el-GR"/>
          </w:rPr>
          <w:t>.</w:t>
        </w:r>
        <w:r w:rsidRPr="00E5652C">
          <w:rPr>
            <w:rFonts w:ascii="Bookman Old Style" w:eastAsia="Times New Roman" w:hAnsi="Bookman Old Style" w:cs="Calibri"/>
            <w:color w:val="0000FF"/>
            <w:u w:val="single"/>
            <w:lang w:val="en-US" w:eastAsia="el-GR"/>
          </w:rPr>
          <w:t>gr</w:t>
        </w:r>
      </w:hyperlink>
      <w:r w:rsidRPr="00E5652C">
        <w:rPr>
          <w:rFonts w:ascii="Bookman Old Style" w:eastAsia="Times New Roman" w:hAnsi="Bookman Old Style" w:cs="Calibri"/>
          <w:lang w:eastAsia="el-GR"/>
        </w:rPr>
        <w:t>) .</w:t>
      </w:r>
    </w:p>
    <w:p w14:paraId="4CDEB0EB"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B. Ως προς την επεξεργασία από τον ανάδοχο προσωπικών δεδομένων στο πλαίσιο εκτέλεσης των συμβατικών του υποχρεώσεων ισχύουν οι διατάξεις του άρθρου 28 ΓΚΠΔ. Ειδικότερα, ισχύουν τα παρακάτω:</w:t>
      </w:r>
    </w:p>
    <w:p w14:paraId="1635F85F"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 ο ανάδοχος (εκτελών την επεξεργασία) επεξεργάζεται τα δεδομένα προσωπικού χαρακτήρα μόνο βάσει καταγεγραμμένων εντολών της αναθέτουσας αρχής (υπεύθυνος επεξεργασίας), </w:t>
      </w:r>
    </w:p>
    <w:p w14:paraId="2F86158D"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β) 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 </w:t>
      </w:r>
    </w:p>
    <w:p w14:paraId="45F58F2D"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γ) λαμβάνει όλα τα απαιτούμενα μέτρα δυνάμει του άρθρου 32 ΓΚΠΔ, </w:t>
      </w:r>
    </w:p>
    <w:p w14:paraId="788279BA"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δ) τηρεί τους όρους που αναφέρονται στις παραγράφους 2 και 4 για την πρόσληψη άλλου εκτελούντος την επεξεργασία, </w:t>
      </w:r>
    </w:p>
    <w:p w14:paraId="4084C03E"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ε) 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για άσκηση των προβλεπόμενων στο κεφάλαιο III δικαιωμάτων του υποκειμένου των δεδομένων, </w:t>
      </w:r>
    </w:p>
    <w:p w14:paraId="3FCFE51D" w14:textId="77777777" w:rsidR="00E5652C" w:rsidRPr="00E5652C" w:rsidRDefault="00E5652C" w:rsidP="00E5652C">
      <w:pPr>
        <w:spacing w:after="200" w:line="240" w:lineRule="auto"/>
        <w:jc w:val="both"/>
        <w:rPr>
          <w:rFonts w:ascii="Bookman Old Style" w:eastAsia="Times New Roman" w:hAnsi="Bookman Old Style" w:cs="Calibri"/>
          <w:lang w:eastAsia="el-GR"/>
        </w:rPr>
      </w:pPr>
      <w:proofErr w:type="spellStart"/>
      <w:r w:rsidRPr="00E5652C">
        <w:rPr>
          <w:rFonts w:ascii="Bookman Old Style" w:eastAsia="Times New Roman" w:hAnsi="Bookman Old Style" w:cs="Calibri"/>
          <w:lang w:eastAsia="el-GR"/>
        </w:rPr>
        <w:t>στ</w:t>
      </w:r>
      <w:proofErr w:type="spellEnd"/>
      <w:r w:rsidRPr="00E5652C">
        <w:rPr>
          <w:rFonts w:ascii="Bookman Old Style" w:eastAsia="Times New Roman" w:hAnsi="Bookman Old Style" w:cs="Calibri"/>
          <w:lang w:eastAsia="el-GR"/>
        </w:rPr>
        <w:t xml:space="preserve">) συνδράμει τον υπεύθυνο επεξεργασίας στη διασφάλιση της συμμόρφωσης προς τις υποχρεώσεις που απορρέουν από τα άρθρα 32 έως 36 ΓΚΠΔ, λαμβάνοντας υπόψη τη φύση της επεξεργασίας και τις πληροφορίες που διαθέτει ο εκτελών την επεξεργασία, </w:t>
      </w:r>
    </w:p>
    <w:p w14:paraId="2595542A"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ζ) 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 </w:t>
      </w:r>
    </w:p>
    <w:p w14:paraId="6CCAA5CC"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η) 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 </w:t>
      </w:r>
    </w:p>
    <w:p w14:paraId="35477B72"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ι) Ο εκτελών την επεξεργασία δεν προσλαμβάνει άλλον εκτελούντα την επεξεργασία χωρίς προηγούμενη ειδική ή γενική γραπτή άδεια του υπευθύνου επεξεργασίας. </w:t>
      </w:r>
    </w:p>
    <w:p w14:paraId="12579377" w14:textId="77777777" w:rsidR="00E5652C" w:rsidRPr="00E5652C" w:rsidRDefault="00E5652C" w:rsidP="00E5652C">
      <w:pPr>
        <w:spacing w:after="0" w:line="240" w:lineRule="auto"/>
        <w:rPr>
          <w:rFonts w:ascii="Bookman Old Style" w:eastAsia="Times New Roman" w:hAnsi="Bookman Old Style" w:cs="Calibri"/>
          <w:lang w:eastAsia="el-GR"/>
        </w:rPr>
      </w:pPr>
    </w:p>
    <w:p w14:paraId="44C107E8" w14:textId="77777777" w:rsidR="00E5652C" w:rsidRPr="00E5652C" w:rsidRDefault="00E5652C" w:rsidP="00E5652C">
      <w:pPr>
        <w:spacing w:after="0" w:line="240" w:lineRule="auto"/>
        <w:jc w:val="center"/>
        <w:rPr>
          <w:rFonts w:ascii="Bookman Old Style" w:eastAsia="Times New Roman" w:hAnsi="Bookman Old Style" w:cs="Calibri"/>
          <w:b/>
          <w:lang w:eastAsia="el-GR"/>
        </w:rPr>
      </w:pPr>
      <w:r w:rsidRPr="00E5652C">
        <w:rPr>
          <w:rFonts w:ascii="Bookman Old Style" w:eastAsia="Times New Roman" w:hAnsi="Bookman Old Style" w:cs="Calibri"/>
          <w:b/>
          <w:lang w:eastAsia="el-GR"/>
        </w:rPr>
        <w:t>Άρθρο 15</w:t>
      </w:r>
    </w:p>
    <w:p w14:paraId="3C593AA7"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Λοιποί όροι</w:t>
      </w:r>
    </w:p>
    <w:p w14:paraId="462BFDAC"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20AF83A2" w14:textId="77777777" w:rsidR="00E5652C" w:rsidRPr="00E5652C" w:rsidRDefault="00E5652C" w:rsidP="00E5652C">
      <w:pPr>
        <w:spacing w:after="200" w:line="240"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15.1. Άπαντες οι όροι των Εγγράφων της Σύμβασης που σχετίζονται με την εκτέλεση της παρούσας αποτελούν αναπόσπαστο τμήμα αυτής.</w:t>
      </w:r>
    </w:p>
    <w:p w14:paraId="085990A8"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15.2. Τα συμβαλλόμενα μέρη αναλαμβάνουν την υποχρέωση να κοινοποιούν το ένα στο άλλο κάθε μεταβολή στην έδρα ή στην  κατοικία τους, που μπορεί να έχει σχέση με την εκτέλεση αυτής της σύμβασης και τις μεταξύ των συμβαλλομένων μερών σχέσεις. </w:t>
      </w:r>
    </w:p>
    <w:p w14:paraId="6F0F3659"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15.3. Όλοι οι όροι του παρόντος συμφωνούνται ως ουσιώδεις.</w:t>
      </w:r>
    </w:p>
    <w:p w14:paraId="35A4F2D0"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15.3. Κάθε διαφορά που θα προκύψει από την παρούσα σύμβαση συμφωνείται να υπάγεται στην αποκλειστική αρμοδιότητα του δικαστηρίου της πόλης της Δράμας.</w:t>
      </w:r>
    </w:p>
    <w:p w14:paraId="1403E06B" w14:textId="77777777" w:rsidR="00E5652C" w:rsidRPr="00E5652C" w:rsidRDefault="00E5652C" w:rsidP="00E5652C">
      <w:pPr>
        <w:spacing w:before="100" w:beforeAutospacing="1" w:after="100" w:afterAutospacing="1" w:line="276" w:lineRule="auto"/>
        <w:jc w:val="both"/>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Αυτά συμφώνησαν, συνομολόγησαν και συναποδέχθηκαν τα συμβαλλόμενα μέρη και προς απόδειξη τους συντάχθηκε η παρούσα, η οποία αφού διαβάσθηκε και βεβαιώθηκε από τα συμβαλλόμενα μέρη, υπογράφθηκε σε τέσσερα (4) αντίτυπα, λαμβάνοντας ο ΔΗΜΟΣ ΔΡΑΜΑΣ  τρία (3) αντίτυπα και ένα (1) η ανάδοχος εταιρεία. </w:t>
      </w:r>
    </w:p>
    <w:p w14:paraId="73C52DF4" w14:textId="77777777" w:rsidR="00E5652C" w:rsidRPr="00E5652C" w:rsidRDefault="00E5652C" w:rsidP="00E5652C">
      <w:pPr>
        <w:spacing w:after="20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ΟΙ ΣΥΜΒΑΛΛΟΜΕΝΟΙ</w:t>
      </w:r>
    </w:p>
    <w:tbl>
      <w:tblPr>
        <w:tblW w:w="8897" w:type="dxa"/>
        <w:jc w:val="center"/>
        <w:tblLook w:val="04A0" w:firstRow="1" w:lastRow="0" w:firstColumn="1" w:lastColumn="0" w:noHBand="0" w:noVBand="1"/>
      </w:tblPr>
      <w:tblGrid>
        <w:gridCol w:w="3936"/>
        <w:gridCol w:w="850"/>
        <w:gridCol w:w="4111"/>
      </w:tblGrid>
      <w:tr w:rsidR="00E5652C" w:rsidRPr="00E5652C" w14:paraId="06373FD6" w14:textId="77777777" w:rsidTr="007C5809">
        <w:trPr>
          <w:trHeight w:val="493"/>
          <w:jc w:val="center"/>
        </w:trPr>
        <w:tc>
          <w:tcPr>
            <w:tcW w:w="3936" w:type="dxa"/>
            <w:vAlign w:val="center"/>
          </w:tcPr>
          <w:p w14:paraId="6E80D59C" w14:textId="77777777" w:rsidR="00E5652C" w:rsidRPr="00E5652C" w:rsidRDefault="00E5652C" w:rsidP="00E5652C">
            <w:pPr>
              <w:spacing w:after="20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ΓΙΑ ΤΗΝ ΑΝΑΘΕΤΟΥΣΑ ΑΡΧΗ</w:t>
            </w:r>
          </w:p>
        </w:tc>
        <w:tc>
          <w:tcPr>
            <w:tcW w:w="850" w:type="dxa"/>
            <w:vAlign w:val="center"/>
          </w:tcPr>
          <w:p w14:paraId="5F8FB822" w14:textId="77777777" w:rsidR="00E5652C" w:rsidRPr="00E5652C" w:rsidRDefault="00E5652C" w:rsidP="00E5652C">
            <w:pPr>
              <w:spacing w:after="200" w:line="240" w:lineRule="auto"/>
              <w:jc w:val="center"/>
              <w:rPr>
                <w:rFonts w:ascii="Bookman Old Style" w:eastAsia="Times New Roman" w:hAnsi="Bookman Old Style" w:cs="Calibri"/>
                <w:lang w:eastAsia="el-GR"/>
              </w:rPr>
            </w:pPr>
          </w:p>
        </w:tc>
        <w:tc>
          <w:tcPr>
            <w:tcW w:w="4111" w:type="dxa"/>
            <w:vAlign w:val="center"/>
          </w:tcPr>
          <w:p w14:paraId="2797D0F0" w14:textId="77777777" w:rsidR="00E5652C" w:rsidRPr="00E5652C" w:rsidRDefault="00E5652C" w:rsidP="00E5652C">
            <w:pPr>
              <w:spacing w:after="20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ΓΙΑ ΤΟΝ ΑΝΑΔΟΧΟ</w:t>
            </w:r>
          </w:p>
        </w:tc>
      </w:tr>
      <w:tr w:rsidR="00E5652C" w:rsidRPr="00E5652C" w14:paraId="41C0B610" w14:textId="77777777" w:rsidTr="007C5809">
        <w:trPr>
          <w:trHeight w:val="1301"/>
          <w:jc w:val="center"/>
        </w:trPr>
        <w:tc>
          <w:tcPr>
            <w:tcW w:w="3936" w:type="dxa"/>
            <w:vAlign w:val="center"/>
          </w:tcPr>
          <w:p w14:paraId="1098B482"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Ο Δήμαρχος</w:t>
            </w:r>
          </w:p>
          <w:p w14:paraId="4D51A8CE"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50C5CEE9" w14:textId="77777777" w:rsidR="00E5652C" w:rsidRPr="00E5652C" w:rsidRDefault="00E5652C" w:rsidP="00E5652C">
            <w:pPr>
              <w:spacing w:after="0" w:line="240" w:lineRule="auto"/>
              <w:jc w:val="center"/>
              <w:rPr>
                <w:rFonts w:ascii="Bookman Old Style" w:eastAsia="Times New Roman" w:hAnsi="Bookman Old Style" w:cs="Calibri"/>
                <w:lang w:eastAsia="el-GR"/>
              </w:rPr>
            </w:pPr>
          </w:p>
          <w:p w14:paraId="4F9FA5F2"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 xml:space="preserve"> </w:t>
            </w:r>
          </w:p>
          <w:p w14:paraId="3AAE24EF"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Γεώργιος Παπαδόπουλος</w:t>
            </w:r>
          </w:p>
          <w:p w14:paraId="45CBAD81" w14:textId="77777777" w:rsidR="00E5652C" w:rsidRPr="00E5652C" w:rsidRDefault="00E5652C" w:rsidP="00E5652C">
            <w:pPr>
              <w:spacing w:after="200" w:line="240" w:lineRule="auto"/>
              <w:jc w:val="center"/>
              <w:rPr>
                <w:rFonts w:ascii="Bookman Old Style" w:eastAsia="Times New Roman" w:hAnsi="Bookman Old Style" w:cs="Calibri"/>
                <w:lang w:eastAsia="el-GR"/>
              </w:rPr>
            </w:pPr>
          </w:p>
        </w:tc>
        <w:tc>
          <w:tcPr>
            <w:tcW w:w="850" w:type="dxa"/>
            <w:vAlign w:val="center"/>
          </w:tcPr>
          <w:p w14:paraId="31CC0F0C" w14:textId="77777777" w:rsidR="00E5652C" w:rsidRPr="00E5652C" w:rsidRDefault="00E5652C" w:rsidP="00E5652C">
            <w:pPr>
              <w:spacing w:after="200" w:line="240" w:lineRule="auto"/>
              <w:jc w:val="center"/>
              <w:rPr>
                <w:rFonts w:ascii="Bookman Old Style" w:eastAsia="Times New Roman" w:hAnsi="Bookman Old Style" w:cs="Calibri"/>
                <w:lang w:eastAsia="el-GR"/>
              </w:rPr>
            </w:pPr>
          </w:p>
        </w:tc>
        <w:tc>
          <w:tcPr>
            <w:tcW w:w="4111" w:type="dxa"/>
          </w:tcPr>
          <w:p w14:paraId="7C6A0963" w14:textId="77777777" w:rsidR="00E5652C" w:rsidRPr="00E5652C" w:rsidRDefault="00E5652C" w:rsidP="00E5652C">
            <w:pPr>
              <w:spacing w:after="0" w:line="240" w:lineRule="auto"/>
              <w:jc w:val="center"/>
              <w:rPr>
                <w:rFonts w:ascii="Bookman Old Style" w:eastAsia="Times New Roman" w:hAnsi="Bookman Old Style" w:cs="Calibri"/>
                <w:lang w:eastAsia="el-GR"/>
              </w:rPr>
            </w:pPr>
            <w:r w:rsidRPr="00E5652C">
              <w:rPr>
                <w:rFonts w:ascii="Bookman Old Style" w:eastAsia="Times New Roman" w:hAnsi="Bookman Old Style" w:cs="Calibri"/>
                <w:lang w:eastAsia="el-GR"/>
              </w:rPr>
              <w:t>Ο Νόμιμος Εκπρόσωπος</w:t>
            </w:r>
          </w:p>
          <w:p w14:paraId="0AF7067E" w14:textId="77777777" w:rsidR="00E5652C" w:rsidRPr="00E5652C" w:rsidRDefault="00E5652C" w:rsidP="00E5652C">
            <w:pPr>
              <w:spacing w:after="0" w:line="240" w:lineRule="auto"/>
              <w:jc w:val="center"/>
              <w:rPr>
                <w:rFonts w:ascii="Bookman Old Style" w:eastAsia="Times New Roman" w:hAnsi="Bookman Old Style" w:cs="Calibri"/>
                <w:lang w:eastAsia="el-GR"/>
              </w:rPr>
            </w:pPr>
          </w:p>
        </w:tc>
      </w:tr>
    </w:tbl>
    <w:p w14:paraId="191556B0" w14:textId="77777777" w:rsidR="00E5652C" w:rsidRPr="00E5652C" w:rsidRDefault="00E5652C" w:rsidP="00E5652C">
      <w:pPr>
        <w:spacing w:after="200" w:line="240" w:lineRule="auto"/>
        <w:rPr>
          <w:rFonts w:ascii="Bookman Old Style" w:eastAsia="Calibri" w:hAnsi="Bookman Old Style" w:cs="Calibri"/>
        </w:rPr>
      </w:pPr>
    </w:p>
    <w:p w14:paraId="62AB4D5E" w14:textId="77777777" w:rsidR="00E5652C" w:rsidRPr="00E5652C" w:rsidRDefault="00E5652C" w:rsidP="00E5652C">
      <w:pPr>
        <w:suppressAutoHyphens/>
        <w:spacing w:after="0" w:line="240" w:lineRule="auto"/>
        <w:jc w:val="both"/>
        <w:rPr>
          <w:rFonts w:ascii="Bookman Old Style" w:eastAsia="Times New Roman" w:hAnsi="Bookman Old Style" w:cs="Calibri"/>
          <w:szCs w:val="24"/>
          <w:lang w:eastAsia="zh-CN"/>
        </w:rPr>
      </w:pPr>
    </w:p>
    <w:p w14:paraId="20B53AFC"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3A62FA44"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4D58DCC6"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416088B1"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6162C3CB"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44A10C65"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593B7CFB"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79EB3C3A"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507997FD"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25EBB5FB"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4B49E332"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7B01A337"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001258A7"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52072F85"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1BE2699C"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35B9F51D"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42C82E9D"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6A3190C0"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11B12787"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20AF9098"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743D4A17"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17FA2408" w14:textId="77777777"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56AE6501" w14:textId="6E5041D3" w:rsid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r w:rsidRPr="00E5652C">
        <w:rPr>
          <w:rFonts w:ascii="Bookman Old Style" w:eastAsia="Calibri" w:hAnsi="Bookman Old Style" w:cs="Calibri"/>
          <w:b/>
          <w:bCs/>
          <w:u w:val="single"/>
          <w:lang w:eastAsia="ar-SA"/>
        </w:rPr>
        <w:t>Ρήτρα ακεραιότητας</w:t>
      </w:r>
    </w:p>
    <w:p w14:paraId="5C7EE296" w14:textId="77777777" w:rsidR="00E5652C" w:rsidRPr="00E5652C" w:rsidRDefault="00E5652C" w:rsidP="00E5652C">
      <w:pPr>
        <w:widowControl w:val="0"/>
        <w:suppressAutoHyphens/>
        <w:spacing w:after="120" w:line="240" w:lineRule="auto"/>
        <w:jc w:val="both"/>
        <w:rPr>
          <w:rFonts w:ascii="Bookman Old Style" w:eastAsia="Calibri" w:hAnsi="Bookman Old Style" w:cs="Calibri"/>
          <w:b/>
          <w:bCs/>
          <w:u w:val="single"/>
          <w:lang w:eastAsia="ar-SA"/>
        </w:rPr>
      </w:pPr>
    </w:p>
    <w:p w14:paraId="7B65B7B8"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Δηλώνω/</w:t>
      </w:r>
      <w:proofErr w:type="spellStart"/>
      <w:r w:rsidRPr="00E5652C">
        <w:rPr>
          <w:rFonts w:ascii="Bookman Old Style" w:eastAsia="Calibri" w:hAnsi="Bookman Old Style" w:cs="Calibri"/>
          <w:lang w:eastAsia="ar-SA"/>
        </w:rPr>
        <w:t>ούμε</w:t>
      </w:r>
      <w:proofErr w:type="spellEnd"/>
      <w:r w:rsidRPr="00E5652C">
        <w:rPr>
          <w:rFonts w:ascii="Bookman Old Style" w:eastAsia="Calibri" w:hAnsi="Bookman Old Style" w:cs="Calibri"/>
          <w:lang w:eastAsia="ar-SA"/>
        </w:rPr>
        <w:t xml:space="preserve"> ότι δεσμευόμαστε ότι σε όλα τα στάδια που προηγήθηκαν της κατακύρωσης της σύμβασης δεν ενήργησα/ενεργήσαμε αθέμιτα, παράνομα ή καταχρηστικά και ότι θα εξακολουθήσω/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να ενεργώ/</w:t>
      </w:r>
      <w:proofErr w:type="spellStart"/>
      <w:r w:rsidRPr="00E5652C">
        <w:rPr>
          <w:rFonts w:ascii="Bookman Old Style" w:eastAsia="Calibri" w:hAnsi="Bookman Old Style" w:cs="Calibri"/>
          <w:lang w:eastAsia="ar-SA"/>
        </w:rPr>
        <w:t>ούμε</w:t>
      </w:r>
      <w:proofErr w:type="spellEnd"/>
      <w:r w:rsidRPr="00E5652C">
        <w:rPr>
          <w:rFonts w:ascii="Bookman Old Style" w:eastAsia="Calibri" w:hAnsi="Bookman Old Style" w:cs="Calibri"/>
          <w:lang w:eastAsia="ar-SA"/>
        </w:rPr>
        <w:t xml:space="preserve"> κατ’ αυτόν τον τρόπο κατά το στάδιο εκτέλεσης της σύμβασης αλλά και μετά τη λήξη αυτής. </w:t>
      </w:r>
    </w:p>
    <w:p w14:paraId="0845FE51"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Ειδικότερα ότι:</w:t>
      </w:r>
    </w:p>
    <w:p w14:paraId="003A0F45"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1) δεν διέθετα/διαθέταμε εσωτερική πληροφόρηση, πέραν των στοιχείων που περιήλθαν στη γνώση και στην αντίληψη μου/μας μέσω των εγγράφων της σύμβασης και στο πλαίσιο της συμμετοχής μου/μας στη διαδικασία σύναψης της σύμβασης και των προκαταρκτικών διαβουλεύσεων στις οποίες συμμετείχα/με και έχουν δημοσιοποιηθεί.</w:t>
      </w:r>
    </w:p>
    <w:p w14:paraId="4E687320"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2) δεν πραγματοποίησα/</w:t>
      </w:r>
      <w:proofErr w:type="spellStart"/>
      <w:r w:rsidRPr="00E5652C">
        <w:rPr>
          <w:rFonts w:ascii="Bookman Old Style" w:eastAsia="Calibri" w:hAnsi="Bookman Old Style" w:cs="Calibri"/>
          <w:lang w:eastAsia="ar-SA"/>
        </w:rPr>
        <w:t>ήσαμε</w:t>
      </w:r>
      <w:proofErr w:type="spellEnd"/>
      <w:r w:rsidRPr="00E5652C">
        <w:rPr>
          <w:rFonts w:ascii="Bookman Old Style" w:eastAsia="Calibri" w:hAnsi="Bookman Old Style" w:cs="Calibri"/>
          <w:lang w:eastAsia="ar-SA"/>
        </w:rPr>
        <w:t xml:space="preserve"> ενέργειες νόθευσης του ανταγωνισμού μέσω χειραγώγησης των προσφορών, είτε ατομικώς είτε σε συνεργασία με τρίτους, κατά τα οριζόμενα στο δίκαιο του ανταγωνισμού.</w:t>
      </w:r>
    </w:p>
    <w:p w14:paraId="18158126"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3) δεν διενήργησα/διενεργήσαμε ούτε θα διενεργήσω/</w:t>
      </w:r>
      <w:proofErr w:type="spellStart"/>
      <w:r w:rsidRPr="00E5652C">
        <w:rPr>
          <w:rFonts w:ascii="Bookman Old Style" w:eastAsia="Calibri" w:hAnsi="Bookman Old Style" w:cs="Calibri"/>
          <w:lang w:eastAsia="ar-SA"/>
        </w:rPr>
        <w:t>ήσουμε</w:t>
      </w:r>
      <w:proofErr w:type="spellEnd"/>
      <w:r w:rsidRPr="00E5652C">
        <w:rPr>
          <w:rFonts w:ascii="Bookman Old Style" w:eastAsia="Calibri" w:hAnsi="Bookman Old Style" w:cs="Calibri"/>
          <w:lang w:eastAsia="ar-SA"/>
        </w:rPr>
        <w:t xml:space="preserve"> πριν, κατά τη διάρκεια ή και μετά τη λήξη της σύμβασης παράνομες πληρωμές για διευκολύνσεις, εξυπηρετήσεις ή υπηρεσίες που αφορούν τη σύμβαση και τη διαδικασία ανάθεσης.</w:t>
      </w:r>
      <w:r w:rsidRPr="00E5652C">
        <w:rPr>
          <w:rFonts w:ascii="Bookman Old Style" w:eastAsia="Calibri" w:hAnsi="Bookman Old Style" w:cs="Calibri"/>
          <w:lang w:eastAsia="ar-SA"/>
        </w:rPr>
        <w:br/>
        <w:t>4) δεν πρόσφερα/προσφέραμε ούτε θα προσφέρω/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πριν, κατά τη διάρκεια ή και μετά τη λήξη της σύμβασης, άμεσα ή έμμεσα, οποιαδήποτε υλική εύνοια, δώρο ή αντάλλαγμα σε υπαλλήλους ή μέλη συλλογικών οργάνων της αναθέτουσας αρχής, καθώς και συζύγους και συγγενείς εξ αίματος ή εξ αγχιστείας, κατ’ ευθεία μεν γραμμή απεριορίστως, εκ πλαγίου δε έως και τέταρτου βαθμού ή συνεργάτες αυτών ούτε χρησιμοποίησα/χρησιμοποιήσαμε ή θα χρησιμοποιήσω/χρησιμοποιήσουμε τρίτα πρόσωπα, για να διοχετεύσουν χρηματικά ποσά στα προαναφερόμενα πρόσωπα.</w:t>
      </w:r>
    </w:p>
    <w:p w14:paraId="0C084D99"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5) δεν θα επιχειρήσω/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να επηρεάσω/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με αθέμιτο τρόπο τη διαδικασία λήψης αποφάσεων της αναθέτουσας αρχής, ούτε θα παράσχω-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παραπλανητικές πληροφορίες οι οποίες ενδέχεται να επηρεάσουν ουσιωδώς τις αποφάσεις της αναθέτουσας αρχής καθ’ όλη τη διάρκεια της εκτέλεσης της σύμβασης αλλά και μετά τη λήξη της,</w:t>
      </w:r>
    </w:p>
    <w:p w14:paraId="3595A24D"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6) δεν έχω/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προβεί ούτε θα προβώ/</w:t>
      </w:r>
      <w:proofErr w:type="spellStart"/>
      <w:r w:rsidRPr="00E5652C">
        <w:rPr>
          <w:rFonts w:ascii="Bookman Old Style" w:eastAsia="Calibri" w:hAnsi="Bookman Old Style" w:cs="Calibri"/>
          <w:lang w:eastAsia="ar-SA"/>
        </w:rPr>
        <w:t>ούμε</w:t>
      </w:r>
      <w:proofErr w:type="spellEnd"/>
      <w:r w:rsidRPr="00E5652C">
        <w:rPr>
          <w:rFonts w:ascii="Bookman Old Style" w:eastAsia="Calibri" w:hAnsi="Bookman Old Style" w:cs="Calibri"/>
          <w:lang w:eastAsia="ar-SA"/>
        </w:rPr>
        <w:t>, άμεσα (ο ίδιος) ή έμμεσα (μέσω τρίτων προσώπων), σε οποιαδήποτε πράξη ή παράλειψη [εναλλακτικά: ότι δεν έχω-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εμπλακεί και δεν θα εμπλακώ-</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σε οποιαδήποτε παράτυπη, ανέντιμη ή απατηλή συμπεριφορά (πράξη ή παράλειψη)] που έχει ως στόχο την παραπλάνηση [/εξαπάτηση] οποιουδήποτε προσώπου ή οργάνου της αναθέτουσας αρχής εμπλεκομένου σε οποιαδήποτε διαδικασία σχετική με την εκτέλεση της σύμβασης (όπως ενδεικτικά στις διαδικασίες παρακολούθησης και παραλαβής), την απόκρυψη πληροφοριών από αυτό, τον εξαναγκασμό αυτού σε ή/και την αθέμιτη απόσπαση από αυτό ρητής ή σιωπηρής συγκατάθεσης στην παραβίαση ή παράκαμψη </w:t>
      </w:r>
      <w:proofErr w:type="spellStart"/>
      <w:r w:rsidRPr="00E5652C">
        <w:rPr>
          <w:rFonts w:ascii="Bookman Old Style" w:eastAsia="Calibri" w:hAnsi="Bookman Old Style" w:cs="Calibri"/>
          <w:lang w:eastAsia="ar-SA"/>
        </w:rPr>
        <w:t>νομίμων</w:t>
      </w:r>
      <w:proofErr w:type="spellEnd"/>
      <w:r w:rsidRPr="00E5652C">
        <w:rPr>
          <w:rFonts w:ascii="Bookman Old Style" w:eastAsia="Calibri" w:hAnsi="Bookman Old Style" w:cs="Calibri"/>
          <w:lang w:eastAsia="ar-SA"/>
        </w:rPr>
        <w:t xml:space="preserve"> ή συμβατικών υποχρεώσεων που σχετίζονται με την εκτέλεση της σύμβασης, ή τυχόν έγκρισης, θετικής γνώμης ή απόφασης παραλαβής (μέρους ή όλου) του συμβατικού αντικείμενου ή/και καταβολής (μέρους ή όλου) του συμβατικού τιμήματος,</w:t>
      </w:r>
    </w:p>
    <w:p w14:paraId="488034E5"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7) ότι θα απέχω/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από οποιαδήποτε εν γένει συμπεριφορά που συνιστά σοβαρό επαγγελματικό παράπτωμα και θα μπορούσε να θέσει εν αμφιβόλω την ακεραιότητά μου-μας, </w:t>
      </w:r>
    </w:p>
    <w:p w14:paraId="797A159F"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8) ότι θα δηλώσω/</w:t>
      </w:r>
      <w:proofErr w:type="spellStart"/>
      <w:r w:rsidRPr="00E5652C">
        <w:rPr>
          <w:rFonts w:ascii="Bookman Old Style" w:eastAsia="Calibri" w:hAnsi="Bookman Old Style" w:cs="Calibri"/>
          <w:lang w:eastAsia="ar-SA"/>
        </w:rPr>
        <w:t>ουμε</w:t>
      </w:r>
      <w:proofErr w:type="spellEnd"/>
      <w:r w:rsidRPr="00E5652C">
        <w:rPr>
          <w:rFonts w:ascii="Bookman Old Style" w:eastAsia="Calibri" w:hAnsi="Bookman Old Style" w:cs="Calibri"/>
          <w:lang w:eastAsia="ar-SA"/>
        </w:rPr>
        <w:t xml:space="preserve"> στην αναθέτουσα αρχή, αμελλητί με την </w:t>
      </w:r>
      <w:proofErr w:type="spellStart"/>
      <w:r w:rsidRPr="00E5652C">
        <w:rPr>
          <w:rFonts w:ascii="Bookman Old Style" w:eastAsia="Calibri" w:hAnsi="Bookman Old Style" w:cs="Calibri"/>
          <w:lang w:eastAsia="ar-SA"/>
        </w:rPr>
        <w:t>περιέλευση</w:t>
      </w:r>
      <w:proofErr w:type="spellEnd"/>
      <w:r w:rsidRPr="00E5652C">
        <w:rPr>
          <w:rFonts w:ascii="Bookman Old Style" w:eastAsia="Calibri" w:hAnsi="Bookman Old Style" w:cs="Calibri"/>
          <w:lang w:eastAsia="ar-SA"/>
        </w:rPr>
        <w:t xml:space="preserve"> σε γνώση μου/μας,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w:t>
      </w:r>
      <w:proofErr w:type="spellStart"/>
      <w:r w:rsidRPr="00E5652C">
        <w:rPr>
          <w:rFonts w:ascii="Bookman Old Style" w:eastAsia="Calibri" w:hAnsi="Bookman Old Style" w:cs="Calibri"/>
          <w:lang w:eastAsia="ar-SA"/>
        </w:rPr>
        <w:t>νομίμων</w:t>
      </w:r>
      <w:proofErr w:type="spellEnd"/>
      <w:r w:rsidRPr="00E5652C">
        <w:rPr>
          <w:rFonts w:ascii="Bookman Old Style" w:eastAsia="Calibri" w:hAnsi="Bookman Old Style" w:cs="Calibri"/>
          <w:lang w:eastAsia="ar-SA"/>
        </w:rPr>
        <w:t xml:space="preserve"> ή εξουσιοδοτημένων εκπροσώπων μου-μας, υπαλλήλων ή συνεργατών μου-μας που χρησιμοποιούνται για την εκτέλεση της σύμβασης (συμπεριλαμβανομένων και των υπεργολάβων μου) με μέλη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συμπεριλαμβανομένων των μελών των αποφαινόμενων ή/και γνωμοδοτικών οργάνων αυτής, ή/και των μελών των οργάνων διοίκησής της ή/και των συζύγων και συγγενών εξ αίματος ή εξ αγχιστείας, κατ’ ευθεία μεν γραμμή απεριορίστως, εκ πλαγίου δε έως και τετάρτου βαθμού των παραπάνω προσώπων, οποτεδήποτε και εάν η κατάσταση αυτή σύγκρουσης συμφερόντων προκύψει κατά τη διάρκεια εκτέλεσης της σύμβασης και μέχρι τη λήξη της. </w:t>
      </w:r>
    </w:p>
    <w:p w14:paraId="5B9C6C32"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 xml:space="preserve">9) [Σε περίπτωση χρησιμοποίησης υπεργολάβου] Ο υπεργολάβος ……………..  έλαβα γνώση της παρούσας ρήτρας ακεραιότητας και ευθύνομαι/ευθυνόμαστε  για την τήρηση και από αυτόν απασών των υποχρεώσεων  που περιλαμβάνονται σε αυτή. </w:t>
      </w:r>
    </w:p>
    <w:p w14:paraId="1AEFA8B0" w14:textId="77777777" w:rsidR="00E5652C" w:rsidRPr="00E5652C" w:rsidRDefault="00E5652C" w:rsidP="00E5652C">
      <w:pPr>
        <w:widowControl w:val="0"/>
        <w:suppressAutoHyphens/>
        <w:spacing w:after="120" w:line="240" w:lineRule="auto"/>
        <w:jc w:val="both"/>
        <w:rPr>
          <w:rFonts w:ascii="Bookman Old Style" w:eastAsia="Calibri" w:hAnsi="Bookman Old Style" w:cs="Calibri"/>
          <w:sz w:val="20"/>
          <w:szCs w:val="20"/>
          <w:lang w:eastAsia="ar-SA"/>
        </w:rPr>
      </w:pPr>
    </w:p>
    <w:p w14:paraId="77271857" w14:textId="77777777" w:rsidR="00E5652C" w:rsidRPr="00E5652C" w:rsidRDefault="00E5652C" w:rsidP="00E5652C">
      <w:pPr>
        <w:widowControl w:val="0"/>
        <w:suppressAutoHyphens/>
        <w:spacing w:after="120" w:line="240" w:lineRule="auto"/>
        <w:jc w:val="center"/>
        <w:rPr>
          <w:rFonts w:ascii="Bookman Old Style" w:eastAsia="Calibri" w:hAnsi="Bookman Old Style" w:cs="Calibri"/>
          <w:lang w:eastAsia="ar-SA"/>
        </w:rPr>
      </w:pPr>
      <w:r w:rsidRPr="00E5652C">
        <w:rPr>
          <w:rFonts w:ascii="Bookman Old Style" w:eastAsia="Calibri" w:hAnsi="Bookman Old Style" w:cs="Calibri"/>
          <w:lang w:eastAsia="ar-SA"/>
        </w:rPr>
        <w:t>Υπογραφή/Σφραγίδα</w:t>
      </w:r>
    </w:p>
    <w:p w14:paraId="31DDA87C"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p>
    <w:p w14:paraId="1F955FA9"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p>
    <w:p w14:paraId="40839C3A" w14:textId="77777777" w:rsidR="00E5652C" w:rsidRPr="00E5652C" w:rsidRDefault="00E5652C" w:rsidP="00E5652C">
      <w:pPr>
        <w:widowControl w:val="0"/>
        <w:suppressAutoHyphens/>
        <w:spacing w:after="120" w:line="240" w:lineRule="auto"/>
        <w:jc w:val="both"/>
        <w:rPr>
          <w:rFonts w:ascii="Bookman Old Style" w:eastAsia="Calibri" w:hAnsi="Bookman Old Style" w:cs="Calibri"/>
          <w:lang w:eastAsia="ar-SA"/>
        </w:rPr>
      </w:pPr>
      <w:r w:rsidRPr="00E5652C">
        <w:rPr>
          <w:rFonts w:ascii="Bookman Old Style" w:eastAsia="Calibri" w:hAnsi="Bookman Old Style" w:cs="Calibri"/>
          <w:lang w:eastAsia="ar-SA"/>
        </w:rPr>
        <w:t xml:space="preserve">Ο/η ……. (σε περίπτωση φυσικού προσώπου/ ατομικής επιχείρησης) ή το νομικό πρόσωπο...........με την επωνυμία ………….και με το διακριτικό τίτλο «..........................», που εδρεύει ...................................... (. ΑΦΜ:....................., ΔΟΥ: ................., Τ.Κ. ...................., νομίμως εκπροσωπούμενο (μόνο για νομικά πρόσωπα) από τον ......................................... </w:t>
      </w:r>
    </w:p>
    <w:p w14:paraId="140D4200" w14:textId="77777777" w:rsidR="00E5652C" w:rsidRPr="00E5652C" w:rsidRDefault="00E5652C" w:rsidP="00E5652C">
      <w:pPr>
        <w:suppressAutoHyphens/>
        <w:spacing w:after="120" w:line="240" w:lineRule="auto"/>
        <w:jc w:val="both"/>
        <w:rPr>
          <w:rFonts w:ascii="Bookman Old Style" w:eastAsia="Times New Roman" w:hAnsi="Bookman Old Style" w:cs="Calibri"/>
          <w:lang w:eastAsia="ar-SA"/>
        </w:rPr>
      </w:pPr>
    </w:p>
    <w:p w14:paraId="3107DBA0" w14:textId="77777777" w:rsidR="0061778C" w:rsidRPr="00E5652C" w:rsidRDefault="0061778C" w:rsidP="00E5652C"/>
    <w:sectPr w:rsidR="0061778C" w:rsidRPr="00E5652C" w:rsidSect="00E5652C">
      <w:footerReference w:type="default" r:id="rId10"/>
      <w:headerReference w:type="first" r:id="rId11"/>
      <w:footerReference w:type="first" r:id="rId12"/>
      <w:pgSz w:w="11906" w:h="16838"/>
      <w:pgMar w:top="1134" w:right="1133" w:bottom="1134"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B7C51" w14:textId="77777777" w:rsidR="0061778C" w:rsidRDefault="0061778C" w:rsidP="0061778C">
      <w:pPr>
        <w:spacing w:after="0" w:line="240" w:lineRule="auto"/>
      </w:pPr>
      <w:r>
        <w:separator/>
      </w:r>
    </w:p>
  </w:endnote>
  <w:endnote w:type="continuationSeparator" w:id="0">
    <w:p w14:paraId="3D86CF14" w14:textId="77777777" w:rsidR="0061778C" w:rsidRDefault="0061778C" w:rsidP="00617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CBDC" w14:textId="77777777" w:rsidR="00E5652C" w:rsidRDefault="00E5652C">
    <w:pPr>
      <w:pStyle w:val="WW-Caption1111111111111111"/>
      <w:spacing w:after="0"/>
      <w:jc w:val="center"/>
      <w:rPr>
        <w:sz w:val="12"/>
        <w:szCs w:val="12"/>
        <w:lang w:val="el-GR"/>
      </w:rP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20</w:t>
    </w:r>
    <w:r>
      <w:rPr>
        <w:sz w:val="20"/>
        <w:szCs w:val="20"/>
      </w:rPr>
      <w:fldChar w:fldCharType="end"/>
    </w:r>
  </w:p>
  <w:p w14:paraId="3D878E37" w14:textId="77777777" w:rsidR="00E5652C" w:rsidRDefault="00E5652C" w:rsidP="00733BED">
    <w:pPr>
      <w:pStyle w:val="WW-Caption1111111111111111"/>
      <w:spacing w:after="0"/>
      <w:jc w:val="center"/>
    </w:pPr>
    <w:r>
      <w:rPr>
        <w:noProof/>
        <w:sz w:val="20"/>
        <w:szCs w:val="20"/>
        <w:lang w:val="el-GR" w:eastAsia="el-GR"/>
      </w:rPr>
      <w:drawing>
        <wp:inline distT="0" distB="0" distL="0" distR="0" wp14:anchorId="34033484" wp14:editId="7A027BE6">
          <wp:extent cx="3418840" cy="6953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8840" cy="695325"/>
                  </a:xfrm>
                  <a:prstGeom prst="rect">
                    <a:avLst/>
                  </a:prstGeom>
                  <a:noFill/>
                </pic:spPr>
              </pic:pic>
            </a:graphicData>
          </a:graphic>
        </wp:inline>
      </w:drawing>
    </w:r>
    <w:r>
      <w:rPr>
        <w:sz w:val="20"/>
        <w:szCs w:val="20"/>
      </w:rPr>
      <w:t xml:space="preserve">   </w:t>
    </w:r>
  </w:p>
  <w:p w14:paraId="14679EE9" w14:textId="77777777" w:rsidR="00E5652C" w:rsidRDefault="00E5652C"/>
  <w:p w14:paraId="66481CB2" w14:textId="77777777" w:rsidR="00E5652C" w:rsidRDefault="00E565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ACE8" w14:textId="77777777" w:rsidR="00E5652C" w:rsidRPr="00CD774A" w:rsidRDefault="00E5652C" w:rsidP="00CD774A">
    <w:pPr>
      <w:pStyle w:val="WW-Caption1111111111111111"/>
      <w:jc w:val="center"/>
    </w:pPr>
    <w:bookmarkStart w:id="3" w:name="_Hlk179994967"/>
    <w:r w:rsidRPr="00CD774A">
      <w:rPr>
        <w:noProof/>
        <w:lang w:val="el-GR" w:eastAsia="el-GR"/>
      </w:rPr>
      <w:drawing>
        <wp:inline distT="0" distB="0" distL="0" distR="0" wp14:anchorId="4C581F7D" wp14:editId="6BBCDED7">
          <wp:extent cx="3411220" cy="683895"/>
          <wp:effectExtent l="0" t="0" r="0" b="0"/>
          <wp:docPr id="2"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683895"/>
                  </a:xfrm>
                  <a:prstGeom prst="rect">
                    <a:avLst/>
                  </a:prstGeom>
                  <a:noFill/>
                  <a:ln>
                    <a:noFill/>
                  </a:ln>
                </pic:spPr>
              </pic:pic>
            </a:graphicData>
          </a:graphic>
        </wp:inline>
      </w:drawing>
    </w:r>
    <w:bookmarkEnd w:id="3"/>
  </w:p>
  <w:p w14:paraId="3A322223" w14:textId="77777777" w:rsidR="00E5652C" w:rsidRDefault="00E5652C">
    <w:pPr>
      <w:pStyle w:val="WW-Caption111111111111111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AEEE6" w14:textId="77777777" w:rsidR="0061778C" w:rsidRDefault="0061778C" w:rsidP="0061778C">
      <w:pPr>
        <w:spacing w:after="0" w:line="240" w:lineRule="auto"/>
      </w:pPr>
      <w:r>
        <w:separator/>
      </w:r>
    </w:p>
  </w:footnote>
  <w:footnote w:type="continuationSeparator" w:id="0">
    <w:p w14:paraId="27C15A35" w14:textId="77777777" w:rsidR="0061778C" w:rsidRDefault="0061778C" w:rsidP="0061778C">
      <w:pPr>
        <w:spacing w:after="0" w:line="240" w:lineRule="auto"/>
      </w:pPr>
      <w:r>
        <w:continuationSeparator/>
      </w:r>
    </w:p>
  </w:footnote>
  <w:footnote w:id="1">
    <w:p w14:paraId="786794DD" w14:textId="77777777" w:rsidR="00E5652C" w:rsidRPr="00A51EE6" w:rsidRDefault="00E5652C" w:rsidP="00E5652C">
      <w:pPr>
        <w:pStyle w:val="af5"/>
        <w:rPr>
          <w:lang w:val="el-GR"/>
        </w:rPr>
      </w:pPr>
      <w:r>
        <w:rPr>
          <w:rStyle w:val="WW-FootnoteReference11"/>
        </w:rPr>
        <w:footnoteRef/>
      </w:r>
      <w:r w:rsidRPr="00A51EE6">
        <w:rPr>
          <w:lang w:val="el-GR"/>
        </w:rPr>
        <w:t xml:space="preserve"> Αφορά σε φυσικά πρόσωπα</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585A" w14:textId="77777777" w:rsidR="00E5652C" w:rsidRPr="008952FF" w:rsidRDefault="00E5652C" w:rsidP="00733BED">
    <w:pPr>
      <w:spacing w:after="0"/>
    </w:pPr>
    <w:r w:rsidRPr="00733BED">
      <w:rPr>
        <w:noProof/>
      </w:rPr>
      <w:t xml:space="preserve">                                                                                  </w:t>
    </w:r>
    <w:r>
      <w:rPr>
        <w:noProof/>
        <w:lang w:val="en-US"/>
      </w:rPr>
      <w:t xml:space="preserve">   </w:t>
    </w:r>
    <w:r w:rsidRPr="00733BED">
      <w:rPr>
        <w:noProof/>
      </w:rPr>
      <w:t xml:space="preserve"> </w:t>
    </w:r>
  </w:p>
  <w:p w14:paraId="2C214ACA" w14:textId="77777777" w:rsidR="00E5652C" w:rsidRPr="00733BED" w:rsidRDefault="00E5652C">
    <w:pPr>
      <w:pStyle w:val="WW-Caption11111111111111111"/>
      <w:rPr>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6"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8" w15:restartNumberingAfterBreak="0">
    <w:nsid w:val="073811A4"/>
    <w:multiLevelType w:val="hybridMultilevel"/>
    <w:tmpl w:val="77D831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83F0A25"/>
    <w:multiLevelType w:val="hybridMultilevel"/>
    <w:tmpl w:val="993630EC"/>
    <w:lvl w:ilvl="0" w:tplc="04080001">
      <w:start w:val="1"/>
      <w:numFmt w:val="bullet"/>
      <w:lvlText w:val=""/>
      <w:lvlJc w:val="left"/>
      <w:pPr>
        <w:ind w:left="715" w:hanging="360"/>
      </w:pPr>
      <w:rPr>
        <w:rFonts w:ascii="Symbol" w:hAnsi="Symbol" w:hint="default"/>
      </w:rPr>
    </w:lvl>
    <w:lvl w:ilvl="1" w:tplc="04080003" w:tentative="1">
      <w:start w:val="1"/>
      <w:numFmt w:val="bullet"/>
      <w:lvlText w:val="o"/>
      <w:lvlJc w:val="left"/>
      <w:pPr>
        <w:ind w:left="1435" w:hanging="360"/>
      </w:pPr>
      <w:rPr>
        <w:rFonts w:ascii="Courier New" w:hAnsi="Courier New" w:cs="Courier New" w:hint="default"/>
      </w:rPr>
    </w:lvl>
    <w:lvl w:ilvl="2" w:tplc="04080005" w:tentative="1">
      <w:start w:val="1"/>
      <w:numFmt w:val="bullet"/>
      <w:lvlText w:val=""/>
      <w:lvlJc w:val="left"/>
      <w:pPr>
        <w:ind w:left="2155" w:hanging="360"/>
      </w:pPr>
      <w:rPr>
        <w:rFonts w:ascii="Wingdings" w:hAnsi="Wingdings" w:hint="default"/>
      </w:rPr>
    </w:lvl>
    <w:lvl w:ilvl="3" w:tplc="04080001" w:tentative="1">
      <w:start w:val="1"/>
      <w:numFmt w:val="bullet"/>
      <w:lvlText w:val=""/>
      <w:lvlJc w:val="left"/>
      <w:pPr>
        <w:ind w:left="2875" w:hanging="360"/>
      </w:pPr>
      <w:rPr>
        <w:rFonts w:ascii="Symbol" w:hAnsi="Symbol" w:hint="default"/>
      </w:rPr>
    </w:lvl>
    <w:lvl w:ilvl="4" w:tplc="04080003" w:tentative="1">
      <w:start w:val="1"/>
      <w:numFmt w:val="bullet"/>
      <w:lvlText w:val="o"/>
      <w:lvlJc w:val="left"/>
      <w:pPr>
        <w:ind w:left="3595" w:hanging="360"/>
      </w:pPr>
      <w:rPr>
        <w:rFonts w:ascii="Courier New" w:hAnsi="Courier New" w:cs="Courier New" w:hint="default"/>
      </w:rPr>
    </w:lvl>
    <w:lvl w:ilvl="5" w:tplc="04080005" w:tentative="1">
      <w:start w:val="1"/>
      <w:numFmt w:val="bullet"/>
      <w:lvlText w:val=""/>
      <w:lvlJc w:val="left"/>
      <w:pPr>
        <w:ind w:left="4315" w:hanging="360"/>
      </w:pPr>
      <w:rPr>
        <w:rFonts w:ascii="Wingdings" w:hAnsi="Wingdings" w:hint="default"/>
      </w:rPr>
    </w:lvl>
    <w:lvl w:ilvl="6" w:tplc="04080001" w:tentative="1">
      <w:start w:val="1"/>
      <w:numFmt w:val="bullet"/>
      <w:lvlText w:val=""/>
      <w:lvlJc w:val="left"/>
      <w:pPr>
        <w:ind w:left="5035" w:hanging="360"/>
      </w:pPr>
      <w:rPr>
        <w:rFonts w:ascii="Symbol" w:hAnsi="Symbol" w:hint="default"/>
      </w:rPr>
    </w:lvl>
    <w:lvl w:ilvl="7" w:tplc="04080003" w:tentative="1">
      <w:start w:val="1"/>
      <w:numFmt w:val="bullet"/>
      <w:lvlText w:val="o"/>
      <w:lvlJc w:val="left"/>
      <w:pPr>
        <w:ind w:left="5755" w:hanging="360"/>
      </w:pPr>
      <w:rPr>
        <w:rFonts w:ascii="Courier New" w:hAnsi="Courier New" w:cs="Courier New" w:hint="default"/>
      </w:rPr>
    </w:lvl>
    <w:lvl w:ilvl="8" w:tplc="04080005" w:tentative="1">
      <w:start w:val="1"/>
      <w:numFmt w:val="bullet"/>
      <w:lvlText w:val=""/>
      <w:lvlJc w:val="left"/>
      <w:pPr>
        <w:ind w:left="6475" w:hanging="360"/>
      </w:pPr>
      <w:rPr>
        <w:rFonts w:ascii="Wingdings" w:hAnsi="Wingdings" w:hint="default"/>
      </w:rPr>
    </w:lvl>
  </w:abstractNum>
  <w:abstractNum w:abstractNumId="10" w15:restartNumberingAfterBreak="0">
    <w:nsid w:val="0ACD7937"/>
    <w:multiLevelType w:val="multilevel"/>
    <w:tmpl w:val="45EE1E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77086"/>
    <w:multiLevelType w:val="multilevel"/>
    <w:tmpl w:val="365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742801"/>
    <w:multiLevelType w:val="multilevel"/>
    <w:tmpl w:val="EB2E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6B2F9C"/>
    <w:multiLevelType w:val="hybridMultilevel"/>
    <w:tmpl w:val="EFF0925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4" w15:restartNumberingAfterBreak="0">
    <w:nsid w:val="17012C1A"/>
    <w:multiLevelType w:val="hybridMultilevel"/>
    <w:tmpl w:val="30DA8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E294FF6"/>
    <w:multiLevelType w:val="hybridMultilevel"/>
    <w:tmpl w:val="637286FA"/>
    <w:lvl w:ilvl="0" w:tplc="212295AE">
      <w:start w:val="4"/>
      <w:numFmt w:val="bullet"/>
      <w:lvlText w:val="•"/>
      <w:lvlJc w:val="left"/>
      <w:pPr>
        <w:ind w:left="780" w:hanging="360"/>
      </w:pPr>
      <w:rPr>
        <w:rFonts w:ascii="SymbolMT" w:eastAsia="Times New Roman" w:hAnsi="SymbolMT" w:cs="SymbolMT"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6" w15:restartNumberingAfterBreak="0">
    <w:nsid w:val="23B52154"/>
    <w:multiLevelType w:val="multilevel"/>
    <w:tmpl w:val="BB98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FC2352"/>
    <w:multiLevelType w:val="multilevel"/>
    <w:tmpl w:val="7F66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013FF9"/>
    <w:multiLevelType w:val="hybridMultilevel"/>
    <w:tmpl w:val="E6E0C400"/>
    <w:lvl w:ilvl="0" w:tplc="04080001">
      <w:start w:val="1"/>
      <w:numFmt w:val="bullet"/>
      <w:lvlText w:val=""/>
      <w:lvlJc w:val="left"/>
      <w:pPr>
        <w:ind w:left="720" w:hanging="360"/>
      </w:pPr>
      <w:rPr>
        <w:rFonts w:ascii="Symbol" w:hAnsi="Symbol" w:hint="default"/>
      </w:rPr>
    </w:lvl>
    <w:lvl w:ilvl="1" w:tplc="AA9A62DC">
      <w:start w:val="4"/>
      <w:numFmt w:val="bullet"/>
      <w:lvlText w:val="•"/>
      <w:lvlJc w:val="left"/>
      <w:pPr>
        <w:ind w:left="1440" w:hanging="360"/>
      </w:pPr>
      <w:rPr>
        <w:rFonts w:ascii="SymbolMT" w:eastAsia="Times New Roman" w:hAnsi="SymbolMT" w:cs="SymbolMT"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56C2639"/>
    <w:multiLevelType w:val="multilevel"/>
    <w:tmpl w:val="2930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A0047C"/>
    <w:multiLevelType w:val="multilevel"/>
    <w:tmpl w:val="8742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AE77B8"/>
    <w:multiLevelType w:val="hybridMultilevel"/>
    <w:tmpl w:val="C10C5B7A"/>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3AAF002F"/>
    <w:multiLevelType w:val="hybridMultilevel"/>
    <w:tmpl w:val="852EE066"/>
    <w:lvl w:ilvl="0" w:tplc="FFFFFFFF">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3B6A029A"/>
    <w:multiLevelType w:val="hybridMultilevel"/>
    <w:tmpl w:val="89E805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CA84833"/>
    <w:multiLevelType w:val="multilevel"/>
    <w:tmpl w:val="3CA8483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50543"/>
    <w:multiLevelType w:val="multilevel"/>
    <w:tmpl w:val="117E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6E0339"/>
    <w:multiLevelType w:val="hybridMultilevel"/>
    <w:tmpl w:val="C4B289F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F0B2741"/>
    <w:multiLevelType w:val="multilevel"/>
    <w:tmpl w:val="3C3AD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261313"/>
    <w:multiLevelType w:val="hybridMultilevel"/>
    <w:tmpl w:val="CF441E5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9" w15:restartNumberingAfterBreak="0">
    <w:nsid w:val="5AF10A2C"/>
    <w:multiLevelType w:val="hybridMultilevel"/>
    <w:tmpl w:val="D5325A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C131DA9"/>
    <w:multiLevelType w:val="multilevel"/>
    <w:tmpl w:val="2E02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1F3F9C"/>
    <w:multiLevelType w:val="multilevel"/>
    <w:tmpl w:val="1710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55E11"/>
    <w:multiLevelType w:val="multilevel"/>
    <w:tmpl w:val="0A327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585417"/>
    <w:multiLevelType w:val="hybridMultilevel"/>
    <w:tmpl w:val="7916C708"/>
    <w:lvl w:ilvl="0" w:tplc="FFFFFFFF">
      <w:start w:val="1"/>
      <w:numFmt w:val="bullet"/>
      <w:lvlText w:val=""/>
      <w:lvlJc w:val="left"/>
      <w:pPr>
        <w:ind w:left="766" w:hanging="360"/>
      </w:pPr>
      <w:rPr>
        <w:rFonts w:ascii="Wingdings" w:hAnsi="Wingding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34" w15:restartNumberingAfterBreak="0">
    <w:nsid w:val="70181816"/>
    <w:multiLevelType w:val="multilevel"/>
    <w:tmpl w:val="52F87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AB294F"/>
    <w:multiLevelType w:val="hybridMultilevel"/>
    <w:tmpl w:val="0A4EBA8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6131560"/>
    <w:multiLevelType w:val="multilevel"/>
    <w:tmpl w:val="5388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86334A"/>
    <w:multiLevelType w:val="hybridMultilevel"/>
    <w:tmpl w:val="CB4A4E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96D0A1F"/>
    <w:multiLevelType w:val="singleLevel"/>
    <w:tmpl w:val="0408000F"/>
    <w:lvl w:ilvl="0">
      <w:start w:val="1"/>
      <w:numFmt w:val="decimal"/>
      <w:lvlText w:val="%1."/>
      <w:lvlJc w:val="left"/>
      <w:pPr>
        <w:tabs>
          <w:tab w:val="num" w:pos="360"/>
        </w:tabs>
        <w:ind w:left="360" w:hanging="360"/>
      </w:pPr>
    </w:lvl>
  </w:abstractNum>
  <w:abstractNum w:abstractNumId="39" w15:restartNumberingAfterBreak="0">
    <w:nsid w:val="7EE72600"/>
    <w:multiLevelType w:val="hybridMultilevel"/>
    <w:tmpl w:val="E9DAE1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F150B02"/>
    <w:multiLevelType w:val="multilevel"/>
    <w:tmpl w:val="1E16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590128">
    <w:abstractNumId w:val="0"/>
  </w:num>
  <w:num w:numId="2" w16cid:durableId="2035305299">
    <w:abstractNumId w:val="1"/>
  </w:num>
  <w:num w:numId="3" w16cid:durableId="830681214">
    <w:abstractNumId w:val="2"/>
  </w:num>
  <w:num w:numId="4" w16cid:durableId="446588911">
    <w:abstractNumId w:val="3"/>
  </w:num>
  <w:num w:numId="5" w16cid:durableId="1239484648">
    <w:abstractNumId w:val="4"/>
  </w:num>
  <w:num w:numId="6" w16cid:durableId="1695417415">
    <w:abstractNumId w:val="5"/>
  </w:num>
  <w:num w:numId="7" w16cid:durableId="946892969">
    <w:abstractNumId w:val="6"/>
  </w:num>
  <w:num w:numId="8" w16cid:durableId="26610194">
    <w:abstractNumId w:val="7"/>
  </w:num>
  <w:num w:numId="9" w16cid:durableId="2082166874">
    <w:abstractNumId w:val="33"/>
  </w:num>
  <w:num w:numId="10" w16cid:durableId="835220746">
    <w:abstractNumId w:val="18"/>
  </w:num>
  <w:num w:numId="11" w16cid:durableId="1511143794">
    <w:abstractNumId w:val="15"/>
  </w:num>
  <w:num w:numId="12" w16cid:durableId="791824906">
    <w:abstractNumId w:val="35"/>
  </w:num>
  <w:num w:numId="13" w16cid:durableId="368115937">
    <w:abstractNumId w:val="39"/>
  </w:num>
  <w:num w:numId="14" w16cid:durableId="1088815462">
    <w:abstractNumId w:val="10"/>
  </w:num>
  <w:num w:numId="15" w16cid:durableId="1992438156">
    <w:abstractNumId w:val="21"/>
  </w:num>
  <w:num w:numId="16" w16cid:durableId="822696855">
    <w:abstractNumId w:val="22"/>
  </w:num>
  <w:num w:numId="17" w16cid:durableId="1731075267">
    <w:abstractNumId w:val="24"/>
  </w:num>
  <w:num w:numId="18" w16cid:durableId="257755186">
    <w:abstractNumId w:val="26"/>
  </w:num>
  <w:num w:numId="19" w16cid:durableId="1907374774">
    <w:abstractNumId w:val="38"/>
  </w:num>
  <w:num w:numId="20" w16cid:durableId="519971076">
    <w:abstractNumId w:val="34"/>
  </w:num>
  <w:num w:numId="21" w16cid:durableId="2138986687">
    <w:abstractNumId w:val="8"/>
  </w:num>
  <w:num w:numId="22" w16cid:durableId="1674260340">
    <w:abstractNumId w:val="9"/>
  </w:num>
  <w:num w:numId="23" w16cid:durableId="256863949">
    <w:abstractNumId w:val="27"/>
  </w:num>
  <w:num w:numId="24" w16cid:durableId="471563240">
    <w:abstractNumId w:val="28"/>
  </w:num>
  <w:num w:numId="25" w16cid:durableId="1175609728">
    <w:abstractNumId w:val="13"/>
  </w:num>
  <w:num w:numId="26" w16cid:durableId="463734958">
    <w:abstractNumId w:val="14"/>
  </w:num>
  <w:num w:numId="27" w16cid:durableId="1618558786">
    <w:abstractNumId w:val="30"/>
  </w:num>
  <w:num w:numId="28" w16cid:durableId="2038385410">
    <w:abstractNumId w:val="11"/>
  </w:num>
  <w:num w:numId="29" w16cid:durableId="589390173">
    <w:abstractNumId w:val="19"/>
  </w:num>
  <w:num w:numId="30" w16cid:durableId="537862280">
    <w:abstractNumId w:val="25"/>
  </w:num>
  <w:num w:numId="31" w16cid:durableId="2130276831">
    <w:abstractNumId w:val="32"/>
  </w:num>
  <w:num w:numId="32" w16cid:durableId="1952396354">
    <w:abstractNumId w:val="12"/>
  </w:num>
  <w:num w:numId="33" w16cid:durableId="2123113069">
    <w:abstractNumId w:val="16"/>
  </w:num>
  <w:num w:numId="34" w16cid:durableId="1074202334">
    <w:abstractNumId w:val="31"/>
  </w:num>
  <w:num w:numId="35" w16cid:durableId="1833636825">
    <w:abstractNumId w:val="29"/>
  </w:num>
  <w:num w:numId="36" w16cid:durableId="1759403813">
    <w:abstractNumId w:val="37"/>
  </w:num>
  <w:num w:numId="37" w16cid:durableId="2075468271">
    <w:abstractNumId w:val="40"/>
  </w:num>
  <w:num w:numId="38" w16cid:durableId="1507600541">
    <w:abstractNumId w:val="20"/>
  </w:num>
  <w:num w:numId="39" w16cid:durableId="447748732">
    <w:abstractNumId w:val="36"/>
  </w:num>
  <w:num w:numId="40" w16cid:durableId="1678267935">
    <w:abstractNumId w:val="23"/>
  </w:num>
  <w:num w:numId="41" w16cid:durableId="20335265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8C"/>
    <w:rsid w:val="003A3151"/>
    <w:rsid w:val="0061778C"/>
    <w:rsid w:val="00E565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DDCCB"/>
  <w15:chartTrackingRefBased/>
  <w15:docId w15:val="{832F880A-0723-4FA1-B925-4DA4421C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E5652C"/>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Arial"/>
      <w:b/>
      <w:bCs/>
      <w:color w:val="333399"/>
      <w:sz w:val="28"/>
      <w:szCs w:val="32"/>
      <w:lang w:val="en-US" w:eastAsia="zh-CN"/>
    </w:rPr>
  </w:style>
  <w:style w:type="paragraph" w:styleId="20">
    <w:name w:val="heading 2"/>
    <w:basedOn w:val="1"/>
    <w:next w:val="a"/>
    <w:link w:val="2Char"/>
    <w:qFormat/>
    <w:rsid w:val="00E5652C"/>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E5652C"/>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uiPriority w:val="9"/>
    <w:qFormat/>
    <w:rsid w:val="00E5652C"/>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
    <w:next w:val="a"/>
    <w:link w:val="5Char"/>
    <w:qFormat/>
    <w:rsid w:val="00E5652C"/>
    <w:pPr>
      <w:numPr>
        <w:ilvl w:val="4"/>
        <w:numId w:val="1"/>
      </w:numPr>
      <w:suppressAutoHyphens/>
      <w:spacing w:before="200" w:after="200" w:line="280" w:lineRule="exact"/>
      <w:jc w:val="both"/>
      <w:outlineLvl w:val="4"/>
    </w:pPr>
    <w:rPr>
      <w:rFonts w:ascii="Lucida Sans" w:eastAsia="Times New Roman" w:hAnsi="Lucida Sans" w:cs="Lucida Sans"/>
      <w:b/>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E5652C"/>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0"/>
    <w:rsid w:val="00E5652C"/>
    <w:rPr>
      <w:rFonts w:ascii="Arial" w:eastAsia="Times New Roman" w:hAnsi="Arial" w:cs="Arial"/>
      <w:b/>
      <w:color w:val="002060"/>
      <w:sz w:val="24"/>
      <w:lang w:val="en-GB" w:eastAsia="zh-CN"/>
    </w:rPr>
  </w:style>
  <w:style w:type="character" w:customStyle="1" w:styleId="3Char">
    <w:name w:val="Επικεφαλίδα 3 Char"/>
    <w:basedOn w:val="a0"/>
    <w:link w:val="3"/>
    <w:uiPriority w:val="9"/>
    <w:rsid w:val="00E5652C"/>
    <w:rPr>
      <w:rFonts w:ascii="Arial" w:eastAsia="Times New Roman" w:hAnsi="Arial" w:cs="Times New Roman"/>
      <w:b/>
      <w:bCs/>
      <w:szCs w:val="26"/>
      <w:lang w:val="en-GB" w:eastAsia="zh-CN"/>
    </w:rPr>
  </w:style>
  <w:style w:type="character" w:customStyle="1" w:styleId="4Char">
    <w:name w:val="Επικεφαλίδα 4 Char"/>
    <w:basedOn w:val="a0"/>
    <w:link w:val="4"/>
    <w:uiPriority w:val="9"/>
    <w:rsid w:val="00E5652C"/>
    <w:rPr>
      <w:rFonts w:ascii="Arial" w:eastAsia="Times New Roman" w:hAnsi="Arial" w:cs="Times New Roman"/>
      <w:b/>
      <w:bCs/>
      <w:szCs w:val="28"/>
      <w:lang w:val="en-GB" w:eastAsia="zh-CN"/>
    </w:rPr>
  </w:style>
  <w:style w:type="character" w:customStyle="1" w:styleId="5Char">
    <w:name w:val="Επικεφαλίδα 5 Char"/>
    <w:basedOn w:val="a0"/>
    <w:link w:val="5"/>
    <w:rsid w:val="00E5652C"/>
    <w:rPr>
      <w:rFonts w:ascii="Lucida Sans" w:eastAsia="Times New Roman" w:hAnsi="Lucida Sans" w:cs="Lucida Sans"/>
      <w:b/>
      <w:szCs w:val="20"/>
      <w:lang w:val="en-US" w:eastAsia="zh-CN"/>
    </w:rPr>
  </w:style>
  <w:style w:type="numbering" w:customStyle="1" w:styleId="10">
    <w:name w:val="Χωρίς λίστα1"/>
    <w:next w:val="a2"/>
    <w:uiPriority w:val="99"/>
    <w:semiHidden/>
    <w:unhideWhenUsed/>
    <w:rsid w:val="00E5652C"/>
  </w:style>
  <w:style w:type="character" w:customStyle="1" w:styleId="WW8Num1z0">
    <w:name w:val="WW8Num1z0"/>
    <w:rsid w:val="00E5652C"/>
  </w:style>
  <w:style w:type="character" w:customStyle="1" w:styleId="WW8Num1z1">
    <w:name w:val="WW8Num1z1"/>
    <w:rsid w:val="00E5652C"/>
  </w:style>
  <w:style w:type="character" w:customStyle="1" w:styleId="WW8Num1z2">
    <w:name w:val="WW8Num1z2"/>
    <w:rsid w:val="00E5652C"/>
  </w:style>
  <w:style w:type="character" w:customStyle="1" w:styleId="WW8Num1z3">
    <w:name w:val="WW8Num1z3"/>
    <w:rsid w:val="00E5652C"/>
  </w:style>
  <w:style w:type="character" w:customStyle="1" w:styleId="WW8Num1z4">
    <w:name w:val="WW8Num1z4"/>
    <w:rsid w:val="00E5652C"/>
    <w:rPr>
      <w:rFonts w:ascii="Arial" w:hAnsi="Arial" w:cs="Times New Roman"/>
      <w:b w:val="0"/>
      <w:i w:val="0"/>
      <w:sz w:val="20"/>
      <w:szCs w:val="20"/>
    </w:rPr>
  </w:style>
  <w:style w:type="character" w:customStyle="1" w:styleId="WW8Num1z5">
    <w:name w:val="WW8Num1z5"/>
    <w:rsid w:val="00E5652C"/>
  </w:style>
  <w:style w:type="character" w:customStyle="1" w:styleId="WW8Num1z6">
    <w:name w:val="WW8Num1z6"/>
    <w:rsid w:val="00E5652C"/>
  </w:style>
  <w:style w:type="character" w:customStyle="1" w:styleId="WW8Num1z7">
    <w:name w:val="WW8Num1z7"/>
    <w:rsid w:val="00E5652C"/>
  </w:style>
  <w:style w:type="character" w:customStyle="1" w:styleId="WW8Num1z8">
    <w:name w:val="WW8Num1z8"/>
    <w:rsid w:val="00E5652C"/>
  </w:style>
  <w:style w:type="character" w:customStyle="1" w:styleId="WW8Num2z0">
    <w:name w:val="WW8Num2z0"/>
    <w:rsid w:val="00E5652C"/>
    <w:rPr>
      <w:rFonts w:ascii="Symbol" w:hAnsi="Symbol" w:cs="Symbol"/>
      <w:lang w:val="el-GR"/>
    </w:rPr>
  </w:style>
  <w:style w:type="character" w:customStyle="1" w:styleId="WW8Num3z0">
    <w:name w:val="WW8Num3z0"/>
    <w:rsid w:val="00E5652C"/>
    <w:rPr>
      <w:lang w:val="el-GR"/>
    </w:rPr>
  </w:style>
  <w:style w:type="character" w:customStyle="1" w:styleId="WW8Num4z0">
    <w:name w:val="WW8Num4z0"/>
    <w:rsid w:val="00E5652C"/>
    <w:rPr>
      <w:rFonts w:ascii="Webdings" w:hAnsi="Webdings" w:cs="Webdings"/>
      <w:color w:val="333399"/>
      <w:sz w:val="16"/>
    </w:rPr>
  </w:style>
  <w:style w:type="character" w:customStyle="1" w:styleId="WW8Num5z0">
    <w:name w:val="WW8Num5z0"/>
    <w:rsid w:val="00E5652C"/>
    <w:rPr>
      <w:lang w:val="el-GR"/>
    </w:rPr>
  </w:style>
  <w:style w:type="character" w:customStyle="1" w:styleId="WW8Num6z0">
    <w:name w:val="WW8Num6z0"/>
    <w:rsid w:val="00E5652C"/>
    <w:rPr>
      <w:b/>
      <w:bCs/>
      <w:szCs w:val="22"/>
      <w:lang w:val="el-GR"/>
    </w:rPr>
  </w:style>
  <w:style w:type="character" w:customStyle="1" w:styleId="WW8Num6z1">
    <w:name w:val="WW8Num6z1"/>
    <w:rsid w:val="00E5652C"/>
  </w:style>
  <w:style w:type="character" w:customStyle="1" w:styleId="WW8Num6z2">
    <w:name w:val="WW8Num6z2"/>
    <w:rsid w:val="00E5652C"/>
  </w:style>
  <w:style w:type="character" w:customStyle="1" w:styleId="WW8Num6z3">
    <w:name w:val="WW8Num6z3"/>
    <w:rsid w:val="00E5652C"/>
  </w:style>
  <w:style w:type="character" w:customStyle="1" w:styleId="WW8Num6z4">
    <w:name w:val="WW8Num6z4"/>
    <w:rsid w:val="00E5652C"/>
  </w:style>
  <w:style w:type="character" w:customStyle="1" w:styleId="WW8Num6z5">
    <w:name w:val="WW8Num6z5"/>
    <w:rsid w:val="00E5652C"/>
  </w:style>
  <w:style w:type="character" w:customStyle="1" w:styleId="WW8Num6z6">
    <w:name w:val="WW8Num6z6"/>
    <w:rsid w:val="00E5652C"/>
  </w:style>
  <w:style w:type="character" w:customStyle="1" w:styleId="WW8Num6z7">
    <w:name w:val="WW8Num6z7"/>
    <w:rsid w:val="00E5652C"/>
  </w:style>
  <w:style w:type="character" w:customStyle="1" w:styleId="WW8Num6z8">
    <w:name w:val="WW8Num6z8"/>
    <w:rsid w:val="00E5652C"/>
  </w:style>
  <w:style w:type="character" w:customStyle="1" w:styleId="WW8Num7z0">
    <w:name w:val="WW8Num7z0"/>
    <w:rsid w:val="00E5652C"/>
    <w:rPr>
      <w:b/>
      <w:bCs/>
      <w:szCs w:val="22"/>
      <w:lang w:val="el-GR"/>
    </w:rPr>
  </w:style>
  <w:style w:type="character" w:customStyle="1" w:styleId="WW8Num7z1">
    <w:name w:val="WW8Num7z1"/>
    <w:rsid w:val="00E5652C"/>
    <w:rPr>
      <w:rFonts w:eastAsia="Calibri"/>
      <w:lang w:val="el-GR"/>
    </w:rPr>
  </w:style>
  <w:style w:type="character" w:customStyle="1" w:styleId="WW8Num7z2">
    <w:name w:val="WW8Num7z2"/>
    <w:rsid w:val="00E5652C"/>
  </w:style>
  <w:style w:type="character" w:customStyle="1" w:styleId="WW8Num7z3">
    <w:name w:val="WW8Num7z3"/>
    <w:rsid w:val="00E5652C"/>
  </w:style>
  <w:style w:type="character" w:customStyle="1" w:styleId="WW8Num7z4">
    <w:name w:val="WW8Num7z4"/>
    <w:rsid w:val="00E5652C"/>
  </w:style>
  <w:style w:type="character" w:customStyle="1" w:styleId="WW8Num7z5">
    <w:name w:val="WW8Num7z5"/>
    <w:rsid w:val="00E5652C"/>
  </w:style>
  <w:style w:type="character" w:customStyle="1" w:styleId="WW8Num7z6">
    <w:name w:val="WW8Num7z6"/>
    <w:rsid w:val="00E5652C"/>
  </w:style>
  <w:style w:type="character" w:customStyle="1" w:styleId="WW8Num7z7">
    <w:name w:val="WW8Num7z7"/>
    <w:rsid w:val="00E5652C"/>
  </w:style>
  <w:style w:type="character" w:customStyle="1" w:styleId="WW8Num7z8">
    <w:name w:val="WW8Num7z8"/>
    <w:rsid w:val="00E5652C"/>
  </w:style>
  <w:style w:type="character" w:customStyle="1" w:styleId="WW8Num8z0">
    <w:name w:val="WW8Num8z0"/>
    <w:rsid w:val="00E5652C"/>
    <w:rPr>
      <w:rFonts w:ascii="Symbol" w:hAnsi="Symbol" w:cs="OpenSymbol"/>
      <w:color w:val="5B9BD5"/>
    </w:rPr>
  </w:style>
  <w:style w:type="character" w:customStyle="1" w:styleId="WW8Num9z0">
    <w:name w:val="WW8Num9z0"/>
    <w:rsid w:val="00E5652C"/>
    <w:rPr>
      <w:rFonts w:ascii="Angsana New" w:hAnsi="Angsana New" w:cs="Angsana New"/>
      <w:color w:val="000000"/>
      <w:kern w:val="1"/>
      <w:szCs w:val="22"/>
      <w:shd w:val="clear" w:color="auto" w:fill="FFFFFF"/>
      <w:lang w:val="el-GR"/>
    </w:rPr>
  </w:style>
  <w:style w:type="character" w:customStyle="1" w:styleId="WW8Num10z0">
    <w:name w:val="WW8Num10z0"/>
    <w:rsid w:val="00E5652C"/>
    <w:rPr>
      <w:rFonts w:ascii="Symbol" w:hAnsi="Symbol" w:cs="Symbol"/>
      <w:kern w:val="1"/>
      <w:shd w:val="clear" w:color="auto" w:fill="C0C0C0"/>
      <w:lang w:val="el-GR"/>
    </w:rPr>
  </w:style>
  <w:style w:type="character" w:customStyle="1" w:styleId="WW8Num10z1">
    <w:name w:val="WW8Num10z1"/>
    <w:rsid w:val="00E5652C"/>
  </w:style>
  <w:style w:type="character" w:customStyle="1" w:styleId="WW8Num10z2">
    <w:name w:val="WW8Num10z2"/>
    <w:rsid w:val="00E5652C"/>
  </w:style>
  <w:style w:type="character" w:customStyle="1" w:styleId="WW8Num10z3">
    <w:name w:val="WW8Num10z3"/>
    <w:rsid w:val="00E5652C"/>
  </w:style>
  <w:style w:type="character" w:customStyle="1" w:styleId="WW8Num10z4">
    <w:name w:val="WW8Num10z4"/>
    <w:rsid w:val="00E5652C"/>
  </w:style>
  <w:style w:type="character" w:customStyle="1" w:styleId="WW8Num10z5">
    <w:name w:val="WW8Num10z5"/>
    <w:rsid w:val="00E5652C"/>
  </w:style>
  <w:style w:type="character" w:customStyle="1" w:styleId="WW8Num10z6">
    <w:name w:val="WW8Num10z6"/>
    <w:rsid w:val="00E5652C"/>
  </w:style>
  <w:style w:type="character" w:customStyle="1" w:styleId="WW8Num10z7">
    <w:name w:val="WW8Num10z7"/>
    <w:rsid w:val="00E5652C"/>
  </w:style>
  <w:style w:type="character" w:customStyle="1" w:styleId="WW8Num10z8">
    <w:name w:val="WW8Num10z8"/>
    <w:rsid w:val="00E5652C"/>
  </w:style>
  <w:style w:type="character" w:customStyle="1" w:styleId="WW8Num8z1">
    <w:name w:val="WW8Num8z1"/>
    <w:rsid w:val="00E5652C"/>
    <w:rPr>
      <w:rFonts w:eastAsia="Calibri"/>
      <w:lang w:val="el-GR"/>
    </w:rPr>
  </w:style>
  <w:style w:type="character" w:customStyle="1" w:styleId="WW8Num8z2">
    <w:name w:val="WW8Num8z2"/>
    <w:rsid w:val="00E5652C"/>
  </w:style>
  <w:style w:type="character" w:customStyle="1" w:styleId="WW8Num8z3">
    <w:name w:val="WW8Num8z3"/>
    <w:rsid w:val="00E5652C"/>
  </w:style>
  <w:style w:type="character" w:customStyle="1" w:styleId="WW8Num8z4">
    <w:name w:val="WW8Num8z4"/>
    <w:rsid w:val="00E5652C"/>
  </w:style>
  <w:style w:type="character" w:customStyle="1" w:styleId="WW8Num8z5">
    <w:name w:val="WW8Num8z5"/>
    <w:rsid w:val="00E5652C"/>
  </w:style>
  <w:style w:type="character" w:customStyle="1" w:styleId="WW8Num8z6">
    <w:name w:val="WW8Num8z6"/>
    <w:rsid w:val="00E5652C"/>
  </w:style>
  <w:style w:type="character" w:customStyle="1" w:styleId="WW8Num8z7">
    <w:name w:val="WW8Num8z7"/>
    <w:rsid w:val="00E5652C"/>
  </w:style>
  <w:style w:type="character" w:customStyle="1" w:styleId="WW8Num8z8">
    <w:name w:val="WW8Num8z8"/>
    <w:rsid w:val="00E5652C"/>
  </w:style>
  <w:style w:type="character" w:customStyle="1" w:styleId="WW8Num11z0">
    <w:name w:val="WW8Num11z0"/>
    <w:rsid w:val="00E5652C"/>
    <w:rPr>
      <w:rFonts w:ascii="Symbol" w:hAnsi="Symbol" w:cs="Symbol"/>
      <w:kern w:val="1"/>
      <w:shd w:val="clear" w:color="auto" w:fill="C0C0C0"/>
      <w:lang w:val="el-GR"/>
    </w:rPr>
  </w:style>
  <w:style w:type="character" w:customStyle="1" w:styleId="WW8Num11z1">
    <w:name w:val="WW8Num11z1"/>
    <w:rsid w:val="00E5652C"/>
  </w:style>
  <w:style w:type="character" w:customStyle="1" w:styleId="WW8Num11z2">
    <w:name w:val="WW8Num11z2"/>
    <w:rsid w:val="00E5652C"/>
  </w:style>
  <w:style w:type="character" w:customStyle="1" w:styleId="WW8Num11z3">
    <w:name w:val="WW8Num11z3"/>
    <w:rsid w:val="00E5652C"/>
  </w:style>
  <w:style w:type="character" w:customStyle="1" w:styleId="WW8Num11z4">
    <w:name w:val="WW8Num11z4"/>
    <w:rsid w:val="00E5652C"/>
  </w:style>
  <w:style w:type="character" w:customStyle="1" w:styleId="WW8Num11z5">
    <w:name w:val="WW8Num11z5"/>
    <w:rsid w:val="00E5652C"/>
  </w:style>
  <w:style w:type="character" w:customStyle="1" w:styleId="WW8Num11z6">
    <w:name w:val="WW8Num11z6"/>
    <w:rsid w:val="00E5652C"/>
  </w:style>
  <w:style w:type="character" w:customStyle="1" w:styleId="WW8Num11z7">
    <w:name w:val="WW8Num11z7"/>
    <w:rsid w:val="00E5652C"/>
  </w:style>
  <w:style w:type="character" w:customStyle="1" w:styleId="WW8Num11z8">
    <w:name w:val="WW8Num11z8"/>
    <w:rsid w:val="00E5652C"/>
  </w:style>
  <w:style w:type="character" w:customStyle="1" w:styleId="0">
    <w:name w:val="Προεπιλεγμένη γραμματοσειρά_0"/>
    <w:rsid w:val="00E5652C"/>
  </w:style>
  <w:style w:type="character" w:customStyle="1" w:styleId="40">
    <w:name w:val="Προεπιλεγμένη γραμματοσειρά4"/>
    <w:rsid w:val="00E5652C"/>
  </w:style>
  <w:style w:type="character" w:customStyle="1" w:styleId="WW8Num2z1">
    <w:name w:val="WW8Num2z1"/>
    <w:rsid w:val="00E5652C"/>
  </w:style>
  <w:style w:type="character" w:customStyle="1" w:styleId="WW8Num2z2">
    <w:name w:val="WW8Num2z2"/>
    <w:rsid w:val="00E5652C"/>
  </w:style>
  <w:style w:type="character" w:customStyle="1" w:styleId="WW8Num2z3">
    <w:name w:val="WW8Num2z3"/>
    <w:rsid w:val="00E5652C"/>
  </w:style>
  <w:style w:type="character" w:customStyle="1" w:styleId="WW8Num2z4">
    <w:name w:val="WW8Num2z4"/>
    <w:rsid w:val="00E5652C"/>
    <w:rPr>
      <w:rFonts w:ascii="Arial" w:hAnsi="Arial" w:cs="Times New Roman"/>
      <w:b w:val="0"/>
      <w:i w:val="0"/>
      <w:sz w:val="20"/>
      <w:szCs w:val="20"/>
    </w:rPr>
  </w:style>
  <w:style w:type="character" w:customStyle="1" w:styleId="WW8Num2z5">
    <w:name w:val="WW8Num2z5"/>
    <w:rsid w:val="00E5652C"/>
  </w:style>
  <w:style w:type="character" w:customStyle="1" w:styleId="WW8Num2z6">
    <w:name w:val="WW8Num2z6"/>
    <w:rsid w:val="00E5652C"/>
  </w:style>
  <w:style w:type="character" w:customStyle="1" w:styleId="WW8Num2z7">
    <w:name w:val="WW8Num2z7"/>
    <w:rsid w:val="00E5652C"/>
  </w:style>
  <w:style w:type="character" w:customStyle="1" w:styleId="WW8Num2z8">
    <w:name w:val="WW8Num2z8"/>
    <w:rsid w:val="00E5652C"/>
  </w:style>
  <w:style w:type="character" w:customStyle="1" w:styleId="WW8Num9z1">
    <w:name w:val="WW8Num9z1"/>
    <w:rsid w:val="00E5652C"/>
    <w:rPr>
      <w:rFonts w:eastAsia="Calibri"/>
      <w:lang w:val="el-GR"/>
    </w:rPr>
  </w:style>
  <w:style w:type="character" w:customStyle="1" w:styleId="WW8Num9z2">
    <w:name w:val="WW8Num9z2"/>
    <w:rsid w:val="00E5652C"/>
  </w:style>
  <w:style w:type="character" w:customStyle="1" w:styleId="WW8Num9z3">
    <w:name w:val="WW8Num9z3"/>
    <w:rsid w:val="00E5652C"/>
  </w:style>
  <w:style w:type="character" w:customStyle="1" w:styleId="WW8Num9z4">
    <w:name w:val="WW8Num9z4"/>
    <w:rsid w:val="00E5652C"/>
  </w:style>
  <w:style w:type="character" w:customStyle="1" w:styleId="WW8Num9z5">
    <w:name w:val="WW8Num9z5"/>
    <w:rsid w:val="00E5652C"/>
  </w:style>
  <w:style w:type="character" w:customStyle="1" w:styleId="WW8Num9z6">
    <w:name w:val="WW8Num9z6"/>
    <w:rsid w:val="00E5652C"/>
  </w:style>
  <w:style w:type="character" w:customStyle="1" w:styleId="WW8Num9z7">
    <w:name w:val="WW8Num9z7"/>
    <w:rsid w:val="00E5652C"/>
  </w:style>
  <w:style w:type="character" w:customStyle="1" w:styleId="WW8Num9z8">
    <w:name w:val="WW8Num9z8"/>
    <w:rsid w:val="00E5652C"/>
  </w:style>
  <w:style w:type="character" w:customStyle="1" w:styleId="WW-DefaultParagraphFont">
    <w:name w:val="WW-Default Paragraph Font"/>
    <w:rsid w:val="00E5652C"/>
  </w:style>
  <w:style w:type="character" w:customStyle="1" w:styleId="WW8Num12z0">
    <w:name w:val="WW8Num12z0"/>
    <w:rsid w:val="00E5652C"/>
    <w:rPr>
      <w:rFonts w:ascii="Symbol" w:hAnsi="Symbol" w:cs="Symbol"/>
    </w:rPr>
  </w:style>
  <w:style w:type="character" w:customStyle="1" w:styleId="WW8Num12z1">
    <w:name w:val="WW8Num12z1"/>
    <w:rsid w:val="00E5652C"/>
    <w:rPr>
      <w:rFonts w:ascii="Courier New" w:hAnsi="Courier New" w:cs="Courier New"/>
    </w:rPr>
  </w:style>
  <w:style w:type="character" w:customStyle="1" w:styleId="WW8Num12z2">
    <w:name w:val="WW8Num12z2"/>
    <w:rsid w:val="00E5652C"/>
    <w:rPr>
      <w:rFonts w:ascii="Wingdings" w:hAnsi="Wingdings" w:cs="Wingdings"/>
    </w:rPr>
  </w:style>
  <w:style w:type="character" w:customStyle="1" w:styleId="WW-DefaultParagraphFont1">
    <w:name w:val="WW-Default Paragraph Font1"/>
    <w:rsid w:val="00E5652C"/>
  </w:style>
  <w:style w:type="character" w:customStyle="1" w:styleId="WW-DefaultParagraphFont11">
    <w:name w:val="WW-Default Paragraph Font11"/>
    <w:rsid w:val="00E5652C"/>
  </w:style>
  <w:style w:type="character" w:customStyle="1" w:styleId="WW-DefaultParagraphFont111">
    <w:name w:val="WW-Default Paragraph Font111"/>
    <w:rsid w:val="00E5652C"/>
  </w:style>
  <w:style w:type="character" w:customStyle="1" w:styleId="30">
    <w:name w:val="Προεπιλεγμένη γραμματοσειρά3"/>
    <w:rsid w:val="00E5652C"/>
  </w:style>
  <w:style w:type="character" w:customStyle="1" w:styleId="WW-DefaultParagraphFont1111">
    <w:name w:val="WW-Default Paragraph Font1111"/>
    <w:rsid w:val="00E5652C"/>
  </w:style>
  <w:style w:type="character" w:customStyle="1" w:styleId="DefaultParagraphFont2">
    <w:name w:val="Default Paragraph Font2"/>
    <w:rsid w:val="00E5652C"/>
  </w:style>
  <w:style w:type="character" w:customStyle="1" w:styleId="WW8Num12z3">
    <w:name w:val="WW8Num12z3"/>
    <w:rsid w:val="00E5652C"/>
  </w:style>
  <w:style w:type="character" w:customStyle="1" w:styleId="WW8Num12z4">
    <w:name w:val="WW8Num12z4"/>
    <w:rsid w:val="00E5652C"/>
  </w:style>
  <w:style w:type="character" w:customStyle="1" w:styleId="WW8Num12z5">
    <w:name w:val="WW8Num12z5"/>
    <w:rsid w:val="00E5652C"/>
  </w:style>
  <w:style w:type="character" w:customStyle="1" w:styleId="WW8Num12z6">
    <w:name w:val="WW8Num12z6"/>
    <w:rsid w:val="00E5652C"/>
  </w:style>
  <w:style w:type="character" w:customStyle="1" w:styleId="WW8Num12z7">
    <w:name w:val="WW8Num12z7"/>
    <w:rsid w:val="00E5652C"/>
  </w:style>
  <w:style w:type="character" w:customStyle="1" w:styleId="WW8Num12z8">
    <w:name w:val="WW8Num12z8"/>
    <w:rsid w:val="00E5652C"/>
  </w:style>
  <w:style w:type="character" w:customStyle="1" w:styleId="WW8Num13z0">
    <w:name w:val="WW8Num13z0"/>
    <w:rsid w:val="00E5652C"/>
    <w:rPr>
      <w:rFonts w:ascii="Symbol" w:hAnsi="Symbol" w:cs="OpenSymbol"/>
    </w:rPr>
  </w:style>
  <w:style w:type="character" w:customStyle="1" w:styleId="WW-DefaultParagraphFont11111">
    <w:name w:val="WW-Default Paragraph Font11111"/>
    <w:rsid w:val="00E5652C"/>
  </w:style>
  <w:style w:type="character" w:customStyle="1" w:styleId="WW8Num13z1">
    <w:name w:val="WW8Num13z1"/>
    <w:rsid w:val="00E5652C"/>
    <w:rPr>
      <w:rFonts w:eastAsia="Calibri"/>
      <w:lang w:val="el-GR"/>
    </w:rPr>
  </w:style>
  <w:style w:type="character" w:customStyle="1" w:styleId="WW8Num13z2">
    <w:name w:val="WW8Num13z2"/>
    <w:rsid w:val="00E5652C"/>
  </w:style>
  <w:style w:type="character" w:customStyle="1" w:styleId="WW8Num13z3">
    <w:name w:val="WW8Num13z3"/>
    <w:rsid w:val="00E5652C"/>
  </w:style>
  <w:style w:type="character" w:customStyle="1" w:styleId="WW8Num13z4">
    <w:name w:val="WW8Num13z4"/>
    <w:rsid w:val="00E5652C"/>
  </w:style>
  <w:style w:type="character" w:customStyle="1" w:styleId="WW8Num13z5">
    <w:name w:val="WW8Num13z5"/>
    <w:rsid w:val="00E5652C"/>
  </w:style>
  <w:style w:type="character" w:customStyle="1" w:styleId="WW8Num13z6">
    <w:name w:val="WW8Num13z6"/>
    <w:rsid w:val="00E5652C"/>
  </w:style>
  <w:style w:type="character" w:customStyle="1" w:styleId="WW8Num13z7">
    <w:name w:val="WW8Num13z7"/>
    <w:rsid w:val="00E5652C"/>
  </w:style>
  <w:style w:type="character" w:customStyle="1" w:styleId="WW8Num13z8">
    <w:name w:val="WW8Num13z8"/>
    <w:rsid w:val="00E5652C"/>
  </w:style>
  <w:style w:type="character" w:customStyle="1" w:styleId="WW8Num14z0">
    <w:name w:val="WW8Num14z0"/>
    <w:rsid w:val="00E5652C"/>
    <w:rPr>
      <w:rFonts w:ascii="Symbol" w:hAnsi="Symbol" w:cs="OpenSymbol"/>
    </w:rPr>
  </w:style>
  <w:style w:type="character" w:customStyle="1" w:styleId="WW8Num14z1">
    <w:name w:val="WW8Num14z1"/>
    <w:rsid w:val="00E5652C"/>
  </w:style>
  <w:style w:type="character" w:customStyle="1" w:styleId="WW8Num14z2">
    <w:name w:val="WW8Num14z2"/>
    <w:rsid w:val="00E5652C"/>
  </w:style>
  <w:style w:type="character" w:customStyle="1" w:styleId="WW8Num14z3">
    <w:name w:val="WW8Num14z3"/>
    <w:rsid w:val="00E5652C"/>
  </w:style>
  <w:style w:type="character" w:customStyle="1" w:styleId="WW8Num14z4">
    <w:name w:val="WW8Num14z4"/>
    <w:rsid w:val="00E5652C"/>
  </w:style>
  <w:style w:type="character" w:customStyle="1" w:styleId="WW8Num14z5">
    <w:name w:val="WW8Num14z5"/>
    <w:rsid w:val="00E5652C"/>
  </w:style>
  <w:style w:type="character" w:customStyle="1" w:styleId="WW8Num14z6">
    <w:name w:val="WW8Num14z6"/>
    <w:rsid w:val="00E5652C"/>
  </w:style>
  <w:style w:type="character" w:customStyle="1" w:styleId="WW8Num14z7">
    <w:name w:val="WW8Num14z7"/>
    <w:rsid w:val="00E5652C"/>
  </w:style>
  <w:style w:type="character" w:customStyle="1" w:styleId="WW8Num14z8">
    <w:name w:val="WW8Num14z8"/>
    <w:rsid w:val="00E5652C"/>
  </w:style>
  <w:style w:type="character" w:customStyle="1" w:styleId="WW8Num15z0">
    <w:name w:val="WW8Num15z0"/>
    <w:rsid w:val="00E5652C"/>
  </w:style>
  <w:style w:type="character" w:customStyle="1" w:styleId="WW8Num15z1">
    <w:name w:val="WW8Num15z1"/>
    <w:rsid w:val="00E5652C"/>
  </w:style>
  <w:style w:type="character" w:customStyle="1" w:styleId="WW8Num15z2">
    <w:name w:val="WW8Num15z2"/>
    <w:rsid w:val="00E5652C"/>
  </w:style>
  <w:style w:type="character" w:customStyle="1" w:styleId="WW8Num15z3">
    <w:name w:val="WW8Num15z3"/>
    <w:rsid w:val="00E5652C"/>
  </w:style>
  <w:style w:type="character" w:customStyle="1" w:styleId="WW8Num15z4">
    <w:name w:val="WW8Num15z4"/>
    <w:rsid w:val="00E5652C"/>
  </w:style>
  <w:style w:type="character" w:customStyle="1" w:styleId="WW8Num15z5">
    <w:name w:val="WW8Num15z5"/>
    <w:rsid w:val="00E5652C"/>
  </w:style>
  <w:style w:type="character" w:customStyle="1" w:styleId="WW8Num15z6">
    <w:name w:val="WW8Num15z6"/>
    <w:rsid w:val="00E5652C"/>
  </w:style>
  <w:style w:type="character" w:customStyle="1" w:styleId="WW8Num15z7">
    <w:name w:val="WW8Num15z7"/>
    <w:rsid w:val="00E5652C"/>
  </w:style>
  <w:style w:type="character" w:customStyle="1" w:styleId="WW8Num15z8">
    <w:name w:val="WW8Num15z8"/>
    <w:rsid w:val="00E5652C"/>
  </w:style>
  <w:style w:type="character" w:customStyle="1" w:styleId="WW8Num16z0">
    <w:name w:val="WW8Num16z0"/>
    <w:rsid w:val="00E5652C"/>
  </w:style>
  <w:style w:type="character" w:customStyle="1" w:styleId="WW8Num16z1">
    <w:name w:val="WW8Num16z1"/>
    <w:rsid w:val="00E5652C"/>
  </w:style>
  <w:style w:type="character" w:customStyle="1" w:styleId="WW8Num16z2">
    <w:name w:val="WW8Num16z2"/>
    <w:rsid w:val="00E5652C"/>
  </w:style>
  <w:style w:type="character" w:customStyle="1" w:styleId="WW8Num16z3">
    <w:name w:val="WW8Num16z3"/>
    <w:rsid w:val="00E5652C"/>
  </w:style>
  <w:style w:type="character" w:customStyle="1" w:styleId="WW8Num16z4">
    <w:name w:val="WW8Num16z4"/>
    <w:rsid w:val="00E5652C"/>
  </w:style>
  <w:style w:type="character" w:customStyle="1" w:styleId="WW8Num16z5">
    <w:name w:val="WW8Num16z5"/>
    <w:rsid w:val="00E5652C"/>
  </w:style>
  <w:style w:type="character" w:customStyle="1" w:styleId="WW8Num16z6">
    <w:name w:val="WW8Num16z6"/>
    <w:rsid w:val="00E5652C"/>
  </w:style>
  <w:style w:type="character" w:customStyle="1" w:styleId="WW8Num16z7">
    <w:name w:val="WW8Num16z7"/>
    <w:rsid w:val="00E5652C"/>
  </w:style>
  <w:style w:type="character" w:customStyle="1" w:styleId="WW8Num16z8">
    <w:name w:val="WW8Num16z8"/>
    <w:rsid w:val="00E5652C"/>
  </w:style>
  <w:style w:type="character" w:customStyle="1" w:styleId="WW-DefaultParagraphFont111111">
    <w:name w:val="WW-Default Paragraph Font111111"/>
    <w:rsid w:val="00E5652C"/>
  </w:style>
  <w:style w:type="character" w:customStyle="1" w:styleId="WW-DefaultParagraphFont1111111">
    <w:name w:val="WW-Default Paragraph Font1111111"/>
    <w:rsid w:val="00E5652C"/>
  </w:style>
  <w:style w:type="character" w:customStyle="1" w:styleId="WW-DefaultParagraphFont11111111">
    <w:name w:val="WW-Default Paragraph Font11111111"/>
    <w:rsid w:val="00E5652C"/>
  </w:style>
  <w:style w:type="character" w:customStyle="1" w:styleId="WW-DefaultParagraphFont111111111">
    <w:name w:val="WW-Default Paragraph Font111111111"/>
    <w:rsid w:val="00E5652C"/>
  </w:style>
  <w:style w:type="character" w:customStyle="1" w:styleId="WW-DefaultParagraphFont1111111111">
    <w:name w:val="WW-Default Paragraph Font1111111111"/>
    <w:rsid w:val="00E5652C"/>
  </w:style>
  <w:style w:type="character" w:customStyle="1" w:styleId="WW8Num17z0">
    <w:name w:val="WW8Num17z0"/>
    <w:rsid w:val="00E5652C"/>
  </w:style>
  <w:style w:type="character" w:customStyle="1" w:styleId="WW8Num17z1">
    <w:name w:val="WW8Num17z1"/>
    <w:rsid w:val="00E5652C"/>
  </w:style>
  <w:style w:type="character" w:customStyle="1" w:styleId="WW8Num17z2">
    <w:name w:val="WW8Num17z2"/>
    <w:rsid w:val="00E5652C"/>
  </w:style>
  <w:style w:type="character" w:customStyle="1" w:styleId="WW8Num17z3">
    <w:name w:val="WW8Num17z3"/>
    <w:rsid w:val="00E5652C"/>
  </w:style>
  <w:style w:type="character" w:customStyle="1" w:styleId="WW8Num17z4">
    <w:name w:val="WW8Num17z4"/>
    <w:rsid w:val="00E5652C"/>
  </w:style>
  <w:style w:type="character" w:customStyle="1" w:styleId="WW8Num17z5">
    <w:name w:val="WW8Num17z5"/>
    <w:rsid w:val="00E5652C"/>
  </w:style>
  <w:style w:type="character" w:customStyle="1" w:styleId="WW8Num17z6">
    <w:name w:val="WW8Num17z6"/>
    <w:rsid w:val="00E5652C"/>
  </w:style>
  <w:style w:type="character" w:customStyle="1" w:styleId="WW8Num17z7">
    <w:name w:val="WW8Num17z7"/>
    <w:rsid w:val="00E5652C"/>
  </w:style>
  <w:style w:type="character" w:customStyle="1" w:styleId="WW8Num17z8">
    <w:name w:val="WW8Num17z8"/>
    <w:rsid w:val="00E5652C"/>
  </w:style>
  <w:style w:type="character" w:customStyle="1" w:styleId="WW8Num18z0">
    <w:name w:val="WW8Num18z0"/>
    <w:rsid w:val="00E5652C"/>
  </w:style>
  <w:style w:type="character" w:customStyle="1" w:styleId="WW8Num18z1">
    <w:name w:val="WW8Num18z1"/>
    <w:rsid w:val="00E5652C"/>
  </w:style>
  <w:style w:type="character" w:customStyle="1" w:styleId="WW8Num18z2">
    <w:name w:val="WW8Num18z2"/>
    <w:rsid w:val="00E5652C"/>
  </w:style>
  <w:style w:type="character" w:customStyle="1" w:styleId="WW8Num18z3">
    <w:name w:val="WW8Num18z3"/>
    <w:rsid w:val="00E5652C"/>
  </w:style>
  <w:style w:type="character" w:customStyle="1" w:styleId="WW8Num18z4">
    <w:name w:val="WW8Num18z4"/>
    <w:rsid w:val="00E5652C"/>
  </w:style>
  <w:style w:type="character" w:customStyle="1" w:styleId="WW8Num18z5">
    <w:name w:val="WW8Num18z5"/>
    <w:rsid w:val="00E5652C"/>
  </w:style>
  <w:style w:type="character" w:customStyle="1" w:styleId="WW8Num18z6">
    <w:name w:val="WW8Num18z6"/>
    <w:rsid w:val="00E5652C"/>
  </w:style>
  <w:style w:type="character" w:customStyle="1" w:styleId="WW8Num18z7">
    <w:name w:val="WW8Num18z7"/>
    <w:rsid w:val="00E5652C"/>
  </w:style>
  <w:style w:type="character" w:customStyle="1" w:styleId="WW8Num18z8">
    <w:name w:val="WW8Num18z8"/>
    <w:rsid w:val="00E5652C"/>
  </w:style>
  <w:style w:type="character" w:customStyle="1" w:styleId="WW8Num3z1">
    <w:name w:val="WW8Num3z1"/>
    <w:rsid w:val="00E5652C"/>
  </w:style>
  <w:style w:type="character" w:customStyle="1" w:styleId="WW8Num3z2">
    <w:name w:val="WW8Num3z2"/>
    <w:rsid w:val="00E5652C"/>
  </w:style>
  <w:style w:type="character" w:customStyle="1" w:styleId="WW8Num3z3">
    <w:name w:val="WW8Num3z3"/>
    <w:rsid w:val="00E5652C"/>
  </w:style>
  <w:style w:type="character" w:customStyle="1" w:styleId="WW8Num3z4">
    <w:name w:val="WW8Num3z4"/>
    <w:rsid w:val="00E5652C"/>
    <w:rPr>
      <w:rFonts w:ascii="Arial" w:hAnsi="Arial" w:cs="Times New Roman"/>
      <w:b w:val="0"/>
      <w:i w:val="0"/>
      <w:sz w:val="20"/>
      <w:szCs w:val="20"/>
    </w:rPr>
  </w:style>
  <w:style w:type="character" w:customStyle="1" w:styleId="WW8Num3z5">
    <w:name w:val="WW8Num3z5"/>
    <w:rsid w:val="00E5652C"/>
  </w:style>
  <w:style w:type="character" w:customStyle="1" w:styleId="WW8Num3z6">
    <w:name w:val="WW8Num3z6"/>
    <w:rsid w:val="00E5652C"/>
  </w:style>
  <w:style w:type="character" w:customStyle="1" w:styleId="WW8Num3z7">
    <w:name w:val="WW8Num3z7"/>
    <w:rsid w:val="00E5652C"/>
  </w:style>
  <w:style w:type="character" w:customStyle="1" w:styleId="WW8Num3z8">
    <w:name w:val="WW8Num3z8"/>
    <w:rsid w:val="00E5652C"/>
  </w:style>
  <w:style w:type="character" w:customStyle="1" w:styleId="WW-DefaultParagraphFont11111111111">
    <w:name w:val="WW-Default Paragraph Font11111111111"/>
    <w:rsid w:val="00E5652C"/>
  </w:style>
  <w:style w:type="character" w:customStyle="1" w:styleId="WW-DefaultParagraphFont111111111111">
    <w:name w:val="WW-Default Paragraph Font111111111111"/>
    <w:rsid w:val="00E5652C"/>
  </w:style>
  <w:style w:type="character" w:customStyle="1" w:styleId="WW-DefaultParagraphFont1111111111111">
    <w:name w:val="WW-Default Paragraph Font1111111111111"/>
    <w:rsid w:val="00E5652C"/>
  </w:style>
  <w:style w:type="character" w:customStyle="1" w:styleId="WW-DefaultParagraphFont11111111111111">
    <w:name w:val="WW-Default Paragraph Font11111111111111"/>
    <w:rsid w:val="00E5652C"/>
  </w:style>
  <w:style w:type="character" w:customStyle="1" w:styleId="21">
    <w:name w:val="Προεπιλεγμένη γραμματοσειρά2"/>
    <w:rsid w:val="00E5652C"/>
  </w:style>
  <w:style w:type="character" w:customStyle="1" w:styleId="WW8Num19z0">
    <w:name w:val="WW8Num19z0"/>
    <w:rsid w:val="00E5652C"/>
    <w:rPr>
      <w:rFonts w:ascii="Calibri" w:hAnsi="Calibri" w:cs="Calibri"/>
    </w:rPr>
  </w:style>
  <w:style w:type="character" w:customStyle="1" w:styleId="WW8Num19z1">
    <w:name w:val="WW8Num19z1"/>
    <w:rsid w:val="00E5652C"/>
  </w:style>
  <w:style w:type="character" w:customStyle="1" w:styleId="WW8Num20z0">
    <w:name w:val="WW8Num20z0"/>
    <w:rsid w:val="00E5652C"/>
    <w:rPr>
      <w:rFonts w:ascii="Calibri" w:eastAsia="Calibri" w:hAnsi="Calibri" w:cs="Times New Roman"/>
    </w:rPr>
  </w:style>
  <w:style w:type="character" w:customStyle="1" w:styleId="WW8Num20z1">
    <w:name w:val="WW8Num20z1"/>
    <w:rsid w:val="00E5652C"/>
    <w:rPr>
      <w:rFonts w:ascii="Courier New" w:hAnsi="Courier New" w:cs="Courier New"/>
    </w:rPr>
  </w:style>
  <w:style w:type="character" w:customStyle="1" w:styleId="WW8Num20z2">
    <w:name w:val="WW8Num20z2"/>
    <w:rsid w:val="00E5652C"/>
    <w:rPr>
      <w:rFonts w:ascii="Wingdings" w:hAnsi="Wingdings" w:cs="Wingdings"/>
    </w:rPr>
  </w:style>
  <w:style w:type="character" w:customStyle="1" w:styleId="WW8Num20z3">
    <w:name w:val="WW8Num20z3"/>
    <w:rsid w:val="00E5652C"/>
    <w:rPr>
      <w:rFonts w:ascii="Symbol" w:hAnsi="Symbol" w:cs="Symbol"/>
    </w:rPr>
  </w:style>
  <w:style w:type="character" w:customStyle="1" w:styleId="WW-DefaultParagraphFont111111111111111">
    <w:name w:val="WW-Default Paragraph Font111111111111111"/>
    <w:rsid w:val="00E5652C"/>
  </w:style>
  <w:style w:type="character" w:customStyle="1" w:styleId="WW8Num19z2">
    <w:name w:val="WW8Num19z2"/>
    <w:rsid w:val="00E5652C"/>
  </w:style>
  <w:style w:type="character" w:customStyle="1" w:styleId="WW8Num19z3">
    <w:name w:val="WW8Num19z3"/>
    <w:rsid w:val="00E5652C"/>
  </w:style>
  <w:style w:type="character" w:customStyle="1" w:styleId="WW8Num19z4">
    <w:name w:val="WW8Num19z4"/>
    <w:rsid w:val="00E5652C"/>
  </w:style>
  <w:style w:type="character" w:customStyle="1" w:styleId="WW8Num19z5">
    <w:name w:val="WW8Num19z5"/>
    <w:rsid w:val="00E5652C"/>
  </w:style>
  <w:style w:type="character" w:customStyle="1" w:styleId="WW8Num19z6">
    <w:name w:val="WW8Num19z6"/>
    <w:rsid w:val="00E5652C"/>
  </w:style>
  <w:style w:type="character" w:customStyle="1" w:styleId="WW8Num19z7">
    <w:name w:val="WW8Num19z7"/>
    <w:rsid w:val="00E5652C"/>
  </w:style>
  <w:style w:type="character" w:customStyle="1" w:styleId="WW8Num19z8">
    <w:name w:val="WW8Num19z8"/>
    <w:rsid w:val="00E5652C"/>
  </w:style>
  <w:style w:type="character" w:customStyle="1" w:styleId="WW8Num20z4">
    <w:name w:val="WW8Num20z4"/>
    <w:rsid w:val="00E5652C"/>
  </w:style>
  <w:style w:type="character" w:customStyle="1" w:styleId="WW8Num20z5">
    <w:name w:val="WW8Num20z5"/>
    <w:rsid w:val="00E5652C"/>
  </w:style>
  <w:style w:type="character" w:customStyle="1" w:styleId="WW8Num20z6">
    <w:name w:val="WW8Num20z6"/>
    <w:rsid w:val="00E5652C"/>
  </w:style>
  <w:style w:type="character" w:customStyle="1" w:styleId="WW8Num20z7">
    <w:name w:val="WW8Num20z7"/>
    <w:rsid w:val="00E5652C"/>
  </w:style>
  <w:style w:type="character" w:customStyle="1" w:styleId="WW8Num20z8">
    <w:name w:val="WW8Num20z8"/>
    <w:rsid w:val="00E5652C"/>
  </w:style>
  <w:style w:type="character" w:customStyle="1" w:styleId="WW-DefaultParagraphFont1111111111111111">
    <w:name w:val="WW-Default Paragraph Font1111111111111111"/>
    <w:rsid w:val="00E5652C"/>
  </w:style>
  <w:style w:type="character" w:customStyle="1" w:styleId="WW-DefaultParagraphFont11111111111111111">
    <w:name w:val="WW-Default Paragraph Font11111111111111111"/>
    <w:rsid w:val="00E5652C"/>
  </w:style>
  <w:style w:type="character" w:customStyle="1" w:styleId="WW8Num21z0">
    <w:name w:val="WW8Num21z0"/>
    <w:rsid w:val="00E5652C"/>
    <w:rPr>
      <w:rFonts w:ascii="Calibri" w:eastAsia="Times New Roman" w:hAnsi="Calibri" w:cs="Calibri"/>
    </w:rPr>
  </w:style>
  <w:style w:type="character" w:customStyle="1" w:styleId="WW8Num21z1">
    <w:name w:val="WW8Num21z1"/>
    <w:rsid w:val="00E5652C"/>
    <w:rPr>
      <w:rFonts w:ascii="Courier New" w:hAnsi="Courier New" w:cs="Courier New"/>
    </w:rPr>
  </w:style>
  <w:style w:type="character" w:customStyle="1" w:styleId="WW8Num21z2">
    <w:name w:val="WW8Num21z2"/>
    <w:rsid w:val="00E5652C"/>
    <w:rPr>
      <w:rFonts w:ascii="Wingdings" w:hAnsi="Wingdings" w:cs="Wingdings"/>
    </w:rPr>
  </w:style>
  <w:style w:type="character" w:customStyle="1" w:styleId="WW8Num21z3">
    <w:name w:val="WW8Num21z3"/>
    <w:rsid w:val="00E5652C"/>
    <w:rPr>
      <w:rFonts w:ascii="Symbol" w:hAnsi="Symbol" w:cs="Symbol"/>
    </w:rPr>
  </w:style>
  <w:style w:type="character" w:customStyle="1" w:styleId="WW8Num22z0">
    <w:name w:val="WW8Num22z0"/>
    <w:rsid w:val="00E5652C"/>
    <w:rPr>
      <w:rFonts w:ascii="Symbol" w:hAnsi="Symbol" w:cs="Symbol"/>
    </w:rPr>
  </w:style>
  <w:style w:type="character" w:customStyle="1" w:styleId="WW8Num22z1">
    <w:name w:val="WW8Num22z1"/>
    <w:rsid w:val="00E5652C"/>
    <w:rPr>
      <w:rFonts w:ascii="Courier New" w:hAnsi="Courier New" w:cs="Courier New"/>
    </w:rPr>
  </w:style>
  <w:style w:type="character" w:customStyle="1" w:styleId="WW8Num22z2">
    <w:name w:val="WW8Num22z2"/>
    <w:rsid w:val="00E5652C"/>
    <w:rPr>
      <w:rFonts w:ascii="Wingdings" w:hAnsi="Wingdings" w:cs="Wingdings"/>
    </w:rPr>
  </w:style>
  <w:style w:type="character" w:customStyle="1" w:styleId="WW8Num23z0">
    <w:name w:val="WW8Num23z0"/>
    <w:rsid w:val="00E5652C"/>
    <w:rPr>
      <w:rFonts w:ascii="Calibri" w:eastAsia="Times New Roman" w:hAnsi="Calibri" w:cs="Calibri"/>
    </w:rPr>
  </w:style>
  <w:style w:type="character" w:customStyle="1" w:styleId="WW8Num23z1">
    <w:name w:val="WW8Num23z1"/>
    <w:rsid w:val="00E5652C"/>
    <w:rPr>
      <w:rFonts w:ascii="Courier New" w:hAnsi="Courier New" w:cs="Courier New"/>
    </w:rPr>
  </w:style>
  <w:style w:type="character" w:customStyle="1" w:styleId="WW8Num23z2">
    <w:name w:val="WW8Num23z2"/>
    <w:rsid w:val="00E5652C"/>
    <w:rPr>
      <w:rFonts w:ascii="Wingdings" w:hAnsi="Wingdings" w:cs="Wingdings"/>
    </w:rPr>
  </w:style>
  <w:style w:type="character" w:customStyle="1" w:styleId="WW8Num23z3">
    <w:name w:val="WW8Num23z3"/>
    <w:rsid w:val="00E5652C"/>
    <w:rPr>
      <w:rFonts w:ascii="Symbol" w:hAnsi="Symbol" w:cs="Symbol"/>
    </w:rPr>
  </w:style>
  <w:style w:type="character" w:customStyle="1" w:styleId="WW8Num24z0">
    <w:name w:val="WW8Num24z0"/>
    <w:rsid w:val="00E5652C"/>
    <w:rPr>
      <w:rFonts w:ascii="Symbol" w:hAnsi="Symbol" w:cs="Symbol"/>
      <w:strike/>
      <w:color w:val="0070C0"/>
      <w:position w:val="0"/>
      <w:sz w:val="24"/>
      <w:vertAlign w:val="baseline"/>
      <w:lang w:val="el-GR"/>
    </w:rPr>
  </w:style>
  <w:style w:type="character" w:customStyle="1" w:styleId="WW8Num24z1">
    <w:name w:val="WW8Num24z1"/>
    <w:rsid w:val="00E5652C"/>
    <w:rPr>
      <w:rFonts w:ascii="Courier New" w:hAnsi="Courier New" w:cs="Courier New"/>
    </w:rPr>
  </w:style>
  <w:style w:type="character" w:customStyle="1" w:styleId="WW8Num24z2">
    <w:name w:val="WW8Num24z2"/>
    <w:rsid w:val="00E5652C"/>
    <w:rPr>
      <w:rFonts w:ascii="Wingdings" w:hAnsi="Wingdings" w:cs="Wingdings"/>
    </w:rPr>
  </w:style>
  <w:style w:type="character" w:customStyle="1" w:styleId="WW8Num25z0">
    <w:name w:val="WW8Num25z0"/>
    <w:rsid w:val="00E5652C"/>
    <w:rPr>
      <w:rFonts w:ascii="Symbol" w:hAnsi="Symbol" w:cs="Symbol"/>
    </w:rPr>
  </w:style>
  <w:style w:type="character" w:customStyle="1" w:styleId="WW8Num25z1">
    <w:name w:val="WW8Num25z1"/>
    <w:rsid w:val="00E5652C"/>
    <w:rPr>
      <w:rFonts w:ascii="Courier New" w:hAnsi="Courier New" w:cs="Courier New"/>
    </w:rPr>
  </w:style>
  <w:style w:type="character" w:customStyle="1" w:styleId="WW8Num25z2">
    <w:name w:val="WW8Num25z2"/>
    <w:rsid w:val="00E5652C"/>
    <w:rPr>
      <w:rFonts w:ascii="Wingdings" w:hAnsi="Wingdings" w:cs="Wingdings"/>
    </w:rPr>
  </w:style>
  <w:style w:type="character" w:customStyle="1" w:styleId="WW8Num26z0">
    <w:name w:val="WW8Num26z0"/>
    <w:rsid w:val="00E5652C"/>
    <w:rPr>
      <w:rFonts w:ascii="Symbol" w:hAnsi="Symbol" w:cs="Symbol"/>
    </w:rPr>
  </w:style>
  <w:style w:type="character" w:customStyle="1" w:styleId="WW8Num26z1">
    <w:name w:val="WW8Num26z1"/>
    <w:rsid w:val="00E5652C"/>
    <w:rPr>
      <w:rFonts w:ascii="Courier New" w:hAnsi="Courier New" w:cs="Courier New"/>
    </w:rPr>
  </w:style>
  <w:style w:type="character" w:customStyle="1" w:styleId="WW8Num26z2">
    <w:name w:val="WW8Num26z2"/>
    <w:rsid w:val="00E5652C"/>
    <w:rPr>
      <w:rFonts w:ascii="Wingdings" w:hAnsi="Wingdings" w:cs="Wingdings"/>
    </w:rPr>
  </w:style>
  <w:style w:type="character" w:customStyle="1" w:styleId="WW8Num27z0">
    <w:name w:val="WW8Num27z0"/>
    <w:rsid w:val="00E5652C"/>
    <w:rPr>
      <w:rFonts w:ascii="Calibri" w:eastAsia="Times New Roman" w:hAnsi="Calibri" w:cs="Calibri"/>
    </w:rPr>
  </w:style>
  <w:style w:type="character" w:customStyle="1" w:styleId="WW8Num27z1">
    <w:name w:val="WW8Num27z1"/>
    <w:rsid w:val="00E5652C"/>
    <w:rPr>
      <w:rFonts w:ascii="Courier New" w:hAnsi="Courier New" w:cs="Courier New"/>
    </w:rPr>
  </w:style>
  <w:style w:type="character" w:customStyle="1" w:styleId="WW8Num27z2">
    <w:name w:val="WW8Num27z2"/>
    <w:rsid w:val="00E5652C"/>
    <w:rPr>
      <w:rFonts w:ascii="Wingdings" w:hAnsi="Wingdings" w:cs="Wingdings"/>
    </w:rPr>
  </w:style>
  <w:style w:type="character" w:customStyle="1" w:styleId="WW8Num27z3">
    <w:name w:val="WW8Num27z3"/>
    <w:rsid w:val="00E5652C"/>
    <w:rPr>
      <w:rFonts w:ascii="Symbol" w:hAnsi="Symbol" w:cs="Symbol"/>
    </w:rPr>
  </w:style>
  <w:style w:type="character" w:customStyle="1" w:styleId="WW8Num28z0">
    <w:name w:val="WW8Num28z0"/>
    <w:rsid w:val="00E5652C"/>
    <w:rPr>
      <w:rFonts w:ascii="Symbol" w:hAnsi="Symbol" w:cs="Symbol"/>
    </w:rPr>
  </w:style>
  <w:style w:type="character" w:customStyle="1" w:styleId="WW8Num28z1">
    <w:name w:val="WW8Num28z1"/>
    <w:rsid w:val="00E5652C"/>
    <w:rPr>
      <w:rFonts w:ascii="Courier New" w:hAnsi="Courier New" w:cs="Courier New"/>
    </w:rPr>
  </w:style>
  <w:style w:type="character" w:customStyle="1" w:styleId="WW8Num28z2">
    <w:name w:val="WW8Num28z2"/>
    <w:rsid w:val="00E5652C"/>
    <w:rPr>
      <w:rFonts w:ascii="Wingdings" w:hAnsi="Wingdings" w:cs="Wingdings"/>
    </w:rPr>
  </w:style>
  <w:style w:type="character" w:customStyle="1" w:styleId="WW8Num29z0">
    <w:name w:val="WW8Num29z0"/>
    <w:rsid w:val="00E5652C"/>
    <w:rPr>
      <w:rFonts w:ascii="Calibri" w:eastAsia="Times New Roman" w:hAnsi="Calibri" w:cs="Calibri"/>
    </w:rPr>
  </w:style>
  <w:style w:type="character" w:customStyle="1" w:styleId="WW8Num29z1">
    <w:name w:val="WW8Num29z1"/>
    <w:rsid w:val="00E5652C"/>
    <w:rPr>
      <w:rFonts w:ascii="Courier New" w:hAnsi="Courier New" w:cs="Courier New"/>
    </w:rPr>
  </w:style>
  <w:style w:type="character" w:customStyle="1" w:styleId="WW8Num29z2">
    <w:name w:val="WW8Num29z2"/>
    <w:rsid w:val="00E5652C"/>
    <w:rPr>
      <w:rFonts w:ascii="Wingdings" w:hAnsi="Wingdings" w:cs="Wingdings"/>
    </w:rPr>
  </w:style>
  <w:style w:type="character" w:customStyle="1" w:styleId="WW8Num29z3">
    <w:name w:val="WW8Num29z3"/>
    <w:rsid w:val="00E5652C"/>
    <w:rPr>
      <w:rFonts w:ascii="Symbol" w:hAnsi="Symbol" w:cs="Symbol"/>
    </w:rPr>
  </w:style>
  <w:style w:type="character" w:customStyle="1" w:styleId="WW8Num30z0">
    <w:name w:val="WW8Num30z0"/>
    <w:rsid w:val="00E5652C"/>
    <w:rPr>
      <w:rFonts w:ascii="Symbol" w:hAnsi="Symbol" w:cs="Symbol"/>
      <w:shd w:val="clear" w:color="auto" w:fill="FFFF00"/>
    </w:rPr>
  </w:style>
  <w:style w:type="character" w:customStyle="1" w:styleId="WW8Num30z1">
    <w:name w:val="WW8Num30z1"/>
    <w:rsid w:val="00E5652C"/>
    <w:rPr>
      <w:rFonts w:ascii="Courier New" w:hAnsi="Courier New" w:cs="Courier New"/>
    </w:rPr>
  </w:style>
  <w:style w:type="character" w:customStyle="1" w:styleId="WW8Num30z2">
    <w:name w:val="WW8Num30z2"/>
    <w:rsid w:val="00E5652C"/>
    <w:rPr>
      <w:rFonts w:ascii="Wingdings" w:hAnsi="Wingdings" w:cs="Wingdings"/>
    </w:rPr>
  </w:style>
  <w:style w:type="character" w:customStyle="1" w:styleId="WW8Num31z0">
    <w:name w:val="WW8Num31z0"/>
    <w:rsid w:val="00E5652C"/>
    <w:rPr>
      <w:rFonts w:cs="Times New Roman"/>
    </w:rPr>
  </w:style>
  <w:style w:type="character" w:customStyle="1" w:styleId="WW8Num32z0">
    <w:name w:val="WW8Num32z0"/>
    <w:rsid w:val="00E5652C"/>
  </w:style>
  <w:style w:type="character" w:customStyle="1" w:styleId="WW8Num32z1">
    <w:name w:val="WW8Num32z1"/>
    <w:rsid w:val="00E5652C"/>
  </w:style>
  <w:style w:type="character" w:customStyle="1" w:styleId="WW8Num32z2">
    <w:name w:val="WW8Num32z2"/>
    <w:rsid w:val="00E5652C"/>
  </w:style>
  <w:style w:type="character" w:customStyle="1" w:styleId="WW8Num32z3">
    <w:name w:val="WW8Num32z3"/>
    <w:rsid w:val="00E5652C"/>
  </w:style>
  <w:style w:type="character" w:customStyle="1" w:styleId="WW8Num32z4">
    <w:name w:val="WW8Num32z4"/>
    <w:rsid w:val="00E5652C"/>
  </w:style>
  <w:style w:type="character" w:customStyle="1" w:styleId="WW8Num32z5">
    <w:name w:val="WW8Num32z5"/>
    <w:rsid w:val="00E5652C"/>
  </w:style>
  <w:style w:type="character" w:customStyle="1" w:styleId="WW8Num32z6">
    <w:name w:val="WW8Num32z6"/>
    <w:rsid w:val="00E5652C"/>
  </w:style>
  <w:style w:type="character" w:customStyle="1" w:styleId="WW8Num32z7">
    <w:name w:val="WW8Num32z7"/>
    <w:rsid w:val="00E5652C"/>
  </w:style>
  <w:style w:type="character" w:customStyle="1" w:styleId="WW8Num32z8">
    <w:name w:val="WW8Num32z8"/>
    <w:rsid w:val="00E5652C"/>
  </w:style>
  <w:style w:type="character" w:customStyle="1" w:styleId="WW8Num33z0">
    <w:name w:val="WW8Num33z0"/>
    <w:rsid w:val="00E5652C"/>
    <w:rPr>
      <w:rFonts w:ascii="Symbol" w:eastAsia="Calibri" w:hAnsi="Symbol" w:cs="Symbol"/>
    </w:rPr>
  </w:style>
  <w:style w:type="character" w:customStyle="1" w:styleId="WW8Num33z1">
    <w:name w:val="WW8Num33z1"/>
    <w:rsid w:val="00E5652C"/>
    <w:rPr>
      <w:rFonts w:ascii="Courier New" w:hAnsi="Courier New" w:cs="Courier New"/>
    </w:rPr>
  </w:style>
  <w:style w:type="character" w:customStyle="1" w:styleId="WW8Num33z2">
    <w:name w:val="WW8Num33z2"/>
    <w:rsid w:val="00E5652C"/>
    <w:rPr>
      <w:rFonts w:ascii="Wingdings" w:hAnsi="Wingdings" w:cs="Wingdings"/>
    </w:rPr>
  </w:style>
  <w:style w:type="character" w:customStyle="1" w:styleId="WW8Num34z0">
    <w:name w:val="WW8Num34z0"/>
    <w:rsid w:val="00E5652C"/>
    <w:rPr>
      <w:rFonts w:ascii="Symbol" w:hAnsi="Symbol" w:cs="Symbol"/>
    </w:rPr>
  </w:style>
  <w:style w:type="character" w:customStyle="1" w:styleId="WW8Num34z1">
    <w:name w:val="WW8Num34z1"/>
    <w:rsid w:val="00E5652C"/>
    <w:rPr>
      <w:rFonts w:ascii="Courier New" w:hAnsi="Courier New" w:cs="Courier New"/>
    </w:rPr>
  </w:style>
  <w:style w:type="character" w:customStyle="1" w:styleId="WW8Num34z2">
    <w:name w:val="WW8Num34z2"/>
    <w:rsid w:val="00E5652C"/>
    <w:rPr>
      <w:rFonts w:ascii="Wingdings" w:hAnsi="Wingdings" w:cs="Wingdings"/>
    </w:rPr>
  </w:style>
  <w:style w:type="character" w:customStyle="1" w:styleId="WW8Num35z0">
    <w:name w:val="WW8Num35z0"/>
    <w:rsid w:val="00E5652C"/>
    <w:rPr>
      <w:rFonts w:ascii="Calibri" w:eastAsia="Times New Roman" w:hAnsi="Calibri" w:cs="Calibri"/>
    </w:rPr>
  </w:style>
  <w:style w:type="character" w:customStyle="1" w:styleId="WW8Num35z1">
    <w:name w:val="WW8Num35z1"/>
    <w:rsid w:val="00E5652C"/>
    <w:rPr>
      <w:rFonts w:ascii="Courier New" w:hAnsi="Courier New" w:cs="Courier New"/>
    </w:rPr>
  </w:style>
  <w:style w:type="character" w:customStyle="1" w:styleId="WW8Num35z2">
    <w:name w:val="WW8Num35z2"/>
    <w:rsid w:val="00E5652C"/>
    <w:rPr>
      <w:rFonts w:ascii="Wingdings" w:hAnsi="Wingdings" w:cs="Wingdings"/>
    </w:rPr>
  </w:style>
  <w:style w:type="character" w:customStyle="1" w:styleId="WW8Num35z3">
    <w:name w:val="WW8Num35z3"/>
    <w:rsid w:val="00E5652C"/>
    <w:rPr>
      <w:rFonts w:ascii="Symbol" w:hAnsi="Symbol" w:cs="Symbol"/>
    </w:rPr>
  </w:style>
  <w:style w:type="character" w:customStyle="1" w:styleId="WW8Num36z0">
    <w:name w:val="WW8Num36z0"/>
    <w:rsid w:val="00E5652C"/>
    <w:rPr>
      <w:lang w:val="el-GR"/>
    </w:rPr>
  </w:style>
  <w:style w:type="character" w:customStyle="1" w:styleId="WW8Num36z1">
    <w:name w:val="WW8Num36z1"/>
    <w:rsid w:val="00E5652C"/>
  </w:style>
  <w:style w:type="character" w:customStyle="1" w:styleId="WW8Num36z2">
    <w:name w:val="WW8Num36z2"/>
    <w:rsid w:val="00E5652C"/>
  </w:style>
  <w:style w:type="character" w:customStyle="1" w:styleId="WW8Num36z3">
    <w:name w:val="WW8Num36z3"/>
    <w:rsid w:val="00E5652C"/>
  </w:style>
  <w:style w:type="character" w:customStyle="1" w:styleId="WW8Num36z4">
    <w:name w:val="WW8Num36z4"/>
    <w:rsid w:val="00E5652C"/>
  </w:style>
  <w:style w:type="character" w:customStyle="1" w:styleId="WW8Num36z5">
    <w:name w:val="WW8Num36z5"/>
    <w:rsid w:val="00E5652C"/>
  </w:style>
  <w:style w:type="character" w:customStyle="1" w:styleId="WW8Num36z6">
    <w:name w:val="WW8Num36z6"/>
    <w:rsid w:val="00E5652C"/>
  </w:style>
  <w:style w:type="character" w:customStyle="1" w:styleId="WW8Num36z7">
    <w:name w:val="WW8Num36z7"/>
    <w:rsid w:val="00E5652C"/>
  </w:style>
  <w:style w:type="character" w:customStyle="1" w:styleId="WW8Num36z8">
    <w:name w:val="WW8Num36z8"/>
    <w:rsid w:val="00E5652C"/>
  </w:style>
  <w:style w:type="character" w:customStyle="1" w:styleId="WW8Num37z0">
    <w:name w:val="WW8Num37z0"/>
    <w:rsid w:val="00E5652C"/>
    <w:rPr>
      <w:rFonts w:ascii="Calibri" w:eastAsia="Times New Roman" w:hAnsi="Calibri" w:cs="Calibri"/>
    </w:rPr>
  </w:style>
  <w:style w:type="character" w:customStyle="1" w:styleId="WW8Num37z1">
    <w:name w:val="WW8Num37z1"/>
    <w:rsid w:val="00E5652C"/>
    <w:rPr>
      <w:rFonts w:ascii="Courier New" w:hAnsi="Courier New" w:cs="Courier New"/>
    </w:rPr>
  </w:style>
  <w:style w:type="character" w:customStyle="1" w:styleId="WW8Num37z2">
    <w:name w:val="WW8Num37z2"/>
    <w:rsid w:val="00E5652C"/>
    <w:rPr>
      <w:rFonts w:ascii="Wingdings" w:hAnsi="Wingdings" w:cs="Wingdings"/>
    </w:rPr>
  </w:style>
  <w:style w:type="character" w:customStyle="1" w:styleId="WW8Num37z3">
    <w:name w:val="WW8Num37z3"/>
    <w:rsid w:val="00E5652C"/>
    <w:rPr>
      <w:rFonts w:ascii="Symbol" w:hAnsi="Symbol" w:cs="Symbol"/>
    </w:rPr>
  </w:style>
  <w:style w:type="character" w:customStyle="1" w:styleId="WW8Num38z0">
    <w:name w:val="WW8Num38z0"/>
    <w:rsid w:val="00E5652C"/>
  </w:style>
  <w:style w:type="character" w:customStyle="1" w:styleId="WW8Num38z1">
    <w:name w:val="WW8Num38z1"/>
    <w:rsid w:val="00E5652C"/>
  </w:style>
  <w:style w:type="character" w:customStyle="1" w:styleId="WW8Num38z2">
    <w:name w:val="WW8Num38z2"/>
    <w:rsid w:val="00E5652C"/>
  </w:style>
  <w:style w:type="character" w:customStyle="1" w:styleId="WW8Num38z3">
    <w:name w:val="WW8Num38z3"/>
    <w:rsid w:val="00E5652C"/>
  </w:style>
  <w:style w:type="character" w:customStyle="1" w:styleId="WW8Num38z4">
    <w:name w:val="WW8Num38z4"/>
    <w:rsid w:val="00E5652C"/>
  </w:style>
  <w:style w:type="character" w:customStyle="1" w:styleId="WW8Num38z5">
    <w:name w:val="WW8Num38z5"/>
    <w:rsid w:val="00E5652C"/>
  </w:style>
  <w:style w:type="character" w:customStyle="1" w:styleId="WW8Num38z6">
    <w:name w:val="WW8Num38z6"/>
    <w:rsid w:val="00E5652C"/>
  </w:style>
  <w:style w:type="character" w:customStyle="1" w:styleId="WW8Num38z7">
    <w:name w:val="WW8Num38z7"/>
    <w:rsid w:val="00E5652C"/>
  </w:style>
  <w:style w:type="character" w:customStyle="1" w:styleId="WW8Num38z8">
    <w:name w:val="WW8Num38z8"/>
    <w:rsid w:val="00E5652C"/>
  </w:style>
  <w:style w:type="character" w:customStyle="1" w:styleId="WW-DefaultParagraphFont111111111111111111">
    <w:name w:val="WW-Default Paragraph Font111111111111111111"/>
    <w:rsid w:val="00E5652C"/>
  </w:style>
  <w:style w:type="character" w:customStyle="1" w:styleId="WW8Num4z1">
    <w:name w:val="WW8Num4z1"/>
    <w:rsid w:val="00E5652C"/>
    <w:rPr>
      <w:rFonts w:cs="Times New Roman"/>
    </w:rPr>
  </w:style>
  <w:style w:type="character" w:customStyle="1" w:styleId="WW8Num5z1">
    <w:name w:val="WW8Num5z1"/>
    <w:rsid w:val="00E5652C"/>
    <w:rPr>
      <w:rFonts w:cs="Times New Roman"/>
    </w:rPr>
  </w:style>
  <w:style w:type="character" w:customStyle="1" w:styleId="WW8Num29z4">
    <w:name w:val="WW8Num29z4"/>
    <w:rsid w:val="00E5652C"/>
  </w:style>
  <w:style w:type="character" w:customStyle="1" w:styleId="WW8Num29z5">
    <w:name w:val="WW8Num29z5"/>
    <w:rsid w:val="00E5652C"/>
  </w:style>
  <w:style w:type="character" w:customStyle="1" w:styleId="WW8Num29z6">
    <w:name w:val="WW8Num29z6"/>
    <w:rsid w:val="00E5652C"/>
  </w:style>
  <w:style w:type="character" w:customStyle="1" w:styleId="WW8Num29z7">
    <w:name w:val="WW8Num29z7"/>
    <w:rsid w:val="00E5652C"/>
  </w:style>
  <w:style w:type="character" w:customStyle="1" w:styleId="WW8Num29z8">
    <w:name w:val="WW8Num29z8"/>
    <w:rsid w:val="00E5652C"/>
  </w:style>
  <w:style w:type="character" w:customStyle="1" w:styleId="WW8Num30z3">
    <w:name w:val="WW8Num30z3"/>
    <w:rsid w:val="00E5652C"/>
    <w:rPr>
      <w:rFonts w:ascii="Symbol" w:hAnsi="Symbol" w:cs="Symbol"/>
    </w:rPr>
  </w:style>
  <w:style w:type="character" w:customStyle="1" w:styleId="WW8Num31z1">
    <w:name w:val="WW8Num31z1"/>
    <w:rsid w:val="00E5652C"/>
  </w:style>
  <w:style w:type="character" w:customStyle="1" w:styleId="WW8Num31z2">
    <w:name w:val="WW8Num31z2"/>
    <w:rsid w:val="00E5652C"/>
  </w:style>
  <w:style w:type="character" w:customStyle="1" w:styleId="WW8Num31z3">
    <w:name w:val="WW8Num31z3"/>
    <w:rsid w:val="00E5652C"/>
  </w:style>
  <w:style w:type="character" w:customStyle="1" w:styleId="WW8Num31z4">
    <w:name w:val="WW8Num31z4"/>
    <w:rsid w:val="00E5652C"/>
  </w:style>
  <w:style w:type="character" w:customStyle="1" w:styleId="WW8Num31z5">
    <w:name w:val="WW8Num31z5"/>
    <w:rsid w:val="00E5652C"/>
  </w:style>
  <w:style w:type="character" w:customStyle="1" w:styleId="WW8Num31z6">
    <w:name w:val="WW8Num31z6"/>
    <w:rsid w:val="00E5652C"/>
  </w:style>
  <w:style w:type="character" w:customStyle="1" w:styleId="WW8Num31z7">
    <w:name w:val="WW8Num31z7"/>
    <w:rsid w:val="00E5652C"/>
  </w:style>
  <w:style w:type="character" w:customStyle="1" w:styleId="WW8Num31z8">
    <w:name w:val="WW8Num31z8"/>
    <w:rsid w:val="00E5652C"/>
  </w:style>
  <w:style w:type="character" w:customStyle="1" w:styleId="WW8Num39z0">
    <w:name w:val="WW8Num39z0"/>
    <w:rsid w:val="00E5652C"/>
    <w:rPr>
      <w:rFonts w:ascii="Calibri" w:eastAsia="Times New Roman" w:hAnsi="Calibri" w:cs="Calibri"/>
    </w:rPr>
  </w:style>
  <w:style w:type="character" w:customStyle="1" w:styleId="WW8Num39z1">
    <w:name w:val="WW8Num39z1"/>
    <w:rsid w:val="00E5652C"/>
    <w:rPr>
      <w:rFonts w:ascii="Courier New" w:hAnsi="Courier New" w:cs="Courier New"/>
    </w:rPr>
  </w:style>
  <w:style w:type="character" w:customStyle="1" w:styleId="WW8Num39z2">
    <w:name w:val="WW8Num39z2"/>
    <w:rsid w:val="00E5652C"/>
    <w:rPr>
      <w:rFonts w:ascii="Wingdings" w:hAnsi="Wingdings" w:cs="Wingdings"/>
    </w:rPr>
  </w:style>
  <w:style w:type="character" w:customStyle="1" w:styleId="WW8Num39z3">
    <w:name w:val="WW8Num39z3"/>
    <w:rsid w:val="00E5652C"/>
    <w:rPr>
      <w:rFonts w:ascii="Symbol" w:hAnsi="Symbol" w:cs="Symbol"/>
    </w:rPr>
  </w:style>
  <w:style w:type="character" w:customStyle="1" w:styleId="WW8Num40z0">
    <w:name w:val="WW8Num40z0"/>
    <w:rsid w:val="00E5652C"/>
    <w:rPr>
      <w:rFonts w:ascii="Symbol" w:hAnsi="Symbol" w:cs="Symbol"/>
    </w:rPr>
  </w:style>
  <w:style w:type="character" w:customStyle="1" w:styleId="WW8Num40z1">
    <w:name w:val="WW8Num40z1"/>
    <w:rsid w:val="00E5652C"/>
    <w:rPr>
      <w:rFonts w:ascii="Courier New" w:hAnsi="Courier New" w:cs="Courier New"/>
    </w:rPr>
  </w:style>
  <w:style w:type="character" w:customStyle="1" w:styleId="WW8Num40z2">
    <w:name w:val="WW8Num40z2"/>
    <w:rsid w:val="00E5652C"/>
    <w:rPr>
      <w:rFonts w:ascii="Wingdings" w:hAnsi="Wingdings" w:cs="Wingdings"/>
    </w:rPr>
  </w:style>
  <w:style w:type="character" w:customStyle="1" w:styleId="WW8Num41z0">
    <w:name w:val="WW8Num41z0"/>
    <w:rsid w:val="00E5652C"/>
    <w:rPr>
      <w:rFonts w:ascii="Arial" w:hAnsi="Arial" w:cs="Times New Roman"/>
      <w:b/>
      <w:i w:val="0"/>
      <w:sz w:val="20"/>
      <w:szCs w:val="20"/>
    </w:rPr>
  </w:style>
  <w:style w:type="character" w:customStyle="1" w:styleId="WW8Num41z1">
    <w:name w:val="WW8Num41z1"/>
    <w:rsid w:val="00E5652C"/>
    <w:rPr>
      <w:rFonts w:cs="Times New Roman"/>
    </w:rPr>
  </w:style>
  <w:style w:type="character" w:customStyle="1" w:styleId="WW8Num41z2">
    <w:name w:val="WW8Num41z2"/>
    <w:rsid w:val="00E5652C"/>
    <w:rPr>
      <w:rFonts w:ascii="Arial" w:hAnsi="Arial" w:cs="Times New Roman"/>
      <w:b w:val="0"/>
      <w:i w:val="0"/>
    </w:rPr>
  </w:style>
  <w:style w:type="character" w:customStyle="1" w:styleId="WW8Num41z3">
    <w:name w:val="WW8Num41z3"/>
    <w:rsid w:val="00E5652C"/>
    <w:rPr>
      <w:rFonts w:ascii="Arial" w:hAnsi="Arial" w:cs="Times New Roman"/>
      <w:b w:val="0"/>
      <w:i w:val="0"/>
      <w:sz w:val="20"/>
      <w:szCs w:val="20"/>
    </w:rPr>
  </w:style>
  <w:style w:type="character" w:customStyle="1" w:styleId="DefaultParagraphFont1">
    <w:name w:val="Default Paragraph Font1"/>
    <w:rsid w:val="00E5652C"/>
  </w:style>
  <w:style w:type="character" w:customStyle="1" w:styleId="Heading1Char">
    <w:name w:val="Heading 1 Char"/>
    <w:rsid w:val="00E5652C"/>
    <w:rPr>
      <w:rFonts w:ascii="Arial" w:hAnsi="Arial" w:cs="Arial"/>
      <w:b/>
      <w:bCs/>
      <w:color w:val="333399"/>
      <w:sz w:val="28"/>
      <w:szCs w:val="32"/>
      <w:lang w:val="en-US"/>
    </w:rPr>
  </w:style>
  <w:style w:type="character" w:customStyle="1" w:styleId="Heading2Char">
    <w:name w:val="Heading 2 Char"/>
    <w:rsid w:val="00E5652C"/>
    <w:rPr>
      <w:rFonts w:ascii="Arial" w:hAnsi="Arial" w:cs="Arial"/>
      <w:b/>
      <w:color w:val="002060"/>
      <w:sz w:val="24"/>
      <w:szCs w:val="22"/>
      <w:lang w:val="en-GB"/>
    </w:rPr>
  </w:style>
  <w:style w:type="character" w:customStyle="1" w:styleId="Heading5Char">
    <w:name w:val="Heading 5 Char"/>
    <w:rsid w:val="00E5652C"/>
    <w:rPr>
      <w:rFonts w:ascii="Calibri" w:eastAsia="Times New Roman" w:hAnsi="Calibri" w:cs="Times New Roman"/>
      <w:b/>
      <w:bCs/>
      <w:i/>
      <w:iCs/>
      <w:sz w:val="26"/>
      <w:szCs w:val="26"/>
      <w:lang w:val="en-GB"/>
    </w:rPr>
  </w:style>
  <w:style w:type="character" w:customStyle="1" w:styleId="DateChar">
    <w:name w:val="Date Char"/>
    <w:rsid w:val="00E5652C"/>
    <w:rPr>
      <w:sz w:val="24"/>
      <w:szCs w:val="24"/>
      <w:lang w:val="en-GB"/>
    </w:rPr>
  </w:style>
  <w:style w:type="character" w:customStyle="1" w:styleId="FooterChar">
    <w:name w:val="Footer Char"/>
    <w:rsid w:val="00E5652C"/>
    <w:rPr>
      <w:rFonts w:eastAsia="MS Mincho" w:cs="Times New Roman"/>
      <w:sz w:val="24"/>
      <w:szCs w:val="24"/>
      <w:lang w:val="en-US" w:eastAsia="ja-JP"/>
    </w:rPr>
  </w:style>
  <w:style w:type="character" w:styleId="a3">
    <w:name w:val="annotation reference"/>
    <w:uiPriority w:val="99"/>
    <w:rsid w:val="00E5652C"/>
    <w:rPr>
      <w:sz w:val="16"/>
    </w:rPr>
  </w:style>
  <w:style w:type="character" w:styleId="-">
    <w:name w:val="Hyperlink"/>
    <w:uiPriority w:val="99"/>
    <w:rsid w:val="00E5652C"/>
    <w:rPr>
      <w:color w:val="0000FF"/>
      <w:u w:val="single"/>
    </w:rPr>
  </w:style>
  <w:style w:type="character" w:customStyle="1" w:styleId="HeaderChar">
    <w:name w:val="Header Char"/>
    <w:rsid w:val="00E5652C"/>
    <w:rPr>
      <w:rFonts w:cs="Times New Roman"/>
      <w:sz w:val="24"/>
      <w:szCs w:val="24"/>
      <w:lang w:val="en-GB"/>
    </w:rPr>
  </w:style>
  <w:style w:type="character" w:styleId="a4">
    <w:name w:val="page number"/>
    <w:rsid w:val="00E5652C"/>
    <w:rPr>
      <w:rFonts w:cs="Times New Roman"/>
    </w:rPr>
  </w:style>
  <w:style w:type="character" w:customStyle="1" w:styleId="BalloonTextChar">
    <w:name w:val="Balloon Text Char"/>
    <w:rsid w:val="00E5652C"/>
    <w:rPr>
      <w:rFonts w:ascii="Tahoma" w:hAnsi="Tahoma" w:cs="Tahoma"/>
      <w:sz w:val="16"/>
      <w:szCs w:val="16"/>
      <w:lang w:val="en-GB"/>
    </w:rPr>
  </w:style>
  <w:style w:type="character" w:customStyle="1" w:styleId="CommentTextChar">
    <w:name w:val="Comment Text Char"/>
    <w:rsid w:val="00E5652C"/>
    <w:rPr>
      <w:rFonts w:cs="Times New Roman"/>
      <w:lang w:val="en-GB"/>
    </w:rPr>
  </w:style>
  <w:style w:type="character" w:customStyle="1" w:styleId="CommentSubjectChar">
    <w:name w:val="Comment Subject Char"/>
    <w:rsid w:val="00E5652C"/>
    <w:rPr>
      <w:rFonts w:cs="Times New Roman"/>
      <w:b/>
      <w:bCs/>
      <w:lang w:val="en-GB"/>
    </w:rPr>
  </w:style>
  <w:style w:type="character" w:customStyle="1" w:styleId="BodyTextChar">
    <w:name w:val="Body Text Char"/>
    <w:rsid w:val="00E5652C"/>
    <w:rPr>
      <w:rFonts w:cs="Times New Roman"/>
      <w:sz w:val="24"/>
      <w:szCs w:val="24"/>
      <w:lang w:val="en-GB"/>
    </w:rPr>
  </w:style>
  <w:style w:type="character" w:styleId="a5">
    <w:name w:val="Placeholder Text"/>
    <w:rsid w:val="00E5652C"/>
    <w:rPr>
      <w:rFonts w:cs="Times New Roman"/>
      <w:color w:val="808080"/>
    </w:rPr>
  </w:style>
  <w:style w:type="character" w:customStyle="1" w:styleId="a6">
    <w:name w:val="Χαρακτήρες υποσημείωσης"/>
    <w:rsid w:val="00E5652C"/>
    <w:rPr>
      <w:rFonts w:cs="Times New Roman"/>
      <w:vertAlign w:val="superscript"/>
    </w:rPr>
  </w:style>
  <w:style w:type="character" w:customStyle="1" w:styleId="FootnoteTextChar">
    <w:name w:val="Footnote Text Char"/>
    <w:rsid w:val="00E5652C"/>
    <w:rPr>
      <w:rFonts w:ascii="Calibri" w:hAnsi="Calibri" w:cs="Times New Roman"/>
      <w:lang w:val="x-none"/>
    </w:rPr>
  </w:style>
  <w:style w:type="character" w:customStyle="1" w:styleId="Heading3Char">
    <w:name w:val="Heading 3 Char"/>
    <w:rsid w:val="00E5652C"/>
    <w:rPr>
      <w:rFonts w:ascii="Arial" w:hAnsi="Arial" w:cs="Arial"/>
      <w:b/>
      <w:bCs/>
      <w:sz w:val="22"/>
      <w:szCs w:val="26"/>
      <w:lang w:val="en-GB"/>
    </w:rPr>
  </w:style>
  <w:style w:type="character" w:customStyle="1" w:styleId="Heading4Char">
    <w:name w:val="Heading 4 Char"/>
    <w:rsid w:val="00E5652C"/>
    <w:rPr>
      <w:rFonts w:ascii="Arial" w:eastAsia="Times New Roman" w:hAnsi="Arial" w:cs="Times New Roman"/>
      <w:b/>
      <w:bCs/>
      <w:sz w:val="22"/>
      <w:szCs w:val="28"/>
      <w:lang w:val="en-GB"/>
    </w:rPr>
  </w:style>
  <w:style w:type="character" w:customStyle="1" w:styleId="DocTitleChar">
    <w:name w:val="Doc Title Char"/>
    <w:basedOn w:val="Heading1Char"/>
    <w:rsid w:val="00E5652C"/>
    <w:rPr>
      <w:rFonts w:ascii="Arial" w:hAnsi="Arial" w:cs="Arial"/>
      <w:b/>
      <w:bCs/>
      <w:color w:val="333399"/>
      <w:sz w:val="28"/>
      <w:szCs w:val="32"/>
      <w:lang w:val="en-US"/>
    </w:rPr>
  </w:style>
  <w:style w:type="character" w:customStyle="1" w:styleId="Style1Char">
    <w:name w:val="Style1 Char"/>
    <w:rsid w:val="00E5652C"/>
    <w:rPr>
      <w:rFonts w:ascii="Calibri" w:hAnsi="Calibri" w:cs="Calibri"/>
      <w:b/>
      <w:bCs/>
      <w:color w:val="333399"/>
      <w:sz w:val="40"/>
      <w:szCs w:val="40"/>
      <w:lang w:val="en-US"/>
    </w:rPr>
  </w:style>
  <w:style w:type="character" w:customStyle="1" w:styleId="ContentsChar">
    <w:name w:val="Contents Char"/>
    <w:rsid w:val="00E5652C"/>
    <w:rPr>
      <w:rFonts w:ascii="Calibri" w:hAnsi="Calibri" w:cs="Calibri"/>
      <w:b/>
      <w:bCs/>
      <w:color w:val="333399"/>
      <w:sz w:val="28"/>
      <w:szCs w:val="32"/>
      <w:lang w:val="en-US"/>
    </w:rPr>
  </w:style>
  <w:style w:type="character" w:customStyle="1" w:styleId="EndnoteTextChar">
    <w:name w:val="Endnote Text Char"/>
    <w:rsid w:val="00E5652C"/>
    <w:rPr>
      <w:rFonts w:ascii="Calibri" w:hAnsi="Calibri" w:cs="Calibri"/>
      <w:lang w:val="en-GB"/>
    </w:rPr>
  </w:style>
  <w:style w:type="character" w:customStyle="1" w:styleId="a7">
    <w:name w:val="Χαρακτήρες σημείωσης τέλους"/>
    <w:rsid w:val="00E5652C"/>
    <w:rPr>
      <w:vertAlign w:val="superscript"/>
    </w:rPr>
  </w:style>
  <w:style w:type="character" w:customStyle="1" w:styleId="FootnoteReference2">
    <w:name w:val="Footnote Reference2"/>
    <w:rsid w:val="00E5652C"/>
    <w:rPr>
      <w:vertAlign w:val="superscript"/>
    </w:rPr>
  </w:style>
  <w:style w:type="character" w:customStyle="1" w:styleId="EndnoteReference1">
    <w:name w:val="Endnote Reference1"/>
    <w:rsid w:val="00E5652C"/>
    <w:rPr>
      <w:vertAlign w:val="superscript"/>
    </w:rPr>
  </w:style>
  <w:style w:type="character" w:customStyle="1" w:styleId="a8">
    <w:name w:val="Κουκκίδες"/>
    <w:rsid w:val="00E5652C"/>
    <w:rPr>
      <w:rFonts w:ascii="OpenSymbol" w:eastAsia="OpenSymbol" w:hAnsi="OpenSymbol" w:cs="OpenSymbol"/>
    </w:rPr>
  </w:style>
  <w:style w:type="character" w:styleId="a9">
    <w:name w:val="Strong"/>
    <w:uiPriority w:val="22"/>
    <w:qFormat/>
    <w:rsid w:val="00E5652C"/>
    <w:rPr>
      <w:b/>
      <w:bCs/>
    </w:rPr>
  </w:style>
  <w:style w:type="character" w:customStyle="1" w:styleId="11">
    <w:name w:val="Προεπιλεγμένη γραμματοσειρά1"/>
    <w:rsid w:val="00E5652C"/>
  </w:style>
  <w:style w:type="character" w:customStyle="1" w:styleId="aa">
    <w:name w:val="Σύμβολο υποσημείωσης"/>
    <w:rsid w:val="00E5652C"/>
    <w:rPr>
      <w:vertAlign w:val="superscript"/>
    </w:rPr>
  </w:style>
  <w:style w:type="character" w:styleId="ab">
    <w:name w:val="Emphasis"/>
    <w:qFormat/>
    <w:rsid w:val="00E5652C"/>
    <w:rPr>
      <w:i/>
      <w:iCs/>
    </w:rPr>
  </w:style>
  <w:style w:type="character" w:customStyle="1" w:styleId="ac">
    <w:name w:val="Χαρακτήρες αρίθμησης"/>
    <w:rsid w:val="00E5652C"/>
  </w:style>
  <w:style w:type="character" w:customStyle="1" w:styleId="normalwithoutspacingChar">
    <w:name w:val="normal_without_spacing Char"/>
    <w:rsid w:val="00E5652C"/>
    <w:rPr>
      <w:rFonts w:ascii="Calibri" w:hAnsi="Calibri" w:cs="Calibri"/>
      <w:sz w:val="22"/>
      <w:szCs w:val="24"/>
    </w:rPr>
  </w:style>
  <w:style w:type="character" w:customStyle="1" w:styleId="FootnoteTextChar1">
    <w:name w:val="Footnote Text Char1"/>
    <w:rsid w:val="00E5652C"/>
    <w:rPr>
      <w:rFonts w:ascii="Calibri" w:hAnsi="Calibri" w:cs="Calibri"/>
      <w:lang w:val="en-IE" w:eastAsia="zh-CN"/>
    </w:rPr>
  </w:style>
  <w:style w:type="character" w:customStyle="1" w:styleId="foothangingChar">
    <w:name w:val="foot_hanging Char"/>
    <w:rsid w:val="00E5652C"/>
    <w:rPr>
      <w:rFonts w:ascii="Calibri" w:hAnsi="Calibri" w:cs="Calibri"/>
      <w:sz w:val="18"/>
      <w:szCs w:val="18"/>
      <w:lang w:val="en-IE" w:eastAsia="zh-CN"/>
    </w:rPr>
  </w:style>
  <w:style w:type="character" w:customStyle="1" w:styleId="HTMLPreformattedChar">
    <w:name w:val="HTML Preformatted Char"/>
    <w:rsid w:val="00E5652C"/>
    <w:rPr>
      <w:rFonts w:ascii="Courier New" w:hAnsi="Courier New" w:cs="Courier New"/>
    </w:rPr>
  </w:style>
  <w:style w:type="character" w:customStyle="1" w:styleId="apple-converted-space">
    <w:name w:val="apple-converted-space"/>
    <w:basedOn w:val="WW-DefaultParagraphFont111111111111111111"/>
    <w:rsid w:val="00E5652C"/>
  </w:style>
  <w:style w:type="character" w:customStyle="1" w:styleId="BodyTextIndent3Char">
    <w:name w:val="Body Text Indent 3 Char"/>
    <w:rsid w:val="00E5652C"/>
    <w:rPr>
      <w:rFonts w:ascii="Calibri" w:hAnsi="Calibri" w:cs="Calibri"/>
      <w:sz w:val="16"/>
      <w:szCs w:val="16"/>
      <w:lang w:val="en-GB"/>
    </w:rPr>
  </w:style>
  <w:style w:type="character" w:customStyle="1" w:styleId="WW-FootnoteReference">
    <w:name w:val="WW-Footnote Reference"/>
    <w:rsid w:val="00E5652C"/>
    <w:rPr>
      <w:vertAlign w:val="superscript"/>
    </w:rPr>
  </w:style>
  <w:style w:type="character" w:customStyle="1" w:styleId="WW-EndnoteReference">
    <w:name w:val="WW-Endnote Reference"/>
    <w:rsid w:val="00E5652C"/>
    <w:rPr>
      <w:vertAlign w:val="superscript"/>
    </w:rPr>
  </w:style>
  <w:style w:type="character" w:customStyle="1" w:styleId="FootnoteReference1">
    <w:name w:val="Footnote Reference1"/>
    <w:rsid w:val="00E5652C"/>
    <w:rPr>
      <w:vertAlign w:val="superscript"/>
    </w:rPr>
  </w:style>
  <w:style w:type="character" w:customStyle="1" w:styleId="FootnoteTextChar2">
    <w:name w:val="Footnote Text Char2"/>
    <w:rsid w:val="00E5652C"/>
    <w:rPr>
      <w:rFonts w:ascii="Calibri" w:hAnsi="Calibri" w:cs="Calibri"/>
      <w:sz w:val="18"/>
      <w:lang w:val="en-IE" w:eastAsia="zh-CN"/>
    </w:rPr>
  </w:style>
  <w:style w:type="character" w:customStyle="1" w:styleId="foothangingChar1">
    <w:name w:val="foot_hanging Char1"/>
    <w:rsid w:val="00E5652C"/>
    <w:rPr>
      <w:rFonts w:ascii="Calibri" w:hAnsi="Calibri" w:cs="Calibri"/>
      <w:sz w:val="18"/>
      <w:szCs w:val="18"/>
      <w:lang w:val="en-IE" w:eastAsia="zh-CN"/>
    </w:rPr>
  </w:style>
  <w:style w:type="character" w:customStyle="1" w:styleId="footersChar">
    <w:name w:val="footers Char"/>
    <w:basedOn w:val="foothangingChar1"/>
    <w:rsid w:val="00E5652C"/>
    <w:rPr>
      <w:rFonts w:ascii="Calibri" w:hAnsi="Calibri" w:cs="Calibri"/>
      <w:sz w:val="18"/>
      <w:szCs w:val="18"/>
      <w:lang w:val="en-IE" w:eastAsia="zh-CN"/>
    </w:rPr>
  </w:style>
  <w:style w:type="character" w:customStyle="1" w:styleId="CommentTextChar1">
    <w:name w:val="Comment Text Char1"/>
    <w:rsid w:val="00E5652C"/>
    <w:rPr>
      <w:rFonts w:ascii="Calibri" w:hAnsi="Calibri" w:cs="Calibri"/>
      <w:lang w:val="en-GB" w:eastAsia="zh-CN"/>
    </w:rPr>
  </w:style>
  <w:style w:type="character" w:customStyle="1" w:styleId="HTMLPreformattedChar1">
    <w:name w:val="HTML Preformatted Char1"/>
    <w:rsid w:val="00E5652C"/>
    <w:rPr>
      <w:rFonts w:ascii="Courier New" w:hAnsi="Courier New" w:cs="Courier New"/>
      <w:lang w:eastAsia="zh-CN"/>
    </w:rPr>
  </w:style>
  <w:style w:type="character" w:customStyle="1" w:styleId="BodyText3Char">
    <w:name w:val="Body Text 3 Char"/>
    <w:rsid w:val="00E5652C"/>
    <w:rPr>
      <w:rFonts w:ascii="Calibri" w:hAnsi="Calibri" w:cs="Calibri"/>
      <w:sz w:val="16"/>
      <w:szCs w:val="16"/>
      <w:lang w:val="en-GB" w:eastAsia="zh-CN"/>
    </w:rPr>
  </w:style>
  <w:style w:type="character" w:customStyle="1" w:styleId="WW-FootnoteReference1">
    <w:name w:val="WW-Footnote Reference1"/>
    <w:rsid w:val="00E5652C"/>
    <w:rPr>
      <w:vertAlign w:val="superscript"/>
    </w:rPr>
  </w:style>
  <w:style w:type="character" w:customStyle="1" w:styleId="WW-EndnoteReference1">
    <w:name w:val="WW-Endnote Reference1"/>
    <w:rsid w:val="00E5652C"/>
    <w:rPr>
      <w:vertAlign w:val="superscript"/>
    </w:rPr>
  </w:style>
  <w:style w:type="character" w:customStyle="1" w:styleId="WW-FootnoteReference2">
    <w:name w:val="WW-Footnote Reference2"/>
    <w:rsid w:val="00E5652C"/>
    <w:rPr>
      <w:vertAlign w:val="superscript"/>
    </w:rPr>
  </w:style>
  <w:style w:type="character" w:customStyle="1" w:styleId="WW-EndnoteReference2">
    <w:name w:val="WW-Endnote Reference2"/>
    <w:rsid w:val="00E5652C"/>
    <w:rPr>
      <w:vertAlign w:val="superscript"/>
    </w:rPr>
  </w:style>
  <w:style w:type="character" w:customStyle="1" w:styleId="FootnoteTextChar3">
    <w:name w:val="Footnote Text Char3"/>
    <w:rsid w:val="00E5652C"/>
    <w:rPr>
      <w:rFonts w:ascii="Calibri" w:hAnsi="Calibri" w:cs="Calibri"/>
      <w:sz w:val="18"/>
      <w:lang w:val="en-IE" w:eastAsia="zh-CN"/>
    </w:rPr>
  </w:style>
  <w:style w:type="character" w:customStyle="1" w:styleId="foothangingChar2">
    <w:name w:val="foot_hanging Char2"/>
    <w:rsid w:val="00E5652C"/>
    <w:rPr>
      <w:rFonts w:ascii="Calibri" w:hAnsi="Calibri" w:cs="Calibri"/>
      <w:sz w:val="18"/>
      <w:szCs w:val="18"/>
      <w:lang w:val="en-IE" w:eastAsia="zh-CN"/>
    </w:rPr>
  </w:style>
  <w:style w:type="character" w:customStyle="1" w:styleId="footersChar1">
    <w:name w:val="footers Char1"/>
    <w:basedOn w:val="foothangingChar2"/>
    <w:rsid w:val="00E5652C"/>
    <w:rPr>
      <w:rFonts w:ascii="Calibri" w:hAnsi="Calibri" w:cs="Calibri"/>
      <w:sz w:val="18"/>
      <w:szCs w:val="18"/>
      <w:lang w:val="en-IE" w:eastAsia="zh-CN"/>
    </w:rPr>
  </w:style>
  <w:style w:type="character" w:customStyle="1" w:styleId="foootChar">
    <w:name w:val="fooot Char"/>
    <w:basedOn w:val="footersChar1"/>
    <w:rsid w:val="00E5652C"/>
    <w:rPr>
      <w:rFonts w:ascii="Calibri" w:hAnsi="Calibri" w:cs="Calibri"/>
      <w:sz w:val="18"/>
      <w:szCs w:val="18"/>
      <w:lang w:val="en-IE" w:eastAsia="zh-CN"/>
    </w:rPr>
  </w:style>
  <w:style w:type="character" w:customStyle="1" w:styleId="12">
    <w:name w:val="Παραπομπή υποσημείωσης1"/>
    <w:rsid w:val="00E5652C"/>
    <w:rPr>
      <w:vertAlign w:val="superscript"/>
    </w:rPr>
  </w:style>
  <w:style w:type="character" w:customStyle="1" w:styleId="13">
    <w:name w:val="Παραπομπή σημείωσης τέλους1"/>
    <w:rsid w:val="00E5652C"/>
    <w:rPr>
      <w:vertAlign w:val="superscript"/>
    </w:rPr>
  </w:style>
  <w:style w:type="character" w:customStyle="1" w:styleId="Char">
    <w:name w:val="Κείμενο πλαισίου Char"/>
    <w:rsid w:val="00E5652C"/>
    <w:rPr>
      <w:rFonts w:ascii="Tahoma" w:hAnsi="Tahoma" w:cs="Tahoma"/>
      <w:sz w:val="16"/>
      <w:szCs w:val="16"/>
      <w:lang w:val="en-GB"/>
    </w:rPr>
  </w:style>
  <w:style w:type="character" w:customStyle="1" w:styleId="14">
    <w:name w:val="Παραπομπή σχολίου1"/>
    <w:rsid w:val="00E5652C"/>
    <w:rPr>
      <w:sz w:val="16"/>
      <w:szCs w:val="16"/>
    </w:rPr>
  </w:style>
  <w:style w:type="character" w:customStyle="1" w:styleId="Char0">
    <w:name w:val="Κείμενο σχολίου Char"/>
    <w:uiPriority w:val="99"/>
    <w:rsid w:val="00E5652C"/>
    <w:rPr>
      <w:rFonts w:ascii="Calibri" w:hAnsi="Calibri" w:cs="Calibri"/>
      <w:lang w:val="en-GB"/>
    </w:rPr>
  </w:style>
  <w:style w:type="character" w:customStyle="1" w:styleId="Char1">
    <w:name w:val="Θέμα σχολίου Char"/>
    <w:rsid w:val="00E5652C"/>
    <w:rPr>
      <w:rFonts w:ascii="Calibri" w:hAnsi="Calibri" w:cs="Calibri"/>
      <w:b/>
      <w:bCs/>
      <w:lang w:val="en-GB"/>
    </w:rPr>
  </w:style>
  <w:style w:type="character" w:customStyle="1" w:styleId="-HTMLChar">
    <w:name w:val="Προ-διαμορφωμένο HTML Char"/>
    <w:uiPriority w:val="99"/>
    <w:rsid w:val="00E5652C"/>
    <w:rPr>
      <w:rFonts w:ascii="Courier New" w:eastAsia="Times New Roman" w:hAnsi="Courier New" w:cs="Courier New"/>
    </w:rPr>
  </w:style>
  <w:style w:type="character" w:customStyle="1" w:styleId="WW-FootnoteReference3">
    <w:name w:val="WW-Footnote Reference3"/>
    <w:rsid w:val="00E5652C"/>
    <w:rPr>
      <w:vertAlign w:val="superscript"/>
    </w:rPr>
  </w:style>
  <w:style w:type="character" w:customStyle="1" w:styleId="WW-EndnoteReference3">
    <w:name w:val="WW-Endnote Reference3"/>
    <w:rsid w:val="00E5652C"/>
    <w:rPr>
      <w:vertAlign w:val="superscript"/>
    </w:rPr>
  </w:style>
  <w:style w:type="character" w:customStyle="1" w:styleId="WW-FootnoteReference4">
    <w:name w:val="WW-Footnote Reference4"/>
    <w:rsid w:val="00E5652C"/>
    <w:rPr>
      <w:vertAlign w:val="superscript"/>
    </w:rPr>
  </w:style>
  <w:style w:type="character" w:customStyle="1" w:styleId="WW-EndnoteReference4">
    <w:name w:val="WW-Endnote Reference4"/>
    <w:rsid w:val="00E5652C"/>
    <w:rPr>
      <w:vertAlign w:val="superscript"/>
    </w:rPr>
  </w:style>
  <w:style w:type="character" w:customStyle="1" w:styleId="WW-FootnoteReference5">
    <w:name w:val="WW-Footnote Reference5"/>
    <w:rsid w:val="00E5652C"/>
    <w:rPr>
      <w:vertAlign w:val="superscript"/>
    </w:rPr>
  </w:style>
  <w:style w:type="character" w:customStyle="1" w:styleId="WW-EndnoteReference5">
    <w:name w:val="WW-Endnote Reference5"/>
    <w:rsid w:val="00E5652C"/>
    <w:rPr>
      <w:vertAlign w:val="superscript"/>
    </w:rPr>
  </w:style>
  <w:style w:type="character" w:customStyle="1" w:styleId="WW-FootnoteReference6">
    <w:name w:val="WW-Footnote Reference6"/>
    <w:rsid w:val="00E5652C"/>
    <w:rPr>
      <w:vertAlign w:val="superscript"/>
    </w:rPr>
  </w:style>
  <w:style w:type="character" w:styleId="-0">
    <w:name w:val="FollowedHyperlink"/>
    <w:rsid w:val="00E5652C"/>
    <w:rPr>
      <w:color w:val="800000"/>
      <w:u w:val="single"/>
    </w:rPr>
  </w:style>
  <w:style w:type="character" w:customStyle="1" w:styleId="WW-EndnoteReference6">
    <w:name w:val="WW-Endnote Reference6"/>
    <w:rsid w:val="00E5652C"/>
    <w:rPr>
      <w:vertAlign w:val="superscript"/>
    </w:rPr>
  </w:style>
  <w:style w:type="character" w:customStyle="1" w:styleId="WW-FootnoteReference7">
    <w:name w:val="WW-Footnote Reference7"/>
    <w:rsid w:val="00E5652C"/>
    <w:rPr>
      <w:vertAlign w:val="superscript"/>
    </w:rPr>
  </w:style>
  <w:style w:type="character" w:customStyle="1" w:styleId="WW-EndnoteReference7">
    <w:name w:val="WW-Endnote Reference7"/>
    <w:rsid w:val="00E5652C"/>
    <w:rPr>
      <w:vertAlign w:val="superscript"/>
    </w:rPr>
  </w:style>
  <w:style w:type="character" w:customStyle="1" w:styleId="WW-FootnoteReference8">
    <w:name w:val="WW-Footnote Reference8"/>
    <w:rsid w:val="00E5652C"/>
    <w:rPr>
      <w:vertAlign w:val="superscript"/>
    </w:rPr>
  </w:style>
  <w:style w:type="character" w:customStyle="1" w:styleId="WW-EndnoteReference8">
    <w:name w:val="WW-Endnote Reference8"/>
    <w:rsid w:val="00E5652C"/>
    <w:rPr>
      <w:vertAlign w:val="superscript"/>
    </w:rPr>
  </w:style>
  <w:style w:type="character" w:customStyle="1" w:styleId="WW-FootnoteReference9">
    <w:name w:val="WW-Footnote Reference9"/>
    <w:rsid w:val="00E5652C"/>
    <w:rPr>
      <w:vertAlign w:val="superscript"/>
    </w:rPr>
  </w:style>
  <w:style w:type="character" w:customStyle="1" w:styleId="WW-EndnoteReference9">
    <w:name w:val="WW-Endnote Reference9"/>
    <w:rsid w:val="00E5652C"/>
    <w:rPr>
      <w:vertAlign w:val="superscript"/>
    </w:rPr>
  </w:style>
  <w:style w:type="character" w:customStyle="1" w:styleId="WW-FootnoteReference10">
    <w:name w:val="WW-Footnote Reference10"/>
    <w:rsid w:val="00E5652C"/>
    <w:rPr>
      <w:vertAlign w:val="superscript"/>
    </w:rPr>
  </w:style>
  <w:style w:type="character" w:customStyle="1" w:styleId="WW-EndnoteReference10">
    <w:name w:val="WW-Endnote Reference10"/>
    <w:rsid w:val="00E5652C"/>
    <w:rPr>
      <w:vertAlign w:val="superscript"/>
    </w:rPr>
  </w:style>
  <w:style w:type="character" w:customStyle="1" w:styleId="WW-FootnoteReference11">
    <w:name w:val="WW-Footnote Reference11"/>
    <w:rsid w:val="00E5652C"/>
    <w:rPr>
      <w:vertAlign w:val="superscript"/>
    </w:rPr>
  </w:style>
  <w:style w:type="character" w:customStyle="1" w:styleId="WW-EndnoteReference11">
    <w:name w:val="WW-Endnote Reference11"/>
    <w:rsid w:val="00E5652C"/>
    <w:rPr>
      <w:vertAlign w:val="superscript"/>
    </w:rPr>
  </w:style>
  <w:style w:type="character" w:customStyle="1" w:styleId="WW-FootnoteReference12">
    <w:name w:val="WW-Footnote Reference12"/>
    <w:rsid w:val="00E5652C"/>
    <w:rPr>
      <w:vertAlign w:val="superscript"/>
    </w:rPr>
  </w:style>
  <w:style w:type="character" w:customStyle="1" w:styleId="WW-EndnoteReference12">
    <w:name w:val="WW-Endnote Reference12"/>
    <w:rsid w:val="00E5652C"/>
    <w:rPr>
      <w:vertAlign w:val="superscript"/>
    </w:rPr>
  </w:style>
  <w:style w:type="character" w:customStyle="1" w:styleId="WW-FootnoteReference13">
    <w:name w:val="WW-Footnote Reference13"/>
    <w:rsid w:val="00E5652C"/>
    <w:rPr>
      <w:vertAlign w:val="superscript"/>
    </w:rPr>
  </w:style>
  <w:style w:type="character" w:customStyle="1" w:styleId="WW-EndnoteReference13">
    <w:name w:val="WW-Endnote Reference13"/>
    <w:rsid w:val="00E5652C"/>
    <w:rPr>
      <w:vertAlign w:val="superscript"/>
    </w:rPr>
  </w:style>
  <w:style w:type="character" w:styleId="ad">
    <w:name w:val="footnote reference"/>
    <w:uiPriority w:val="99"/>
    <w:rsid w:val="00E5652C"/>
    <w:rPr>
      <w:vertAlign w:val="superscript"/>
    </w:rPr>
  </w:style>
  <w:style w:type="character" w:styleId="ae">
    <w:name w:val="endnote reference"/>
    <w:rsid w:val="00E5652C"/>
    <w:rPr>
      <w:vertAlign w:val="superscript"/>
    </w:rPr>
  </w:style>
  <w:style w:type="character" w:customStyle="1" w:styleId="22">
    <w:name w:val="Παραπομπή υποσημείωσης2"/>
    <w:rsid w:val="00E5652C"/>
    <w:rPr>
      <w:vertAlign w:val="superscript"/>
    </w:rPr>
  </w:style>
  <w:style w:type="character" w:customStyle="1" w:styleId="23">
    <w:name w:val="Παραπομπή σημείωσης τέλους2"/>
    <w:rsid w:val="00E5652C"/>
    <w:rPr>
      <w:vertAlign w:val="superscript"/>
    </w:rPr>
  </w:style>
  <w:style w:type="character" w:customStyle="1" w:styleId="WW-FootnoteReference14">
    <w:name w:val="WW-Footnote Reference14"/>
    <w:rsid w:val="00E5652C"/>
    <w:rPr>
      <w:vertAlign w:val="superscript"/>
    </w:rPr>
  </w:style>
  <w:style w:type="character" w:customStyle="1" w:styleId="WW-EndnoteReference14">
    <w:name w:val="WW-Endnote Reference14"/>
    <w:rsid w:val="00E5652C"/>
    <w:rPr>
      <w:vertAlign w:val="superscript"/>
    </w:rPr>
  </w:style>
  <w:style w:type="character" w:customStyle="1" w:styleId="WW-FootnoteReference15">
    <w:name w:val="WW-Footnote Reference15"/>
    <w:rsid w:val="00E5652C"/>
    <w:rPr>
      <w:vertAlign w:val="superscript"/>
    </w:rPr>
  </w:style>
  <w:style w:type="character" w:customStyle="1" w:styleId="WW-EndnoteReference15">
    <w:name w:val="WW-Endnote Reference15"/>
    <w:rsid w:val="00E5652C"/>
    <w:rPr>
      <w:vertAlign w:val="superscript"/>
    </w:rPr>
  </w:style>
  <w:style w:type="character" w:customStyle="1" w:styleId="WW-FootnoteReference16">
    <w:name w:val="WW-Footnote Reference16"/>
    <w:rsid w:val="00E5652C"/>
    <w:rPr>
      <w:vertAlign w:val="superscript"/>
    </w:rPr>
  </w:style>
  <w:style w:type="character" w:customStyle="1" w:styleId="WW-EndnoteReference16">
    <w:name w:val="WW-Endnote Reference16"/>
    <w:rsid w:val="00E5652C"/>
    <w:rPr>
      <w:vertAlign w:val="superscript"/>
    </w:rPr>
  </w:style>
  <w:style w:type="character" w:customStyle="1" w:styleId="WW-FootnoteReference17">
    <w:name w:val="WW-Footnote Reference17"/>
    <w:rsid w:val="00E5652C"/>
    <w:rPr>
      <w:vertAlign w:val="superscript"/>
    </w:rPr>
  </w:style>
  <w:style w:type="character" w:customStyle="1" w:styleId="WW-EndnoteReference17">
    <w:name w:val="WW-Endnote Reference17"/>
    <w:rsid w:val="00E5652C"/>
    <w:rPr>
      <w:vertAlign w:val="superscript"/>
    </w:rPr>
  </w:style>
  <w:style w:type="character" w:customStyle="1" w:styleId="31">
    <w:name w:val="Παραπομπή υποσημείωσης3"/>
    <w:rsid w:val="00E5652C"/>
    <w:rPr>
      <w:vertAlign w:val="superscript"/>
    </w:rPr>
  </w:style>
  <w:style w:type="character" w:customStyle="1" w:styleId="32">
    <w:name w:val="Παραπομπή σημείωσης τέλους3"/>
    <w:rsid w:val="00E5652C"/>
    <w:rPr>
      <w:vertAlign w:val="superscript"/>
    </w:rPr>
  </w:style>
  <w:style w:type="character" w:customStyle="1" w:styleId="WW-FootnoteReference18">
    <w:name w:val="WW-Footnote Reference18"/>
    <w:rsid w:val="00E5652C"/>
    <w:rPr>
      <w:vertAlign w:val="superscript"/>
    </w:rPr>
  </w:style>
  <w:style w:type="character" w:customStyle="1" w:styleId="WW-EndnoteReference18">
    <w:name w:val="WW-Endnote Reference18"/>
    <w:rsid w:val="00E5652C"/>
    <w:rPr>
      <w:vertAlign w:val="superscript"/>
    </w:rPr>
  </w:style>
  <w:style w:type="character" w:customStyle="1" w:styleId="00">
    <w:name w:val="Παραπομπή υποσημείωσης_0"/>
    <w:uiPriority w:val="99"/>
    <w:rsid w:val="00E5652C"/>
    <w:rPr>
      <w:vertAlign w:val="superscript"/>
    </w:rPr>
  </w:style>
  <w:style w:type="character" w:customStyle="1" w:styleId="01">
    <w:name w:val="Παραπομπή σημείωσης τέλους_0"/>
    <w:rsid w:val="00E5652C"/>
    <w:rPr>
      <w:vertAlign w:val="superscript"/>
    </w:rPr>
  </w:style>
  <w:style w:type="character" w:customStyle="1" w:styleId="WW-FootnoteReference19">
    <w:name w:val="WW-Footnote Reference19"/>
    <w:rsid w:val="00E5652C"/>
    <w:rPr>
      <w:vertAlign w:val="superscript"/>
    </w:rPr>
  </w:style>
  <w:style w:type="paragraph" w:customStyle="1" w:styleId="af">
    <w:name w:val="Επικεφαλίδα"/>
    <w:basedOn w:val="a"/>
    <w:next w:val="af0"/>
    <w:rsid w:val="00E5652C"/>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0">
    <w:name w:val="Body Text"/>
    <w:basedOn w:val="a"/>
    <w:link w:val="Char2"/>
    <w:rsid w:val="00E5652C"/>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f0"/>
    <w:rsid w:val="00E5652C"/>
    <w:rPr>
      <w:rFonts w:ascii="Calibri" w:eastAsia="Times New Roman" w:hAnsi="Calibri" w:cs="Calibri"/>
      <w:szCs w:val="24"/>
      <w:lang w:val="en-GB" w:eastAsia="zh-CN"/>
    </w:rPr>
  </w:style>
  <w:style w:type="paragraph" w:styleId="af1">
    <w:name w:val="List"/>
    <w:basedOn w:val="af0"/>
    <w:rsid w:val="00E5652C"/>
    <w:rPr>
      <w:rFonts w:cs="Mangal"/>
    </w:rPr>
  </w:style>
  <w:style w:type="paragraph" w:styleId="af2">
    <w:name w:val="caption"/>
    <w:basedOn w:val="a"/>
    <w:qFormat/>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3">
    <w:name w:val="Ευρετήριο"/>
    <w:basedOn w:val="a"/>
    <w:rsid w:val="00E5652C"/>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02">
    <w:name w:val="Λεζάντα_0"/>
    <w:basedOn w:val="a"/>
    <w:qFormat/>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33">
    <w:name w:val="Λεζάντα3"/>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E5652C"/>
    <w:pPr>
      <w:numPr>
        <w:numId w:val="4"/>
      </w:numPr>
      <w:suppressAutoHyphens/>
      <w:spacing w:after="100" w:line="240" w:lineRule="auto"/>
      <w:jc w:val="both"/>
    </w:pPr>
    <w:rPr>
      <w:rFonts w:ascii="Calibri" w:eastAsia="MS Mincho" w:hAnsi="Calibri" w:cs="Calibri"/>
      <w:szCs w:val="24"/>
      <w:lang w:val="en-US" w:eastAsia="ja-JP"/>
    </w:rPr>
  </w:style>
  <w:style w:type="paragraph" w:styleId="af4">
    <w:name w:val="Date"/>
    <w:basedOn w:val="a"/>
    <w:next w:val="a"/>
    <w:link w:val="Char3"/>
    <w:rsid w:val="00E5652C"/>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4"/>
    <w:rsid w:val="00E5652C"/>
    <w:rPr>
      <w:rFonts w:ascii="Calibri" w:eastAsia="MS Mincho" w:hAnsi="Calibri" w:cs="Calibri"/>
      <w:szCs w:val="24"/>
      <w:lang w:val="en-US" w:eastAsia="ja-JP"/>
    </w:rPr>
  </w:style>
  <w:style w:type="paragraph" w:customStyle="1" w:styleId="DocTitle">
    <w:name w:val="Doc Title"/>
    <w:basedOn w:val="1"/>
    <w:rsid w:val="00E5652C"/>
  </w:style>
  <w:style w:type="paragraph" w:customStyle="1" w:styleId="inserttext">
    <w:name w:val="insert text"/>
    <w:basedOn w:val="a"/>
    <w:rsid w:val="00E5652C"/>
    <w:pPr>
      <w:suppressAutoHyphens/>
      <w:spacing w:after="100" w:line="240" w:lineRule="auto"/>
      <w:ind w:left="794"/>
      <w:jc w:val="both"/>
    </w:pPr>
    <w:rPr>
      <w:rFonts w:ascii="Calibri" w:eastAsia="MS Mincho" w:hAnsi="Calibri" w:cs="Calibri"/>
      <w:szCs w:val="24"/>
      <w:lang w:val="en-US" w:eastAsia="ja-JP"/>
    </w:rPr>
  </w:style>
  <w:style w:type="paragraph" w:styleId="af5">
    <w:name w:val="footer"/>
    <w:basedOn w:val="a"/>
    <w:link w:val="Char4"/>
    <w:rsid w:val="00E5652C"/>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5"/>
    <w:rsid w:val="00E5652C"/>
    <w:rPr>
      <w:rFonts w:ascii="Calibri" w:eastAsia="MS Mincho" w:hAnsi="Calibri" w:cs="Calibri"/>
      <w:szCs w:val="24"/>
      <w:lang w:val="en-US" w:eastAsia="ja-JP"/>
    </w:rPr>
  </w:style>
  <w:style w:type="paragraph" w:styleId="af6">
    <w:name w:val="header"/>
    <w:basedOn w:val="a"/>
    <w:link w:val="Char5"/>
    <w:rsid w:val="00E5652C"/>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basedOn w:val="a0"/>
    <w:link w:val="af6"/>
    <w:rsid w:val="00E5652C"/>
    <w:rPr>
      <w:rFonts w:ascii="Calibri" w:eastAsia="Times New Roman" w:hAnsi="Calibri" w:cs="Calibri"/>
      <w:szCs w:val="24"/>
      <w:lang w:val="en-GB" w:eastAsia="zh-CN"/>
    </w:rPr>
  </w:style>
  <w:style w:type="paragraph" w:styleId="af7">
    <w:name w:val="Balloon Text"/>
    <w:basedOn w:val="a"/>
    <w:link w:val="Char10"/>
    <w:rsid w:val="00E5652C"/>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7"/>
    <w:rsid w:val="00E5652C"/>
    <w:rPr>
      <w:rFonts w:ascii="Tahoma" w:eastAsia="Times New Roman" w:hAnsi="Tahoma" w:cs="Tahoma"/>
      <w:sz w:val="16"/>
      <w:szCs w:val="16"/>
      <w:lang w:val="en-GB" w:eastAsia="zh-CN"/>
    </w:rPr>
  </w:style>
  <w:style w:type="paragraph" w:styleId="af8">
    <w:name w:val="annotation text"/>
    <w:basedOn w:val="a"/>
    <w:link w:val="Char11"/>
    <w:uiPriority w:val="99"/>
    <w:rsid w:val="00E5652C"/>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8"/>
    <w:uiPriority w:val="99"/>
    <w:rsid w:val="00E5652C"/>
    <w:rPr>
      <w:rFonts w:ascii="Calibri" w:eastAsia="Times New Roman" w:hAnsi="Calibri" w:cs="Calibri"/>
      <w:sz w:val="20"/>
      <w:szCs w:val="20"/>
      <w:lang w:val="en-GB" w:eastAsia="zh-CN"/>
    </w:rPr>
  </w:style>
  <w:style w:type="paragraph" w:styleId="af9">
    <w:name w:val="annotation subject"/>
    <w:basedOn w:val="af8"/>
    <w:next w:val="af8"/>
    <w:link w:val="Char12"/>
    <w:rsid w:val="00E5652C"/>
    <w:rPr>
      <w:b/>
      <w:bCs/>
    </w:rPr>
  </w:style>
  <w:style w:type="character" w:customStyle="1" w:styleId="Char12">
    <w:name w:val="Θέμα σχολίου Char1"/>
    <w:basedOn w:val="Char11"/>
    <w:link w:val="af9"/>
    <w:rsid w:val="00E5652C"/>
    <w:rPr>
      <w:rFonts w:ascii="Calibri" w:eastAsia="Times New Roman" w:hAnsi="Calibri" w:cs="Calibri"/>
      <w:b/>
      <w:bCs/>
      <w:sz w:val="20"/>
      <w:szCs w:val="20"/>
      <w:lang w:val="en-GB" w:eastAsia="zh-CN"/>
    </w:rPr>
  </w:style>
  <w:style w:type="paragraph" w:styleId="afa">
    <w:name w:val="Revision"/>
    <w:rsid w:val="00E5652C"/>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E5652C"/>
    <w:pPr>
      <w:suppressAutoHyphens/>
      <w:spacing w:before="280" w:after="200" w:line="240" w:lineRule="auto"/>
      <w:jc w:val="both"/>
    </w:pPr>
    <w:rPr>
      <w:rFonts w:ascii="Arial Unicode MS" w:eastAsia="Arial Unicode MS" w:hAnsi="Arial Unicode MS" w:cs="Arial Unicode MS"/>
      <w:szCs w:val="24"/>
      <w:lang w:val="en-GB" w:eastAsia="zh-CN"/>
    </w:rPr>
  </w:style>
  <w:style w:type="paragraph" w:styleId="afb">
    <w:name w:val="List Paragraph"/>
    <w:basedOn w:val="a"/>
    <w:uiPriority w:val="34"/>
    <w:qFormat/>
    <w:rsid w:val="00E5652C"/>
    <w:pPr>
      <w:suppressAutoHyphens/>
      <w:spacing w:after="200" w:line="240" w:lineRule="auto"/>
      <w:ind w:left="720"/>
      <w:contextualSpacing/>
      <w:jc w:val="both"/>
    </w:pPr>
    <w:rPr>
      <w:rFonts w:ascii="Calibri" w:eastAsia="Times New Roman" w:hAnsi="Calibri" w:cs="Calibri"/>
      <w:szCs w:val="24"/>
      <w:lang w:val="en-GB" w:eastAsia="zh-CN"/>
    </w:rPr>
  </w:style>
  <w:style w:type="paragraph" w:styleId="afc">
    <w:name w:val="footnote text"/>
    <w:basedOn w:val="a"/>
    <w:link w:val="Char6"/>
    <w:rsid w:val="00E5652C"/>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fc"/>
    <w:rsid w:val="00E5652C"/>
    <w:rPr>
      <w:rFonts w:ascii="Calibri" w:eastAsia="Times New Roman" w:hAnsi="Calibri" w:cs="Calibri"/>
      <w:sz w:val="18"/>
      <w:szCs w:val="20"/>
      <w:lang w:val="en-IE" w:eastAsia="zh-CN"/>
    </w:rPr>
  </w:style>
  <w:style w:type="paragraph" w:styleId="16">
    <w:name w:val="toc 1"/>
    <w:basedOn w:val="a"/>
    <w:next w:val="a"/>
    <w:uiPriority w:val="39"/>
    <w:rsid w:val="00E5652C"/>
    <w:pPr>
      <w:suppressAutoHyphens/>
      <w:spacing w:before="120" w:after="120" w:line="240" w:lineRule="auto"/>
    </w:pPr>
    <w:rPr>
      <w:rFonts w:ascii="Calibri" w:eastAsia="Times New Roman" w:hAnsi="Calibri" w:cs="Calibri"/>
      <w:b/>
      <w:bCs/>
      <w:caps/>
      <w:sz w:val="20"/>
      <w:szCs w:val="20"/>
      <w:lang w:val="en-GB" w:eastAsia="zh-CN"/>
    </w:rPr>
  </w:style>
  <w:style w:type="paragraph" w:styleId="25">
    <w:name w:val="toc 2"/>
    <w:basedOn w:val="a"/>
    <w:next w:val="a"/>
    <w:uiPriority w:val="39"/>
    <w:rsid w:val="00E5652C"/>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E5652C"/>
    <w:pPr>
      <w:suppressAutoHyphens/>
      <w:spacing w:after="0" w:line="240" w:lineRule="auto"/>
      <w:ind w:left="440"/>
    </w:pPr>
    <w:rPr>
      <w:rFonts w:ascii="Calibri" w:eastAsia="Times New Roman" w:hAnsi="Calibri" w:cs="Calibri"/>
      <w:i/>
      <w:iCs/>
      <w:sz w:val="20"/>
      <w:szCs w:val="20"/>
      <w:lang w:val="en-GB" w:eastAsia="zh-CN"/>
    </w:rPr>
  </w:style>
  <w:style w:type="paragraph" w:styleId="41">
    <w:name w:val="toc 4"/>
    <w:basedOn w:val="a"/>
    <w:next w:val="a"/>
    <w:uiPriority w:val="39"/>
    <w:rsid w:val="00E5652C"/>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uiPriority w:val="39"/>
    <w:rsid w:val="00E5652C"/>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
    <w:next w:val="a"/>
    <w:uiPriority w:val="39"/>
    <w:rsid w:val="00E5652C"/>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uiPriority w:val="39"/>
    <w:rsid w:val="00E5652C"/>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uiPriority w:val="39"/>
    <w:rsid w:val="00E5652C"/>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
    <w:next w:val="a"/>
    <w:uiPriority w:val="39"/>
    <w:rsid w:val="00E5652C"/>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E5652C"/>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E5652C"/>
    <w:rPr>
      <w:rFonts w:ascii="Calibri" w:hAnsi="Calibri" w:cs="Calibri"/>
      <w:lang w:val="el-GR"/>
    </w:rPr>
  </w:style>
  <w:style w:type="paragraph" w:styleId="afd">
    <w:name w:val="endnote text"/>
    <w:basedOn w:val="a"/>
    <w:link w:val="Char7"/>
    <w:rsid w:val="00E5652C"/>
    <w:pPr>
      <w:suppressAutoHyphens/>
      <w:spacing w:after="120" w:line="240" w:lineRule="auto"/>
      <w:jc w:val="both"/>
    </w:pPr>
    <w:rPr>
      <w:rFonts w:ascii="Calibri" w:eastAsia="Times New Roman" w:hAnsi="Calibri" w:cs="Calibri"/>
      <w:sz w:val="20"/>
      <w:szCs w:val="20"/>
      <w:lang w:val="en-GB" w:eastAsia="zh-CN"/>
    </w:rPr>
  </w:style>
  <w:style w:type="character" w:customStyle="1" w:styleId="Char7">
    <w:name w:val="Κείμενο σημείωσης τέλους Char"/>
    <w:basedOn w:val="a0"/>
    <w:link w:val="afd"/>
    <w:rsid w:val="00E5652C"/>
    <w:rPr>
      <w:rFonts w:ascii="Calibri" w:eastAsia="Times New Roman" w:hAnsi="Calibri" w:cs="Calibri"/>
      <w:sz w:val="20"/>
      <w:szCs w:val="20"/>
      <w:lang w:val="en-GB" w:eastAsia="zh-CN"/>
    </w:rPr>
  </w:style>
  <w:style w:type="paragraph" w:customStyle="1" w:styleId="Default">
    <w:name w:val="Default"/>
    <w:rsid w:val="00E5652C"/>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E5652C"/>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8"/>
    <w:rsid w:val="00E5652C"/>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8">
    <w:name w:val="Σώμα κείμενου με εσοχή Char"/>
    <w:basedOn w:val="a0"/>
    <w:link w:val="aff"/>
    <w:rsid w:val="00E5652C"/>
    <w:rPr>
      <w:rFonts w:ascii="Arial" w:eastAsia="Times New Roman" w:hAnsi="Arial" w:cs="Arial"/>
      <w:szCs w:val="24"/>
      <w:lang w:val="en-GB" w:eastAsia="zh-CN"/>
    </w:rPr>
  </w:style>
  <w:style w:type="paragraph" w:customStyle="1" w:styleId="normalwithoutspacing">
    <w:name w:val="normal_without_spacing"/>
    <w:basedOn w:val="a"/>
    <w:rsid w:val="00E5652C"/>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c"/>
    <w:rsid w:val="00E5652C"/>
    <w:pPr>
      <w:ind w:left="426" w:hanging="426"/>
    </w:pPr>
    <w:rPr>
      <w:szCs w:val="18"/>
    </w:rPr>
  </w:style>
  <w:style w:type="paragraph" w:styleId="-HTML">
    <w:name w:val="HTML Preformatted"/>
    <w:basedOn w:val="a"/>
    <w:link w:val="-HTMLChar1"/>
    <w:uiPriority w:val="99"/>
    <w:rsid w:val="00E56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E5652C"/>
    <w:rPr>
      <w:rFonts w:ascii="Courier New" w:eastAsia="Times New Roman" w:hAnsi="Courier New" w:cs="Courier New"/>
      <w:sz w:val="20"/>
      <w:szCs w:val="20"/>
      <w:lang w:eastAsia="zh-CN"/>
    </w:rPr>
  </w:style>
  <w:style w:type="paragraph" w:customStyle="1" w:styleId="LO-normal">
    <w:name w:val="LO-normal"/>
    <w:rsid w:val="00E5652C"/>
    <w:pPr>
      <w:suppressAutoHyphens/>
      <w:spacing w:after="0" w:line="276" w:lineRule="auto"/>
    </w:pPr>
    <w:rPr>
      <w:rFonts w:ascii="Arial" w:eastAsia="Arial" w:hAnsi="Arial" w:cs="Arial"/>
      <w:color w:val="000000"/>
      <w:lang w:eastAsia="zh-CN"/>
    </w:rPr>
  </w:style>
  <w:style w:type="paragraph" w:styleId="35">
    <w:name w:val="Body Text Indent 3"/>
    <w:basedOn w:val="a"/>
    <w:link w:val="3Char0"/>
    <w:rsid w:val="00E5652C"/>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E5652C"/>
    <w:rPr>
      <w:rFonts w:ascii="Calibri" w:eastAsia="Times New Roman" w:hAnsi="Calibri" w:cs="Times New Roman"/>
      <w:sz w:val="16"/>
      <w:szCs w:val="16"/>
      <w:lang w:val="en-GB" w:eastAsia="zh-CN"/>
    </w:rPr>
  </w:style>
  <w:style w:type="paragraph" w:styleId="aff0">
    <w:name w:val="No Spacing"/>
    <w:qFormat/>
    <w:rsid w:val="00E5652C"/>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E5652C"/>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2">
    <w:name w:val="Επικεφαλίδα πίνακα"/>
    <w:basedOn w:val="aff1"/>
    <w:rsid w:val="00E5652C"/>
    <w:pPr>
      <w:jc w:val="center"/>
    </w:pPr>
    <w:rPr>
      <w:b/>
      <w:bCs/>
    </w:rPr>
  </w:style>
  <w:style w:type="paragraph" w:customStyle="1" w:styleId="footers">
    <w:name w:val="footers"/>
    <w:basedOn w:val="foothanging"/>
    <w:rsid w:val="00E5652C"/>
  </w:style>
  <w:style w:type="paragraph" w:customStyle="1" w:styleId="Standard">
    <w:name w:val="Standard"/>
    <w:rsid w:val="00E5652C"/>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E5652C"/>
    <w:pPr>
      <w:spacing w:after="120"/>
    </w:pPr>
  </w:style>
  <w:style w:type="paragraph" w:customStyle="1" w:styleId="Footnote">
    <w:name w:val="Footnote"/>
    <w:basedOn w:val="Standard"/>
    <w:rsid w:val="00E5652C"/>
    <w:pPr>
      <w:suppressLineNumbers/>
      <w:ind w:left="283" w:hanging="283"/>
    </w:pPr>
    <w:rPr>
      <w:sz w:val="20"/>
      <w:szCs w:val="20"/>
    </w:rPr>
  </w:style>
  <w:style w:type="paragraph" w:styleId="36">
    <w:name w:val="Body Text 3"/>
    <w:basedOn w:val="a"/>
    <w:link w:val="3Char1"/>
    <w:rsid w:val="00E5652C"/>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E5652C"/>
    <w:rPr>
      <w:rFonts w:ascii="Calibri" w:eastAsia="Times New Roman" w:hAnsi="Calibri" w:cs="Calibri"/>
      <w:sz w:val="16"/>
      <w:szCs w:val="16"/>
      <w:lang w:val="en-GB" w:eastAsia="zh-CN"/>
    </w:rPr>
  </w:style>
  <w:style w:type="paragraph" w:customStyle="1" w:styleId="fooot">
    <w:name w:val="fooot"/>
    <w:basedOn w:val="footers"/>
    <w:rsid w:val="00E5652C"/>
  </w:style>
  <w:style w:type="paragraph" w:customStyle="1" w:styleId="17">
    <w:name w:val="Κείμενο πλαισίου1"/>
    <w:basedOn w:val="a"/>
    <w:rsid w:val="00E5652C"/>
    <w:pPr>
      <w:suppressAutoHyphens/>
      <w:spacing w:after="0" w:line="240" w:lineRule="auto"/>
      <w:jc w:val="both"/>
    </w:pPr>
    <w:rPr>
      <w:rFonts w:ascii="Tahoma" w:eastAsia="Times New Roman" w:hAnsi="Tahoma" w:cs="Tahoma"/>
      <w:sz w:val="16"/>
      <w:szCs w:val="16"/>
      <w:lang w:val="en-GB" w:eastAsia="zh-CN"/>
    </w:rPr>
  </w:style>
  <w:style w:type="paragraph" w:customStyle="1" w:styleId="18">
    <w:name w:val="Κείμενο σχολίου1"/>
    <w:basedOn w:val="a"/>
    <w:rsid w:val="00E5652C"/>
    <w:pPr>
      <w:suppressAutoHyphens/>
      <w:spacing w:after="120" w:line="240" w:lineRule="auto"/>
      <w:jc w:val="both"/>
    </w:pPr>
    <w:rPr>
      <w:rFonts w:ascii="Calibri" w:eastAsia="Times New Roman" w:hAnsi="Calibri" w:cs="Calibri"/>
      <w:sz w:val="20"/>
      <w:szCs w:val="20"/>
      <w:lang w:val="en-GB" w:eastAsia="zh-CN"/>
    </w:rPr>
  </w:style>
  <w:style w:type="paragraph" w:customStyle="1" w:styleId="19">
    <w:name w:val="Θέμα σχολίου1"/>
    <w:basedOn w:val="18"/>
    <w:next w:val="18"/>
    <w:rsid w:val="00E5652C"/>
    <w:rPr>
      <w:b/>
      <w:bCs/>
    </w:rPr>
  </w:style>
  <w:style w:type="paragraph" w:customStyle="1" w:styleId="-HTML1">
    <w:name w:val="Προ-διαμορφωμένο HTML1"/>
    <w:basedOn w:val="a"/>
    <w:rsid w:val="00E56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a">
    <w:name w:val="Αναθεώρηση1"/>
    <w:rsid w:val="00E5652C"/>
    <w:pPr>
      <w:suppressAutoHyphens/>
      <w:spacing w:after="0" w:line="240" w:lineRule="auto"/>
    </w:pPr>
    <w:rPr>
      <w:rFonts w:ascii="Calibri" w:eastAsia="Times New Roman" w:hAnsi="Calibri" w:cs="Calibri"/>
      <w:szCs w:val="24"/>
      <w:lang w:val="en-GB" w:eastAsia="zh-CN"/>
    </w:rPr>
  </w:style>
  <w:style w:type="paragraph" w:styleId="2">
    <w:name w:val="List Bullet 2"/>
    <w:basedOn w:val="a"/>
    <w:rsid w:val="00E5652C"/>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3"/>
    <w:rsid w:val="00E5652C"/>
    <w:pPr>
      <w:tabs>
        <w:tab w:val="right" w:leader="dot" w:pos="7091"/>
      </w:tabs>
      <w:ind w:left="2547"/>
    </w:pPr>
  </w:style>
  <w:style w:type="paragraph" w:customStyle="1" w:styleId="aff3">
    <w:name w:val="Οριζόντια γραμμή"/>
    <w:basedOn w:val="a"/>
    <w:next w:val="af0"/>
    <w:rsid w:val="00E5652C"/>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para-1">
    <w:name w:val="para-1"/>
    <w:basedOn w:val="a"/>
    <w:rsid w:val="00E5652C"/>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paragraph" w:customStyle="1" w:styleId="210">
    <w:name w:val="Σώμα κείμενου 21"/>
    <w:basedOn w:val="a"/>
    <w:rsid w:val="00E5652C"/>
    <w:pPr>
      <w:suppressAutoHyphens/>
      <w:overflowPunct w:val="0"/>
      <w:autoSpaceDE w:val="0"/>
      <w:spacing w:after="0" w:line="240" w:lineRule="auto"/>
      <w:jc w:val="both"/>
      <w:textAlignment w:val="baseline"/>
    </w:pPr>
    <w:rPr>
      <w:rFonts w:ascii="Arial" w:eastAsia="Times New Roman" w:hAnsi="Arial" w:cs="Arial"/>
      <w:szCs w:val="20"/>
      <w:lang w:eastAsia="zh-CN"/>
    </w:rPr>
  </w:style>
  <w:style w:type="character" w:customStyle="1" w:styleId="WW-">
    <w:name w:val="WW-Παραπομπή υποσημείωσης"/>
    <w:rsid w:val="00E5652C"/>
    <w:rPr>
      <w:vertAlign w:val="superscript"/>
    </w:rPr>
  </w:style>
  <w:style w:type="paragraph" w:customStyle="1" w:styleId="-HTML2">
    <w:name w:val="Προ-διαμορφωμένο HTML2"/>
    <w:basedOn w:val="a"/>
    <w:rsid w:val="00E56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42">
    <w:name w:val="Παραπομπή υποσημείωσης4"/>
    <w:rsid w:val="00E5652C"/>
    <w:rPr>
      <w:vertAlign w:val="superscript"/>
    </w:rPr>
  </w:style>
  <w:style w:type="paragraph" w:customStyle="1" w:styleId="WW-Caption11111111111111111111">
    <w:name w:val="WW-Caption11111111111111111111"/>
    <w:basedOn w:val="a"/>
    <w:rsid w:val="00E5652C"/>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character" w:customStyle="1" w:styleId="highlight">
    <w:name w:val="highlight"/>
    <w:rsid w:val="00E5652C"/>
  </w:style>
  <w:style w:type="paragraph" w:styleId="Web">
    <w:name w:val="Normal (Web)"/>
    <w:basedOn w:val="a"/>
    <w:uiPriority w:val="99"/>
    <w:unhideWhenUsed/>
    <w:rsid w:val="00E5652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UnresolvedMention1">
    <w:name w:val="Unresolved Mention1"/>
    <w:uiPriority w:val="99"/>
    <w:semiHidden/>
    <w:unhideWhenUsed/>
    <w:rsid w:val="00E5652C"/>
    <w:rPr>
      <w:color w:val="605E5C"/>
      <w:shd w:val="clear" w:color="auto" w:fill="E1DFDD"/>
    </w:rPr>
  </w:style>
  <w:style w:type="table" w:styleId="aff4">
    <w:name w:val="Table Grid"/>
    <w:basedOn w:val="a1"/>
    <w:uiPriority w:val="39"/>
    <w:rsid w:val="00E5652C"/>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
    <w:link w:val="footnotedescriptionChar"/>
    <w:hidden/>
    <w:rsid w:val="00E5652C"/>
    <w:pPr>
      <w:spacing w:after="0"/>
    </w:pPr>
    <w:rPr>
      <w:rFonts w:ascii="Calibri" w:eastAsia="Calibri" w:hAnsi="Calibri" w:cs="Calibri"/>
      <w:color w:val="000000"/>
      <w:kern w:val="2"/>
      <w:sz w:val="18"/>
      <w:szCs w:val="24"/>
      <w:lang w:eastAsia="el-GR"/>
    </w:rPr>
  </w:style>
  <w:style w:type="character" w:customStyle="1" w:styleId="footnotedescriptionChar">
    <w:name w:val="footnote description Char"/>
    <w:link w:val="footnotedescription"/>
    <w:rsid w:val="00E5652C"/>
    <w:rPr>
      <w:rFonts w:ascii="Calibri" w:eastAsia="Calibri" w:hAnsi="Calibri" w:cs="Calibri"/>
      <w:color w:val="000000"/>
      <w:kern w:val="2"/>
      <w:sz w:val="18"/>
      <w:szCs w:val="24"/>
      <w:lang w:eastAsia="el-GR"/>
    </w:rPr>
  </w:style>
  <w:style w:type="character" w:customStyle="1" w:styleId="footnotemark">
    <w:name w:val="footnote mark"/>
    <w:hidden/>
    <w:rsid w:val="00E5652C"/>
    <w:rPr>
      <w:rFonts w:ascii="Calibri" w:eastAsia="Calibri" w:hAnsi="Calibri" w:cs="Calibri"/>
      <w:color w:val="000000"/>
      <w:sz w:val="18"/>
      <w:vertAlign w:val="superscript"/>
    </w:rPr>
  </w:style>
  <w:style w:type="table" w:customStyle="1" w:styleId="TableGrid">
    <w:name w:val="TableGrid"/>
    <w:rsid w:val="00E5652C"/>
    <w:pPr>
      <w:spacing w:after="0" w:line="240" w:lineRule="auto"/>
    </w:pPr>
    <w:rPr>
      <w:rFonts w:ascii="Aptos" w:eastAsia="Times New Roman" w:hAnsi="Aptos" w:cs="Times New Roman"/>
      <w:kern w:val="2"/>
      <w:sz w:val="24"/>
      <w:szCs w:val="24"/>
      <w:lang w:eastAsia="el-GR"/>
    </w:rPr>
    <w:tblPr>
      <w:tblCellMar>
        <w:top w:w="0" w:type="dxa"/>
        <w:left w:w="0" w:type="dxa"/>
        <w:bottom w:w="0" w:type="dxa"/>
        <w:right w:w="0" w:type="dxa"/>
      </w:tblCellMar>
    </w:tblPr>
  </w:style>
  <w:style w:type="table" w:customStyle="1" w:styleId="TableGrid1">
    <w:name w:val="TableGrid1"/>
    <w:rsid w:val="00E5652C"/>
    <w:pPr>
      <w:spacing w:after="0" w:line="240" w:lineRule="auto"/>
    </w:pPr>
    <w:rPr>
      <w:rFonts w:ascii="Aptos" w:eastAsia="Times New Roman" w:hAnsi="Aptos" w:cs="Times New Roman"/>
      <w:kern w:val="2"/>
      <w:sz w:val="24"/>
      <w:szCs w:val="24"/>
      <w:lang w:eastAsia="el-GR"/>
    </w:rPr>
    <w:tblPr>
      <w:tblCellMar>
        <w:top w:w="0" w:type="dxa"/>
        <w:left w:w="0" w:type="dxa"/>
        <w:bottom w:w="0" w:type="dxa"/>
        <w:right w:w="0" w:type="dxa"/>
      </w:tblCellMar>
    </w:tblPr>
  </w:style>
  <w:style w:type="paragraph" w:customStyle="1" w:styleId="pf0">
    <w:name w:val="pf0"/>
    <w:basedOn w:val="a"/>
    <w:rsid w:val="00E5652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f01">
    <w:name w:val="cf01"/>
    <w:basedOn w:val="a0"/>
    <w:rsid w:val="00E5652C"/>
    <w:rPr>
      <w:rFonts w:ascii="Segoe UI" w:hAnsi="Segoe UI" w:cs="Segoe UI" w:hint="default"/>
      <w:sz w:val="18"/>
      <w:szCs w:val="18"/>
    </w:rPr>
  </w:style>
  <w:style w:type="character" w:customStyle="1" w:styleId="cf11">
    <w:name w:val="cf11"/>
    <w:basedOn w:val="a0"/>
    <w:rsid w:val="00E5652C"/>
    <w:rPr>
      <w:rFonts w:ascii="Segoe UI" w:hAnsi="Segoe UI" w:cs="Segoe UI" w:hint="default"/>
      <w:sz w:val="18"/>
      <w:szCs w:val="18"/>
    </w:rPr>
  </w:style>
  <w:style w:type="character" w:styleId="aff5">
    <w:name w:val="Unresolved Mention"/>
    <w:basedOn w:val="a0"/>
    <w:uiPriority w:val="99"/>
    <w:semiHidden/>
    <w:unhideWhenUsed/>
    <w:rsid w:val="00E56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po@dimosdramas.g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33</Pages>
  <Words>12485</Words>
  <Characters>67425</Characters>
  <Application>Microsoft Office Word</Application>
  <DocSecurity>0</DocSecurity>
  <Lines>561</Lines>
  <Paragraphs>159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Αικατερίνη Ιωσηφίδου</dc:creator>
  <cp:keywords/>
  <dc:description/>
  <cp:lastModifiedBy>Δημήτρης Παπούλιας</cp:lastModifiedBy>
  <cp:revision>2</cp:revision>
  <dcterms:created xsi:type="dcterms:W3CDTF">2026-06-09T13:21:00Z</dcterms:created>
  <dcterms:modified xsi:type="dcterms:W3CDTF">2026-08-31T14:33:00Z</dcterms:modified>
</cp:coreProperties>
</file>