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07B3" w14:textId="77777777" w:rsid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"/>
          <w:b/>
          <w:bCs/>
          <w:kern w:val="0"/>
          <w:sz w:val="22"/>
          <w:u w:val="single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b/>
          <w:bCs/>
          <w:kern w:val="0"/>
          <w:sz w:val="22"/>
          <w:u w:val="single"/>
          <w:lang w:eastAsia="zh-CN"/>
          <w14:ligatures w14:val="none"/>
        </w:rPr>
        <w:t>ΥΠΟΔΕΙΓΜΑ ΟΙΚΟΝΟΜΙΚΗΣ ΠΡΟΣΦΟΡΑΣ</w:t>
      </w:r>
    </w:p>
    <w:p w14:paraId="730AF1E8" w14:textId="194B8171" w:rsidR="00E5474D" w:rsidRPr="000865B4" w:rsidRDefault="000865B4" w:rsidP="000865B4">
      <w:pPr>
        <w:suppressAutoHyphens/>
        <w:spacing w:after="120" w:line="240" w:lineRule="auto"/>
        <w:jc w:val="both"/>
        <w:rPr>
          <w:rFonts w:ascii="Bookman Old Style" w:eastAsia="Times New Roman" w:hAnsi="Bookman Old Style" w:cs="Calibri"/>
          <w:i/>
          <w:iCs/>
          <w:kern w:val="0"/>
          <w:sz w:val="22"/>
          <w:lang w:eastAsia="zh-CN"/>
          <w14:ligatures w14:val="none"/>
        </w:rPr>
      </w:pPr>
      <w:r w:rsidRPr="000865B4">
        <w:rPr>
          <w:rFonts w:ascii="Bookman Old Style" w:eastAsia="Times New Roman" w:hAnsi="Bookman Old Style" w:cs="Calibri"/>
          <w:i/>
          <w:iCs/>
          <w:kern w:val="0"/>
          <w:sz w:val="22"/>
          <w:lang w:eastAsia="zh-CN"/>
          <w14:ligatures w14:val="none"/>
        </w:rPr>
        <w:t xml:space="preserve">(Υποβάλλεται ως χωριστό αρχείο </w:t>
      </w:r>
      <w:r w:rsidRPr="000865B4">
        <w:rPr>
          <w:rFonts w:ascii="Bookman Old Style" w:eastAsia="Times New Roman" w:hAnsi="Bookman Old Style" w:cs="Calibri"/>
          <w:i/>
          <w:iCs/>
          <w:kern w:val="0"/>
          <w:sz w:val="22"/>
          <w:lang w:val="en-GB" w:eastAsia="zh-CN"/>
          <w14:ligatures w14:val="none"/>
        </w:rPr>
        <w:t>PDF</w:t>
      </w:r>
      <w:r w:rsidRPr="000865B4">
        <w:rPr>
          <w:rFonts w:ascii="Bookman Old Style" w:eastAsia="Times New Roman" w:hAnsi="Bookman Old Style" w:cs="Calibri"/>
          <w:i/>
          <w:iCs/>
          <w:kern w:val="0"/>
          <w:sz w:val="22"/>
          <w:lang w:eastAsia="zh-CN"/>
          <w14:ligatures w14:val="none"/>
        </w:rPr>
        <w:t xml:space="preserve"> και </w:t>
      </w:r>
      <w:r w:rsidRPr="000865B4">
        <w:rPr>
          <w:rFonts w:ascii="Bookman Old Style" w:eastAsia="Times New Roman" w:hAnsi="Bookman Old Style" w:cs="Calibri"/>
          <w:i/>
          <w:iCs/>
          <w:kern w:val="0"/>
          <w:sz w:val="22"/>
          <w:lang w:val="en-GB" w:eastAsia="zh-CN"/>
          <w14:ligatures w14:val="none"/>
        </w:rPr>
        <w:t>Excel</w:t>
      </w:r>
      <w:r w:rsidRPr="000865B4">
        <w:rPr>
          <w:rFonts w:ascii="Bookman Old Style" w:eastAsia="Times New Roman" w:hAnsi="Bookman Old Style" w:cs="Calibri"/>
          <w:i/>
          <w:iCs/>
          <w:kern w:val="0"/>
          <w:sz w:val="22"/>
          <w:lang w:eastAsia="zh-CN"/>
          <w14:ligatures w14:val="none"/>
        </w:rPr>
        <w:t xml:space="preserve"> στο ΕΣΗΔΗΣ, υπογεγραμμένο)</w:t>
      </w:r>
    </w:p>
    <w:p w14:paraId="05EF583B" w14:textId="70B0EED5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b/>
          <w:bCs/>
          <w:noProof/>
          <w:kern w:val="0"/>
          <w:sz w:val="22"/>
          <w:u w:val="single"/>
          <w:lang w:eastAsia="el-GR"/>
          <w14:ligatures w14:val="none"/>
        </w:rPr>
        <w:drawing>
          <wp:anchor distT="0" distB="0" distL="0" distR="0" simplePos="0" relativeHeight="251659264" behindDoc="0" locked="0" layoutInCell="1" allowOverlap="1" wp14:anchorId="79B06D4A" wp14:editId="4EC7433C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570230" cy="514350"/>
            <wp:effectExtent l="0" t="0" r="1270" b="0"/>
            <wp:wrapSquare wrapText="bothSides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188827" w14:textId="77777777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</w:pPr>
    </w:p>
    <w:p w14:paraId="2A2C2D44" w14:textId="77777777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</w:pPr>
    </w:p>
    <w:p w14:paraId="7BD14F29" w14:textId="77777777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</w:pPr>
    </w:p>
    <w:p w14:paraId="27D6C059" w14:textId="77777777" w:rsidR="00E5474D" w:rsidRPr="00E5474D" w:rsidRDefault="00E5474D" w:rsidP="00E5474D">
      <w:pPr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</w:pPr>
      <w:r w:rsidRPr="00E5474D"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  <w:t>ΕΛΛΗΝΙΚΗ ΔΗΜΟΚΡΑΤΙΑ</w:t>
      </w:r>
    </w:p>
    <w:p w14:paraId="749DD1E6" w14:textId="77777777" w:rsidR="00E5474D" w:rsidRPr="00E5474D" w:rsidRDefault="00E5474D" w:rsidP="00E5474D">
      <w:pPr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</w:pPr>
      <w:r w:rsidRPr="00E5474D"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  <w:t>ΝΟΜΟΣ ΔΡΑΜΑΣ</w:t>
      </w:r>
    </w:p>
    <w:p w14:paraId="658A4DE7" w14:textId="77777777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</w:pPr>
      <w:r w:rsidRPr="00E5474D"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  <w:t>ΔΗΜΟΣ ΔΡΑΜΑΣ</w:t>
      </w:r>
    </w:p>
    <w:p w14:paraId="05DB7FBF" w14:textId="77777777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</w:pPr>
      <w:r w:rsidRPr="00E5474D"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  <w:t>ΔΙΕΥΘΥΝΣΗ ΠΡΟΓΡΑΜΜΑΤΙΣΜΟΥ</w:t>
      </w:r>
    </w:p>
    <w:p w14:paraId="50C07A48" w14:textId="77777777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</w:pPr>
      <w:r w:rsidRPr="00E5474D"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  <w:t xml:space="preserve">ΟΡΓΑΝΩΣΗΣ ΚΑΙ ΠΛΗΡΟΦΟΡΙΚΗΣ </w:t>
      </w:r>
    </w:p>
    <w:p w14:paraId="03200955" w14:textId="40467E44" w:rsidR="00E5474D" w:rsidRPr="00E5474D" w:rsidRDefault="00E5474D" w:rsidP="00E5474D">
      <w:pPr>
        <w:tabs>
          <w:tab w:val="left" w:pos="6072"/>
        </w:tabs>
        <w:suppressAutoHyphens/>
        <w:spacing w:after="120" w:line="240" w:lineRule="auto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b/>
          <w:kern w:val="0"/>
          <w:sz w:val="22"/>
          <w:lang w:eastAsia="zh-CN"/>
          <w14:ligatures w14:val="none"/>
        </w:rPr>
        <w:t>ΤΙΤΛΟΣ ΥΠΗΡΕΣΙΑΣ: «</w:t>
      </w:r>
      <w:r w:rsidR="000865B4" w:rsidRPr="000865B4">
        <w:rPr>
          <w:rFonts w:ascii="Bookman Old Style" w:eastAsia="Times New Roman" w:hAnsi="Bookman Old Style" w:cs="Tahoma"/>
          <w:b/>
          <w:kern w:val="0"/>
          <w:sz w:val="22"/>
          <w:lang w:eastAsia="zh-CN"/>
          <w14:ligatures w14:val="none"/>
        </w:rPr>
        <w:t>ΔΡΑΣΕΙΣ ΔΙΚΤΥΩΣΗΣ ΤΩΝ ΣΤΡΑΤΗΓΙΚΩΝ ΒΑΑ ΠΕΡΙΦΕΡΕΙΑΣ ΑΜΘ</w:t>
      </w:r>
      <w:r w:rsidRPr="00E5474D">
        <w:rPr>
          <w:rFonts w:ascii="Bookman Old Style" w:eastAsia="Times New Roman" w:hAnsi="Bookman Old Style" w:cs="Tahoma"/>
          <w:b/>
          <w:kern w:val="0"/>
          <w:sz w:val="22"/>
          <w:lang w:eastAsia="zh-CN"/>
          <w14:ligatures w14:val="none"/>
        </w:rPr>
        <w:t>»</w:t>
      </w:r>
    </w:p>
    <w:p w14:paraId="7F12A7F0" w14:textId="77777777" w:rsidR="00E5474D" w:rsidRPr="00E5474D" w:rsidRDefault="00E5474D" w:rsidP="00E5474D">
      <w:pPr>
        <w:suppressAutoHyphens/>
        <w:spacing w:after="0" w:line="240" w:lineRule="auto"/>
        <w:jc w:val="both"/>
        <w:rPr>
          <w:rFonts w:ascii="Bookman Old Style" w:eastAsia="Times New Roman" w:hAnsi="Bookman Old Style" w:cs="Calibri-Bold"/>
          <w:b/>
          <w:bCs/>
          <w:color w:val="000000"/>
          <w:kern w:val="0"/>
          <w:sz w:val="22"/>
          <w:szCs w:val="22"/>
          <w14:ligatures w14:val="none"/>
        </w:rPr>
      </w:pPr>
    </w:p>
    <w:p w14:paraId="09C1ACE3" w14:textId="77777777" w:rsidR="00E5474D" w:rsidRPr="00E5474D" w:rsidRDefault="00E5474D" w:rsidP="00E5474D">
      <w:pPr>
        <w:suppressAutoHyphens/>
        <w:spacing w:after="120" w:line="240" w:lineRule="auto"/>
        <w:jc w:val="center"/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>ΕΝΤΥΠΟ ΟΙΚΟΝΟΜΙΚΗΣ ΠΡΟΣΦΟΡΑΣ</w:t>
      </w:r>
    </w:p>
    <w:p w14:paraId="66122CE5" w14:textId="77777777" w:rsidR="00E5474D" w:rsidRPr="00E5474D" w:rsidRDefault="00E5474D" w:rsidP="00E5474D">
      <w:pPr>
        <w:widowControl w:val="0"/>
        <w:shd w:val="clear" w:color="auto" w:fill="FFFFFF"/>
        <w:tabs>
          <w:tab w:val="left" w:pos="2820"/>
          <w:tab w:val="left" w:pos="7260"/>
          <w:tab w:val="left" w:leader="dot" w:pos="7301"/>
        </w:tabs>
        <w:suppressAutoHyphens/>
        <w:autoSpaceDE w:val="0"/>
        <w:autoSpaceDN w:val="0"/>
        <w:adjustRightInd w:val="0"/>
        <w:spacing w:before="418" w:after="120" w:line="276" w:lineRule="auto"/>
        <w:jc w:val="center"/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>Του   ________________________________________________</w:t>
      </w:r>
    </w:p>
    <w:p w14:paraId="62514261" w14:textId="77777777" w:rsidR="00E5474D" w:rsidRPr="00E5474D" w:rsidRDefault="00E5474D" w:rsidP="00E5474D">
      <w:pPr>
        <w:widowControl w:val="0"/>
        <w:shd w:val="clear" w:color="auto" w:fill="FFFFFF"/>
        <w:tabs>
          <w:tab w:val="left" w:leader="dot" w:pos="7301"/>
        </w:tabs>
        <w:suppressAutoHyphens/>
        <w:autoSpaceDE w:val="0"/>
        <w:autoSpaceDN w:val="0"/>
        <w:adjustRightInd w:val="0"/>
        <w:spacing w:before="5" w:after="120" w:line="276" w:lineRule="auto"/>
        <w:jc w:val="center"/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>Έδρα ________________________________________________</w:t>
      </w:r>
    </w:p>
    <w:p w14:paraId="626C605F" w14:textId="77777777" w:rsidR="00E5474D" w:rsidRPr="00E5474D" w:rsidRDefault="00E5474D" w:rsidP="00E5474D">
      <w:pPr>
        <w:widowControl w:val="0"/>
        <w:shd w:val="clear" w:color="auto" w:fill="FFFFFF"/>
        <w:tabs>
          <w:tab w:val="left" w:leader="dot" w:pos="5150"/>
          <w:tab w:val="left" w:leader="dot" w:pos="7286"/>
        </w:tabs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 xml:space="preserve">  Οδός _____________________________ </w:t>
      </w:r>
      <w:r w:rsidRPr="00E5474D">
        <w:rPr>
          <w:rFonts w:ascii="Bookman Old Style" w:eastAsia="Times New Roman" w:hAnsi="Bookman Old Style" w:cs="Calibri"/>
          <w:spacing w:val="-1"/>
          <w:kern w:val="0"/>
          <w:sz w:val="22"/>
          <w:szCs w:val="22"/>
          <w:lang w:eastAsia="zh-CN"/>
          <w14:ligatures w14:val="none"/>
        </w:rPr>
        <w:t xml:space="preserve">Αριθμός </w:t>
      </w: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>____________</w:t>
      </w:r>
    </w:p>
    <w:p w14:paraId="72BA143F" w14:textId="77777777" w:rsidR="00E5474D" w:rsidRPr="00E5474D" w:rsidRDefault="00E5474D" w:rsidP="00E5474D">
      <w:pPr>
        <w:widowControl w:val="0"/>
        <w:shd w:val="clear" w:color="auto" w:fill="FFFFFF"/>
        <w:tabs>
          <w:tab w:val="left" w:leader="dot" w:pos="5150"/>
          <w:tab w:val="left" w:leader="dot" w:pos="7286"/>
        </w:tabs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 xml:space="preserve">   Τ.Κ._________Α.Φ.Μ._________________ΔΟΥ _______________</w:t>
      </w:r>
    </w:p>
    <w:p w14:paraId="67A798C4" w14:textId="32B18087" w:rsidR="00E5474D" w:rsidRPr="00E5474D" w:rsidRDefault="00E5474D" w:rsidP="00E5474D">
      <w:pPr>
        <w:widowControl w:val="0"/>
        <w:shd w:val="clear" w:color="auto" w:fill="FFFFFF"/>
        <w:tabs>
          <w:tab w:val="left" w:leader="dot" w:pos="7286"/>
        </w:tabs>
        <w:suppressAutoHyphens/>
        <w:autoSpaceDE w:val="0"/>
        <w:autoSpaceDN w:val="0"/>
        <w:adjustRightInd w:val="0"/>
        <w:spacing w:before="5" w:after="120" w:line="276" w:lineRule="auto"/>
        <w:jc w:val="both"/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 xml:space="preserve">                Τηλέφωνο ______________________Φαξ:__________________</w:t>
      </w:r>
    </w:p>
    <w:p w14:paraId="239C75FD" w14:textId="77777777" w:rsidR="00E5474D" w:rsidRPr="00E5474D" w:rsidRDefault="00E5474D" w:rsidP="00E5474D">
      <w:pPr>
        <w:widowControl w:val="0"/>
        <w:shd w:val="clear" w:color="auto" w:fill="FFFFFF"/>
        <w:tabs>
          <w:tab w:val="left" w:pos="7245"/>
          <w:tab w:val="left" w:leader="dot" w:pos="7301"/>
        </w:tabs>
        <w:suppressAutoHyphens/>
        <w:autoSpaceDE w:val="0"/>
        <w:autoSpaceDN w:val="0"/>
        <w:adjustRightInd w:val="0"/>
        <w:spacing w:before="5" w:after="120" w:line="276" w:lineRule="auto"/>
        <w:jc w:val="center"/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val="en-US" w:eastAsia="zh-CN"/>
          <w14:ligatures w14:val="none"/>
        </w:rPr>
        <w:t>E</w:t>
      </w: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>-</w:t>
      </w: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val="en-US" w:eastAsia="zh-CN"/>
          <w14:ligatures w14:val="none"/>
        </w:rPr>
        <w:t>mail</w:t>
      </w:r>
      <w:r w:rsidRPr="00E5474D">
        <w:rPr>
          <w:rFonts w:ascii="Bookman Old Style" w:eastAsia="Times New Roman" w:hAnsi="Bookman Old Style" w:cs="Calibri"/>
          <w:kern w:val="0"/>
          <w:sz w:val="22"/>
          <w:szCs w:val="22"/>
          <w:lang w:eastAsia="zh-CN"/>
          <w14:ligatures w14:val="none"/>
        </w:rPr>
        <w:t>: _______________________________________________</w:t>
      </w:r>
    </w:p>
    <w:p w14:paraId="44673C22" w14:textId="77777777" w:rsidR="00E5474D" w:rsidRPr="00E5474D" w:rsidRDefault="00E5474D" w:rsidP="00E5474D">
      <w:pPr>
        <w:widowControl w:val="0"/>
        <w:shd w:val="clear" w:color="auto" w:fill="FFFFFF"/>
        <w:tabs>
          <w:tab w:val="left" w:pos="7245"/>
          <w:tab w:val="left" w:leader="dot" w:pos="7301"/>
        </w:tabs>
        <w:suppressAutoHyphens/>
        <w:autoSpaceDE w:val="0"/>
        <w:spacing w:before="5" w:after="120" w:line="276" w:lineRule="auto"/>
        <w:ind w:left="993"/>
        <w:jc w:val="both"/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  <w:t xml:space="preserve">Αφού έλαβα γνώση των όρων </w:t>
      </w:r>
      <w:r w:rsidRPr="00E5474D"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  <w:t>της παρούσας διακήρυξης και τους αποδέχομαι πλήρως</w:t>
      </w:r>
    </w:p>
    <w:p w14:paraId="477ABA4B" w14:textId="77777777" w:rsidR="00E5474D" w:rsidRPr="00E5474D" w:rsidRDefault="00E5474D" w:rsidP="00E5474D">
      <w:pPr>
        <w:widowControl w:val="0"/>
        <w:shd w:val="clear" w:color="auto" w:fill="FFFFFF"/>
        <w:tabs>
          <w:tab w:val="left" w:pos="7245"/>
          <w:tab w:val="left" w:leader="dot" w:pos="7301"/>
        </w:tabs>
        <w:suppressAutoHyphens/>
        <w:autoSpaceDE w:val="0"/>
        <w:spacing w:before="5" w:after="120" w:line="276" w:lineRule="auto"/>
        <w:ind w:left="993"/>
        <w:jc w:val="both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3039"/>
        <w:gridCol w:w="1046"/>
        <w:gridCol w:w="942"/>
        <w:gridCol w:w="911"/>
        <w:gridCol w:w="850"/>
        <w:gridCol w:w="931"/>
        <w:gridCol w:w="986"/>
      </w:tblGrid>
      <w:tr w:rsidR="000865B4" w:rsidRPr="000865B4" w14:paraId="0FF5466A" w14:textId="77777777" w:rsidTr="009A6BAC">
        <w:trPr>
          <w:trHeight w:val="510"/>
        </w:trPr>
        <w:tc>
          <w:tcPr>
            <w:tcW w:w="3039" w:type="dxa"/>
            <w:noWrap/>
            <w:hideMark/>
          </w:tcPr>
          <w:p w14:paraId="5F782B36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</w:pP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Περιγρ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αφή</w:t>
            </w:r>
          </w:p>
        </w:tc>
        <w:tc>
          <w:tcPr>
            <w:tcW w:w="953" w:type="dxa"/>
            <w:hideMark/>
          </w:tcPr>
          <w:p w14:paraId="201E99A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</w:pP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Μονάδ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α </w:t>
            </w: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Μέτρησης</w:t>
            </w:r>
            <w:proofErr w:type="spellEnd"/>
          </w:p>
        </w:tc>
        <w:tc>
          <w:tcPr>
            <w:tcW w:w="861" w:type="dxa"/>
            <w:hideMark/>
          </w:tcPr>
          <w:p w14:paraId="50FA3A45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</w:pP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Μονάδες</w:t>
            </w:r>
            <w:proofErr w:type="spellEnd"/>
          </w:p>
        </w:tc>
        <w:tc>
          <w:tcPr>
            <w:tcW w:w="833" w:type="dxa"/>
            <w:hideMark/>
          </w:tcPr>
          <w:p w14:paraId="2A9A3A4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</w:pP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Τιμή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μονάδ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ας </w:t>
            </w: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σε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ευρώ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 (€)</w:t>
            </w:r>
          </w:p>
        </w:tc>
        <w:tc>
          <w:tcPr>
            <w:tcW w:w="779" w:type="dxa"/>
            <w:hideMark/>
          </w:tcPr>
          <w:p w14:paraId="79BAFED3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Δαπ</w:t>
            </w: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άνη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χωρίς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 ΦΠΑ</w:t>
            </w:r>
          </w:p>
        </w:tc>
        <w:tc>
          <w:tcPr>
            <w:tcW w:w="931" w:type="dxa"/>
            <w:noWrap/>
            <w:hideMark/>
          </w:tcPr>
          <w:p w14:paraId="15CECB9B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ΦΠΑ 24%</w:t>
            </w:r>
          </w:p>
        </w:tc>
        <w:tc>
          <w:tcPr>
            <w:tcW w:w="963" w:type="dxa"/>
            <w:hideMark/>
          </w:tcPr>
          <w:p w14:paraId="3965C2F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</w:pP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Συνολική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 Δαπ</w:t>
            </w:r>
            <w:proofErr w:type="spellStart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>άνη</w:t>
            </w:r>
            <w:proofErr w:type="spellEnd"/>
            <w:r w:rsidRPr="000865B4">
              <w:rPr>
                <w:rFonts w:ascii="Bookman Old Style" w:hAnsi="Bookman Old Style" w:cs="Calibri"/>
                <w:b/>
                <w:bCs/>
                <w:sz w:val="16"/>
                <w:szCs w:val="16"/>
                <w:lang w:val="en-GB" w:eastAsia="zh-CN"/>
              </w:rPr>
              <w:t xml:space="preserve"> </w:t>
            </w:r>
          </w:p>
        </w:tc>
      </w:tr>
      <w:tr w:rsidR="000865B4" w:rsidRPr="000865B4" w14:paraId="4DE2778B" w14:textId="77777777" w:rsidTr="009A6BAC">
        <w:trPr>
          <w:trHeight w:val="630"/>
        </w:trPr>
        <w:tc>
          <w:tcPr>
            <w:tcW w:w="3039" w:type="dxa"/>
            <w:hideMark/>
          </w:tcPr>
          <w:p w14:paraId="4F9B0B53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Συντονισμός και υλοποίηση των επιμέρους ενεργειών της Δικτύωσης, επιλογή Συντονιστή δικτύου</w:t>
            </w:r>
          </w:p>
        </w:tc>
        <w:tc>
          <w:tcPr>
            <w:tcW w:w="953" w:type="dxa"/>
            <w:hideMark/>
          </w:tcPr>
          <w:p w14:paraId="0A0E5F8C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ΜΗΝΕΣ</w:t>
            </w:r>
          </w:p>
        </w:tc>
        <w:tc>
          <w:tcPr>
            <w:tcW w:w="861" w:type="dxa"/>
            <w:hideMark/>
          </w:tcPr>
          <w:p w14:paraId="6474430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36</w:t>
            </w:r>
          </w:p>
        </w:tc>
        <w:tc>
          <w:tcPr>
            <w:tcW w:w="833" w:type="dxa"/>
          </w:tcPr>
          <w:p w14:paraId="5B3BE36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238F6599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4F395222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6510BAF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5D2588FE" w14:textId="77777777" w:rsidTr="009A6BAC">
        <w:trPr>
          <w:trHeight w:val="315"/>
        </w:trPr>
        <w:tc>
          <w:tcPr>
            <w:tcW w:w="3039" w:type="dxa"/>
            <w:hideMark/>
          </w:tcPr>
          <w:p w14:paraId="0410DE1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Στελέχωση: Υπεύθυνος Λειτουργίας του δικτύου</w:t>
            </w:r>
          </w:p>
        </w:tc>
        <w:tc>
          <w:tcPr>
            <w:tcW w:w="953" w:type="dxa"/>
            <w:hideMark/>
          </w:tcPr>
          <w:p w14:paraId="16252D5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ΜΗΝΕΣ</w:t>
            </w:r>
          </w:p>
        </w:tc>
        <w:tc>
          <w:tcPr>
            <w:tcW w:w="861" w:type="dxa"/>
            <w:hideMark/>
          </w:tcPr>
          <w:p w14:paraId="2B4833C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36</w:t>
            </w:r>
          </w:p>
        </w:tc>
        <w:tc>
          <w:tcPr>
            <w:tcW w:w="833" w:type="dxa"/>
          </w:tcPr>
          <w:p w14:paraId="0BF7FBDE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4386368F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0EE7EDA9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72951A79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18FE242F" w14:textId="77777777" w:rsidTr="009A6BAC">
        <w:trPr>
          <w:trHeight w:val="300"/>
        </w:trPr>
        <w:tc>
          <w:tcPr>
            <w:tcW w:w="3039" w:type="dxa"/>
            <w:hideMark/>
          </w:tcPr>
          <w:p w14:paraId="04056DF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Εγγραφή του Δικτύου σε 5 Ευρωπαϊκά Δίκτυα </w:t>
            </w:r>
          </w:p>
        </w:tc>
        <w:tc>
          <w:tcPr>
            <w:tcW w:w="953" w:type="dxa"/>
            <w:hideMark/>
          </w:tcPr>
          <w:p w14:paraId="5F594419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7E964DF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5</w:t>
            </w:r>
          </w:p>
        </w:tc>
        <w:tc>
          <w:tcPr>
            <w:tcW w:w="833" w:type="dxa"/>
          </w:tcPr>
          <w:p w14:paraId="673A0998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388EF8A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5FE57F0C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0247D68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36592A46" w14:textId="77777777" w:rsidTr="009A6BAC">
        <w:trPr>
          <w:trHeight w:val="784"/>
        </w:trPr>
        <w:tc>
          <w:tcPr>
            <w:tcW w:w="3039" w:type="dxa"/>
            <w:hideMark/>
          </w:tcPr>
          <w:p w14:paraId="68BECD7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Διοργάνωση των </w:t>
            </w:r>
            <w:proofErr w:type="spellStart"/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ταξιδίων</w:t>
            </w:r>
            <w:proofErr w:type="spellEnd"/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 μεταφοράς τεχνογνωσίας σε τρεις (3) δήμους του εξωτερικού / Συμμετοχή: 2 στελέχη ανά δήμο, 1 στέλεχος του αναδόχου, 1 στέλεχος της ΕΥΔ ΑΜΘ </w:t>
            </w:r>
          </w:p>
        </w:tc>
        <w:tc>
          <w:tcPr>
            <w:tcW w:w="953" w:type="dxa"/>
            <w:hideMark/>
          </w:tcPr>
          <w:p w14:paraId="7ADCDCB0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060B4E5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42</w:t>
            </w:r>
          </w:p>
        </w:tc>
        <w:tc>
          <w:tcPr>
            <w:tcW w:w="833" w:type="dxa"/>
          </w:tcPr>
          <w:p w14:paraId="7AC82EFF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6CBFE7F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1932EE56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51EE199B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3315CCB2" w14:textId="77777777" w:rsidTr="009A6BAC">
        <w:trPr>
          <w:trHeight w:val="994"/>
        </w:trPr>
        <w:tc>
          <w:tcPr>
            <w:tcW w:w="3039" w:type="dxa"/>
            <w:hideMark/>
          </w:tcPr>
          <w:p w14:paraId="15B7868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Συμμετοχή σε τρία (3) διεθνή συνέδρια με θέμα την Ευρωπαϊκή Πράσινη Ατζέντα και τη Βιώσιμη Αστική Ανάπτυξη / Συμμετοχή: 2 στελέχη ανά δήμο, 1 στέλεχος του </w:t>
            </w: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lastRenderedPageBreak/>
              <w:t xml:space="preserve">αναδόχου, 1 στέλεχος της ΕΥΔ ΑΜΘ </w:t>
            </w:r>
          </w:p>
        </w:tc>
        <w:tc>
          <w:tcPr>
            <w:tcW w:w="953" w:type="dxa"/>
            <w:hideMark/>
          </w:tcPr>
          <w:p w14:paraId="3CB11E12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lastRenderedPageBreak/>
              <w:t>ΤΜΧ</w:t>
            </w:r>
          </w:p>
        </w:tc>
        <w:tc>
          <w:tcPr>
            <w:tcW w:w="861" w:type="dxa"/>
            <w:hideMark/>
          </w:tcPr>
          <w:p w14:paraId="71DB6C62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42</w:t>
            </w:r>
          </w:p>
        </w:tc>
        <w:tc>
          <w:tcPr>
            <w:tcW w:w="833" w:type="dxa"/>
          </w:tcPr>
          <w:p w14:paraId="09D9CF43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03F0E0EF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4AF1EF0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3E6B3D2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33F5BD5F" w14:textId="77777777" w:rsidTr="009A6BAC">
        <w:trPr>
          <w:trHeight w:val="1121"/>
        </w:trPr>
        <w:tc>
          <w:tcPr>
            <w:tcW w:w="3039" w:type="dxa"/>
            <w:hideMark/>
          </w:tcPr>
          <w:p w14:paraId="665AA619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Διοργάνωση των τριών (μία ανά έτος) τεχνικών συναντήσεων με αντίστοιχα δίκτυα ή/και φορείς υλοποίησης ΣΒΑΑ από άλλες περιοχές της χώρας ή το Εθνικό Δίκτυο ΣΒΑΑ / Συμμετοχή: 2 στελέχη ανά δήμο, 1 στέλεχος του αναδόχου</w:t>
            </w:r>
          </w:p>
        </w:tc>
        <w:tc>
          <w:tcPr>
            <w:tcW w:w="953" w:type="dxa"/>
            <w:hideMark/>
          </w:tcPr>
          <w:p w14:paraId="3EA2FA5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0D6A3BE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39</w:t>
            </w:r>
          </w:p>
        </w:tc>
        <w:tc>
          <w:tcPr>
            <w:tcW w:w="833" w:type="dxa"/>
          </w:tcPr>
          <w:p w14:paraId="3F8939D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0E7D42BB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7675ADF0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1B9EBE42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7B45F390" w14:textId="77777777" w:rsidTr="009A6BAC">
        <w:trPr>
          <w:trHeight w:val="556"/>
        </w:trPr>
        <w:tc>
          <w:tcPr>
            <w:tcW w:w="3039" w:type="dxa"/>
            <w:hideMark/>
          </w:tcPr>
          <w:p w14:paraId="756EC5B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Διοργάνωση τακτικών συναντήσεων των μελών του δικτύου (2 ανά έτος)  / Συμμετοχή: 2 στελέχη ανά δήμο, 1 στέλεχος του αναδόχου</w:t>
            </w:r>
          </w:p>
        </w:tc>
        <w:tc>
          <w:tcPr>
            <w:tcW w:w="953" w:type="dxa"/>
            <w:hideMark/>
          </w:tcPr>
          <w:p w14:paraId="35A40660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7095655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6</w:t>
            </w:r>
          </w:p>
        </w:tc>
        <w:tc>
          <w:tcPr>
            <w:tcW w:w="833" w:type="dxa"/>
          </w:tcPr>
          <w:p w14:paraId="2E5CC97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38A9A995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5FDB7A5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01F0505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3AE5DABC" w14:textId="77777777" w:rsidTr="009A6BAC">
        <w:trPr>
          <w:trHeight w:val="266"/>
        </w:trPr>
        <w:tc>
          <w:tcPr>
            <w:tcW w:w="3039" w:type="dxa"/>
            <w:hideMark/>
          </w:tcPr>
          <w:p w14:paraId="459DC7BC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Διοργάνωση 2 διαδικτυακών σεμιναρίων ανά έτος </w:t>
            </w:r>
          </w:p>
        </w:tc>
        <w:tc>
          <w:tcPr>
            <w:tcW w:w="953" w:type="dxa"/>
            <w:hideMark/>
          </w:tcPr>
          <w:p w14:paraId="510461C5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3027A0A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6</w:t>
            </w:r>
          </w:p>
        </w:tc>
        <w:tc>
          <w:tcPr>
            <w:tcW w:w="833" w:type="dxa"/>
          </w:tcPr>
          <w:p w14:paraId="7B4BEC1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2AACB64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3EDA655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5B6E8B60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20C2DAF8" w14:textId="77777777" w:rsidTr="009A6BAC">
        <w:trPr>
          <w:trHeight w:val="300"/>
        </w:trPr>
        <w:tc>
          <w:tcPr>
            <w:tcW w:w="3039" w:type="dxa"/>
            <w:hideMark/>
          </w:tcPr>
          <w:p w14:paraId="1F05379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Αναβάθμιση </w:t>
            </w:r>
            <w:proofErr w:type="spellStart"/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ιστοχώρου</w:t>
            </w:r>
            <w:proofErr w:type="spellEnd"/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 της δικτύωσης - </w:t>
            </w: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domain</w:t>
            </w:r>
          </w:p>
        </w:tc>
        <w:tc>
          <w:tcPr>
            <w:tcW w:w="953" w:type="dxa"/>
            <w:hideMark/>
          </w:tcPr>
          <w:p w14:paraId="2633494B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188F921F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1</w:t>
            </w:r>
          </w:p>
        </w:tc>
        <w:tc>
          <w:tcPr>
            <w:tcW w:w="833" w:type="dxa"/>
          </w:tcPr>
          <w:p w14:paraId="56E57AD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3CA754B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7A68CD0F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218FB296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22F00237" w14:textId="77777777" w:rsidTr="009A6BAC">
        <w:trPr>
          <w:trHeight w:val="389"/>
        </w:trPr>
        <w:tc>
          <w:tcPr>
            <w:tcW w:w="3039" w:type="dxa"/>
            <w:hideMark/>
          </w:tcPr>
          <w:p w14:paraId="6E571197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Ανοιχτή ενημερωτική ημερίδα κατά την ολοκλήρωση της πράξης</w:t>
            </w:r>
          </w:p>
        </w:tc>
        <w:tc>
          <w:tcPr>
            <w:tcW w:w="953" w:type="dxa"/>
            <w:hideMark/>
          </w:tcPr>
          <w:p w14:paraId="1D4AC239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5809BBA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1</w:t>
            </w:r>
          </w:p>
        </w:tc>
        <w:tc>
          <w:tcPr>
            <w:tcW w:w="833" w:type="dxa"/>
          </w:tcPr>
          <w:p w14:paraId="086FEECD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4928E3BF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40B5F5D8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1FA5490C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3F9179E6" w14:textId="77777777" w:rsidTr="009A6BAC">
        <w:trPr>
          <w:trHeight w:val="600"/>
        </w:trPr>
        <w:tc>
          <w:tcPr>
            <w:tcW w:w="3039" w:type="dxa"/>
            <w:hideMark/>
          </w:tcPr>
          <w:p w14:paraId="6C91BBF0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Καταχωρήσεις στον τοπικό &amp; περιφερειακό τύπο κατά την ολοκλήρωση της πράξης</w:t>
            </w:r>
          </w:p>
        </w:tc>
        <w:tc>
          <w:tcPr>
            <w:tcW w:w="953" w:type="dxa"/>
            <w:hideMark/>
          </w:tcPr>
          <w:p w14:paraId="2DE3DCB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19978CD6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5</w:t>
            </w:r>
          </w:p>
        </w:tc>
        <w:tc>
          <w:tcPr>
            <w:tcW w:w="833" w:type="dxa"/>
          </w:tcPr>
          <w:p w14:paraId="6602A93C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0F23452E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5721BC2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443BA76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15E1D67C" w14:textId="77777777" w:rsidTr="009A6BAC">
        <w:trPr>
          <w:trHeight w:val="557"/>
        </w:trPr>
        <w:tc>
          <w:tcPr>
            <w:tcW w:w="3039" w:type="dxa"/>
            <w:noWrap/>
            <w:hideMark/>
          </w:tcPr>
          <w:p w14:paraId="4AFE4CD6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>Ψηφιακή καταγραφή (</w:t>
            </w: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VR</w:t>
            </w: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) σε μορφή </w:t>
            </w: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timelapse</w:t>
            </w: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eastAsia="zh-CN"/>
              </w:rPr>
              <w:t xml:space="preserve"> των πράξεων των ΣΒΑΑ, κατά την έναρξη &amp; την ολοκλήρωση υλοποίησης</w:t>
            </w:r>
          </w:p>
        </w:tc>
        <w:tc>
          <w:tcPr>
            <w:tcW w:w="953" w:type="dxa"/>
            <w:hideMark/>
          </w:tcPr>
          <w:p w14:paraId="18D6973E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ΤΜΧ</w:t>
            </w:r>
          </w:p>
        </w:tc>
        <w:tc>
          <w:tcPr>
            <w:tcW w:w="861" w:type="dxa"/>
            <w:hideMark/>
          </w:tcPr>
          <w:p w14:paraId="7B74F5C5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  <w:t>1</w:t>
            </w:r>
          </w:p>
        </w:tc>
        <w:tc>
          <w:tcPr>
            <w:tcW w:w="833" w:type="dxa"/>
          </w:tcPr>
          <w:p w14:paraId="51057503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779" w:type="dxa"/>
          </w:tcPr>
          <w:p w14:paraId="5966C409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31" w:type="dxa"/>
          </w:tcPr>
          <w:p w14:paraId="567B863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  <w:tc>
          <w:tcPr>
            <w:tcW w:w="963" w:type="dxa"/>
          </w:tcPr>
          <w:p w14:paraId="5BD8592C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18"/>
                <w:szCs w:val="18"/>
                <w:lang w:val="en-GB" w:eastAsia="zh-CN"/>
              </w:rPr>
            </w:pPr>
          </w:p>
        </w:tc>
      </w:tr>
      <w:tr w:rsidR="000865B4" w:rsidRPr="000865B4" w14:paraId="40FD72DF" w14:textId="77777777" w:rsidTr="009A6BAC">
        <w:trPr>
          <w:trHeight w:val="315"/>
        </w:trPr>
        <w:tc>
          <w:tcPr>
            <w:tcW w:w="3039" w:type="dxa"/>
            <w:hideMark/>
          </w:tcPr>
          <w:p w14:paraId="13EE234C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i/>
                <w:iCs/>
                <w:sz w:val="22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b/>
                <w:bCs/>
                <w:i/>
                <w:iCs/>
                <w:sz w:val="22"/>
                <w:lang w:val="en-GB" w:eastAsia="zh-CN"/>
              </w:rPr>
              <w:t xml:space="preserve">ΓΕΝΙΚΟ ΣΥΝΟΛΟ </w:t>
            </w:r>
          </w:p>
        </w:tc>
        <w:tc>
          <w:tcPr>
            <w:tcW w:w="953" w:type="dxa"/>
            <w:hideMark/>
          </w:tcPr>
          <w:p w14:paraId="31CCE2B1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22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22"/>
                <w:lang w:val="en-GB" w:eastAsia="zh-CN"/>
              </w:rPr>
              <w:t> </w:t>
            </w:r>
          </w:p>
        </w:tc>
        <w:tc>
          <w:tcPr>
            <w:tcW w:w="861" w:type="dxa"/>
            <w:hideMark/>
          </w:tcPr>
          <w:p w14:paraId="1C21701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22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22"/>
                <w:lang w:val="en-GB" w:eastAsia="zh-CN"/>
              </w:rPr>
              <w:t> </w:t>
            </w:r>
          </w:p>
        </w:tc>
        <w:tc>
          <w:tcPr>
            <w:tcW w:w="833" w:type="dxa"/>
            <w:hideMark/>
          </w:tcPr>
          <w:p w14:paraId="49D65A1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i/>
                <w:iCs/>
                <w:sz w:val="22"/>
                <w:lang w:val="en-GB" w:eastAsia="zh-CN"/>
              </w:rPr>
            </w:pPr>
            <w:r w:rsidRPr="000865B4">
              <w:rPr>
                <w:rFonts w:ascii="Bookman Old Style" w:hAnsi="Bookman Old Style" w:cs="Calibri"/>
                <w:i/>
                <w:iCs/>
                <w:sz w:val="22"/>
                <w:lang w:val="en-GB" w:eastAsia="zh-CN"/>
              </w:rPr>
              <w:t> </w:t>
            </w:r>
          </w:p>
        </w:tc>
        <w:tc>
          <w:tcPr>
            <w:tcW w:w="779" w:type="dxa"/>
          </w:tcPr>
          <w:p w14:paraId="3F4A99CA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i/>
                <w:iCs/>
                <w:sz w:val="22"/>
                <w:lang w:val="en-GB" w:eastAsia="zh-CN"/>
              </w:rPr>
            </w:pPr>
          </w:p>
        </w:tc>
        <w:tc>
          <w:tcPr>
            <w:tcW w:w="931" w:type="dxa"/>
          </w:tcPr>
          <w:p w14:paraId="2BFAC322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i/>
                <w:iCs/>
                <w:sz w:val="22"/>
                <w:lang w:val="en-GB" w:eastAsia="zh-CN"/>
              </w:rPr>
            </w:pPr>
          </w:p>
        </w:tc>
        <w:tc>
          <w:tcPr>
            <w:tcW w:w="963" w:type="dxa"/>
          </w:tcPr>
          <w:p w14:paraId="4E1CC6A4" w14:textId="77777777" w:rsidR="000865B4" w:rsidRPr="000865B4" w:rsidRDefault="000865B4" w:rsidP="000865B4">
            <w:pPr>
              <w:suppressAutoHyphens/>
              <w:spacing w:after="120"/>
              <w:jc w:val="both"/>
              <w:rPr>
                <w:rFonts w:ascii="Bookman Old Style" w:hAnsi="Bookman Old Style" w:cs="Calibri"/>
                <w:b/>
                <w:bCs/>
                <w:i/>
                <w:iCs/>
                <w:sz w:val="22"/>
                <w:lang w:val="en-GB" w:eastAsia="zh-CN"/>
              </w:rPr>
            </w:pPr>
          </w:p>
        </w:tc>
      </w:tr>
    </w:tbl>
    <w:p w14:paraId="4D791E97" w14:textId="77777777" w:rsidR="00E5474D" w:rsidRPr="000865B4" w:rsidRDefault="00E5474D" w:rsidP="00E5474D">
      <w:pPr>
        <w:widowControl w:val="0"/>
        <w:shd w:val="clear" w:color="auto" w:fill="FFFFFF"/>
        <w:tabs>
          <w:tab w:val="left" w:pos="7245"/>
          <w:tab w:val="left" w:leader="dot" w:pos="7301"/>
        </w:tabs>
        <w:suppressAutoHyphens/>
        <w:autoSpaceDE w:val="0"/>
        <w:spacing w:before="5" w:after="120" w:line="276" w:lineRule="auto"/>
        <w:jc w:val="center"/>
        <w:rPr>
          <w:rFonts w:ascii="Bookman Old Style" w:eastAsia="Times New Roman" w:hAnsi="Bookman Old Style" w:cs="Tahoma"/>
          <w:b/>
          <w:kern w:val="0"/>
          <w:sz w:val="22"/>
          <w:lang w:eastAsia="zh-CN"/>
          <w14:ligatures w14:val="none"/>
        </w:rPr>
      </w:pPr>
      <w:r w:rsidRPr="000865B4">
        <w:rPr>
          <w:rFonts w:ascii="Bookman Old Style" w:eastAsia="Times New Roman" w:hAnsi="Bookman Old Style" w:cs="Tahoma"/>
          <w:b/>
          <w:kern w:val="0"/>
          <w:sz w:val="22"/>
          <w:lang w:eastAsia="zh-CN"/>
          <w14:ligatures w14:val="none"/>
        </w:rPr>
        <w:t xml:space="preserve">        </w:t>
      </w:r>
    </w:p>
    <w:p w14:paraId="3A977214" w14:textId="77777777" w:rsidR="00E5474D" w:rsidRPr="00E5474D" w:rsidRDefault="00E5474D" w:rsidP="00E5474D">
      <w:pPr>
        <w:widowControl w:val="0"/>
        <w:shd w:val="clear" w:color="auto" w:fill="FFFFFF"/>
        <w:tabs>
          <w:tab w:val="left" w:pos="7245"/>
          <w:tab w:val="left" w:leader="dot" w:pos="7301"/>
        </w:tabs>
        <w:suppressAutoHyphens/>
        <w:autoSpaceDE w:val="0"/>
        <w:spacing w:before="5" w:after="120" w:line="276" w:lineRule="auto"/>
        <w:jc w:val="center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b/>
          <w:kern w:val="0"/>
          <w:sz w:val="22"/>
          <w:lang w:eastAsia="zh-CN"/>
          <w14:ligatures w14:val="none"/>
        </w:rPr>
        <w:t xml:space="preserve">  ΠΡΟΣΦΕΡΩ</w:t>
      </w:r>
    </w:p>
    <w:p w14:paraId="5F004055" w14:textId="77777777" w:rsidR="00E5474D" w:rsidRPr="00E5474D" w:rsidRDefault="00E5474D" w:rsidP="00E5474D">
      <w:pPr>
        <w:suppressAutoHyphens/>
        <w:spacing w:after="120" w:line="360" w:lineRule="auto"/>
        <w:jc w:val="both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  <w:t xml:space="preserve">         Ολογράφως χωρίς Φ.Π.Α             </w:t>
      </w:r>
    </w:p>
    <w:p w14:paraId="27B0D944" w14:textId="77777777" w:rsidR="00E5474D" w:rsidRPr="000865B4" w:rsidRDefault="00E5474D" w:rsidP="00E5474D">
      <w:pPr>
        <w:suppressAutoHyphens/>
        <w:spacing w:after="120" w:line="360" w:lineRule="auto"/>
        <w:jc w:val="both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  <w:r w:rsidRPr="000865B4"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  <w:t xml:space="preserve">          ……………………………………………………………………………………………………..</w:t>
      </w:r>
    </w:p>
    <w:p w14:paraId="468BDE1E" w14:textId="77777777" w:rsidR="00E5474D" w:rsidRPr="00E5474D" w:rsidRDefault="00E5474D" w:rsidP="00E5474D">
      <w:pPr>
        <w:suppressAutoHyphens/>
        <w:spacing w:after="0" w:line="240" w:lineRule="auto"/>
        <w:ind w:left="567"/>
        <w:jc w:val="center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  <w:t>Υπογραφή-Σφραγίδα</w:t>
      </w:r>
    </w:p>
    <w:p w14:paraId="7ED50B9F" w14:textId="77777777" w:rsidR="00E5474D" w:rsidRPr="00E5474D" w:rsidRDefault="00E5474D" w:rsidP="00E5474D">
      <w:pPr>
        <w:suppressAutoHyphens/>
        <w:spacing w:after="0" w:line="240" w:lineRule="auto"/>
        <w:ind w:left="567"/>
        <w:jc w:val="center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  <w:t>Παρέχοντα ή νόμιμου</w:t>
      </w:r>
    </w:p>
    <w:p w14:paraId="4E2BD416" w14:textId="77777777" w:rsidR="00E5474D" w:rsidRPr="00E5474D" w:rsidRDefault="00E5474D" w:rsidP="00E5474D">
      <w:pPr>
        <w:suppressAutoHyphens/>
        <w:spacing w:after="0" w:line="240" w:lineRule="auto"/>
        <w:ind w:left="567"/>
        <w:jc w:val="center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  <w:t>Εκπροσώπου της Εταιρείας</w:t>
      </w:r>
    </w:p>
    <w:p w14:paraId="02743D9E" w14:textId="77777777" w:rsidR="00E5474D" w:rsidRPr="00E5474D" w:rsidRDefault="00E5474D" w:rsidP="00E5474D">
      <w:pPr>
        <w:suppressAutoHyphens/>
        <w:spacing w:after="120" w:line="240" w:lineRule="auto"/>
        <w:ind w:left="567"/>
        <w:jc w:val="center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</w:p>
    <w:p w14:paraId="406C7FE9" w14:textId="77777777" w:rsidR="00E5474D" w:rsidRPr="00E5474D" w:rsidRDefault="00E5474D" w:rsidP="00E5474D">
      <w:pPr>
        <w:suppressAutoHyphens/>
        <w:spacing w:after="120" w:line="240" w:lineRule="auto"/>
        <w:ind w:left="567"/>
        <w:jc w:val="center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</w:p>
    <w:p w14:paraId="1D73D941" w14:textId="77777777" w:rsidR="00E5474D" w:rsidRPr="00E5474D" w:rsidRDefault="00E5474D" w:rsidP="00E5474D">
      <w:pPr>
        <w:suppressAutoHyphens/>
        <w:spacing w:after="120" w:line="240" w:lineRule="auto"/>
        <w:ind w:left="567"/>
        <w:jc w:val="center"/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</w:pPr>
    </w:p>
    <w:p w14:paraId="0062414C" w14:textId="77777777" w:rsidR="00E5474D" w:rsidRPr="00E5474D" w:rsidRDefault="00E5474D" w:rsidP="00E5474D">
      <w:pPr>
        <w:suppressAutoHyphens/>
        <w:spacing w:after="120" w:line="240" w:lineRule="auto"/>
        <w:ind w:left="567"/>
        <w:jc w:val="center"/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Times New Roman" w:hAnsi="Bookman Old Style" w:cs="Tahoma"/>
          <w:kern w:val="0"/>
          <w:sz w:val="22"/>
          <w:lang w:eastAsia="zh-CN"/>
          <w14:ligatures w14:val="none"/>
        </w:rPr>
        <w:t>Τόπος …………………. ……/……/2026</w:t>
      </w:r>
    </w:p>
    <w:p w14:paraId="546FBA4E" w14:textId="77777777" w:rsidR="00E5474D" w:rsidRPr="00E5474D" w:rsidRDefault="00E5474D" w:rsidP="00E5474D">
      <w:pPr>
        <w:widowControl w:val="0"/>
        <w:suppressAutoHyphens/>
        <w:spacing w:after="0" w:line="276" w:lineRule="auto"/>
        <w:jc w:val="both"/>
        <w:textAlignment w:val="baseline"/>
        <w:rPr>
          <w:rFonts w:ascii="Bookman Old Style" w:eastAsia="SimSun" w:hAnsi="Bookman Old Style" w:cs="Calibri"/>
          <w:b/>
          <w:color w:val="000000"/>
          <w:kern w:val="1"/>
          <w:sz w:val="22"/>
          <w:lang w:eastAsia="hi-IN" w:bidi="hi-IN"/>
          <w14:ligatures w14:val="none"/>
        </w:rPr>
      </w:pPr>
    </w:p>
    <w:p w14:paraId="5D4B16EE" w14:textId="77777777" w:rsidR="00E5474D" w:rsidRPr="00E5474D" w:rsidRDefault="00E5474D" w:rsidP="00E5474D">
      <w:pPr>
        <w:widowControl w:val="0"/>
        <w:suppressAutoHyphens/>
        <w:spacing w:after="0" w:line="276" w:lineRule="auto"/>
        <w:jc w:val="both"/>
        <w:textAlignment w:val="baseline"/>
        <w:rPr>
          <w:rFonts w:ascii="Bookman Old Style" w:eastAsia="SimSun" w:hAnsi="Bookman Old Style" w:cs="Calibri"/>
          <w:color w:val="000000"/>
          <w:kern w:val="1"/>
          <w:sz w:val="22"/>
          <w:lang w:eastAsia="hi-IN" w:bidi="hi-IN"/>
          <w14:ligatures w14:val="none"/>
        </w:rPr>
      </w:pPr>
      <w:r w:rsidRPr="00E5474D">
        <w:rPr>
          <w:rFonts w:ascii="Bookman Old Style" w:eastAsia="SimSun" w:hAnsi="Bookman Old Style" w:cs="Calibri"/>
          <w:b/>
          <w:color w:val="000000"/>
          <w:kern w:val="1"/>
          <w:sz w:val="22"/>
          <w:lang w:eastAsia="hi-IN" w:bidi="hi-IN"/>
          <w14:ligatures w14:val="none"/>
        </w:rPr>
        <w:t>Παρατηρήσεις</w:t>
      </w:r>
    </w:p>
    <w:p w14:paraId="24BB9376" w14:textId="77777777" w:rsidR="00E5474D" w:rsidRPr="00E5474D" w:rsidRDefault="00E5474D" w:rsidP="00E5474D">
      <w:pPr>
        <w:widowControl w:val="0"/>
        <w:tabs>
          <w:tab w:val="left" w:pos="720"/>
        </w:tabs>
        <w:suppressAutoHyphens/>
        <w:spacing w:after="0" w:line="276" w:lineRule="auto"/>
        <w:jc w:val="both"/>
        <w:textAlignment w:val="baseline"/>
        <w:rPr>
          <w:rFonts w:ascii="Bookman Old Style" w:eastAsia="Times New Roman" w:hAnsi="Bookman Old Style" w:cs="Calibri"/>
          <w:kern w:val="0"/>
          <w:sz w:val="22"/>
          <w:lang w:eastAsia="zh-CN"/>
          <w14:ligatures w14:val="none"/>
        </w:rPr>
      </w:pPr>
      <w:r w:rsidRPr="00E5474D">
        <w:rPr>
          <w:rFonts w:ascii="Bookman Old Style" w:eastAsia="SimSun" w:hAnsi="Bookman Old Style" w:cs="Calibri"/>
          <w:color w:val="000000"/>
          <w:kern w:val="1"/>
          <w:sz w:val="22"/>
          <w:lang w:eastAsia="hi-IN" w:bidi="hi-IN"/>
          <w14:ligatures w14:val="none"/>
        </w:rPr>
        <w:t>Η προσφορά ισχύει για χρονικό διάστημα έξι (6) μηνών από την επομένη της ημέρας διενέργειας του διαγωνισμού.</w:t>
      </w:r>
      <w:r w:rsidRPr="00E5474D">
        <w:rPr>
          <w:rFonts w:ascii="Bookman Old Style" w:eastAsia="SimSun" w:hAnsi="Bookman Old Style" w:cs="Calibri"/>
          <w:kern w:val="1"/>
          <w:sz w:val="22"/>
          <w:lang w:eastAsia="hi-IN" w:bidi="hi-IN"/>
          <w14:ligatures w14:val="none"/>
        </w:rPr>
        <w:tab/>
      </w:r>
    </w:p>
    <w:p w14:paraId="17DD01B5" w14:textId="77777777" w:rsidR="009853A4" w:rsidRDefault="009853A4"/>
    <w:sectPr w:rsidR="009853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4D"/>
    <w:rsid w:val="000865B4"/>
    <w:rsid w:val="00320032"/>
    <w:rsid w:val="003B562F"/>
    <w:rsid w:val="007068D7"/>
    <w:rsid w:val="0090742B"/>
    <w:rsid w:val="009853A4"/>
    <w:rsid w:val="009A6BAC"/>
    <w:rsid w:val="00A24CDE"/>
    <w:rsid w:val="00E11C59"/>
    <w:rsid w:val="00E5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A096"/>
  <w15:chartTrackingRefBased/>
  <w15:docId w15:val="{5BE789DC-0164-4FED-8537-1F6B539D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54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4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4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4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4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4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4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4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4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54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54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54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5474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5474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5474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5474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5474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547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4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54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4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54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4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5474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474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474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4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5474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474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865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Παπούλιας</dc:creator>
  <cp:keywords/>
  <dc:description/>
  <cp:lastModifiedBy>Δημήτρης Παπούλιας</cp:lastModifiedBy>
  <cp:revision>7</cp:revision>
  <dcterms:created xsi:type="dcterms:W3CDTF">2026-09-07T06:39:00Z</dcterms:created>
  <dcterms:modified xsi:type="dcterms:W3CDTF">2026-09-07T06:53:00Z</dcterms:modified>
</cp:coreProperties>
</file>